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6" w:type="dxa"/>
        <w:tblInd w:w="-176" w:type="dxa"/>
        <w:tblLook w:val="00A0" w:firstRow="1" w:lastRow="0" w:firstColumn="1" w:lastColumn="0" w:noHBand="0" w:noVBand="0"/>
      </w:tblPr>
      <w:tblGrid>
        <w:gridCol w:w="176"/>
        <w:gridCol w:w="1896"/>
        <w:gridCol w:w="3628"/>
        <w:gridCol w:w="146"/>
        <w:gridCol w:w="3298"/>
        <w:gridCol w:w="388"/>
        <w:gridCol w:w="474"/>
      </w:tblGrid>
      <w:tr w:rsidR="00175449" w:rsidRPr="003A1CC1" w:rsidTr="005D56F5">
        <w:trPr>
          <w:gridBefore w:val="1"/>
          <w:wBefore w:w="176" w:type="dxa"/>
        </w:trPr>
        <w:tc>
          <w:tcPr>
            <w:tcW w:w="1896" w:type="dxa"/>
            <w:vAlign w:val="center"/>
          </w:tcPr>
          <w:p w:rsidR="00175449" w:rsidRPr="00B510CF" w:rsidRDefault="0073615B" w:rsidP="00110200">
            <w:pPr>
              <w:widowControl/>
              <w:autoSpaceDE/>
              <w:autoSpaceDN/>
              <w:adjustRightInd/>
              <w:jc w:val="center"/>
              <w:rPr>
                <w:b/>
                <w:sz w:val="28"/>
                <w:szCs w:val="28"/>
              </w:rPr>
            </w:pPr>
            <w:r>
              <w:t xml:space="preserve"> </w:t>
            </w:r>
            <w:r w:rsidR="00EE007E" w:rsidRPr="003A1CC1">
              <w:rPr>
                <w:noProof/>
                <w:color w:val="002060"/>
                <w:sz w:val="28"/>
                <w:szCs w:val="28"/>
              </w:rPr>
              <w:drawing>
                <wp:inline distT="0" distB="0" distL="0" distR="0">
                  <wp:extent cx="1064260" cy="100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1003300"/>
                          </a:xfrm>
                          <a:prstGeom prst="rect">
                            <a:avLst/>
                          </a:prstGeom>
                          <a:noFill/>
                          <a:ln>
                            <a:noFill/>
                          </a:ln>
                        </pic:spPr>
                      </pic:pic>
                    </a:graphicData>
                  </a:graphic>
                </wp:inline>
              </w:drawing>
            </w:r>
          </w:p>
        </w:tc>
        <w:tc>
          <w:tcPr>
            <w:tcW w:w="7934" w:type="dxa"/>
            <w:gridSpan w:val="5"/>
            <w:vAlign w:val="center"/>
          </w:tcPr>
          <w:p w:rsidR="00175449" w:rsidRPr="00B510CF" w:rsidRDefault="00175449" w:rsidP="00110200">
            <w:pPr>
              <w:widowControl/>
              <w:autoSpaceDE/>
              <w:autoSpaceDN/>
              <w:adjustRightInd/>
              <w:jc w:val="center"/>
              <w:rPr>
                <w:b/>
                <w:sz w:val="28"/>
                <w:szCs w:val="28"/>
              </w:rPr>
            </w:pPr>
            <w:r w:rsidRPr="00B510CF">
              <w:rPr>
                <w:b/>
                <w:sz w:val="28"/>
                <w:szCs w:val="28"/>
              </w:rPr>
              <w:t>Негосударственное частное образовательное учреждение высшего образования</w:t>
            </w:r>
          </w:p>
          <w:p w:rsidR="00175449" w:rsidRPr="00B510CF" w:rsidRDefault="00175449" w:rsidP="00110200">
            <w:pPr>
              <w:widowControl/>
              <w:autoSpaceDE/>
              <w:autoSpaceDN/>
              <w:adjustRightInd/>
              <w:jc w:val="center"/>
              <w:rPr>
                <w:b/>
                <w:sz w:val="28"/>
                <w:szCs w:val="28"/>
              </w:rPr>
            </w:pPr>
            <w:r w:rsidRPr="00B510CF">
              <w:rPr>
                <w:b/>
                <w:sz w:val="28"/>
                <w:szCs w:val="28"/>
              </w:rPr>
              <w:t>«Технический университет УГМК»</w:t>
            </w:r>
          </w:p>
        </w:tc>
      </w:tr>
      <w:tr w:rsidR="005D56F5" w:rsidRPr="003A1CC1" w:rsidTr="005D56F5">
        <w:tblPrEx>
          <w:tblLook w:val="04A0" w:firstRow="1" w:lastRow="0" w:firstColumn="1" w:lastColumn="0" w:noHBand="0" w:noVBand="1"/>
        </w:tblPrEx>
        <w:trPr>
          <w:gridAfter w:val="2"/>
          <w:wAfter w:w="862" w:type="dxa"/>
        </w:trPr>
        <w:tc>
          <w:tcPr>
            <w:tcW w:w="5700" w:type="dxa"/>
            <w:gridSpan w:val="3"/>
            <w:shd w:val="clear" w:color="auto" w:fill="auto"/>
          </w:tcPr>
          <w:p w:rsidR="005D56F5" w:rsidRPr="003A1CC1" w:rsidRDefault="005D56F5" w:rsidP="00044826">
            <w:pPr>
              <w:spacing w:line="23" w:lineRule="atLeast"/>
              <w:contextualSpacing/>
              <w:rPr>
                <w:sz w:val="28"/>
                <w:szCs w:val="28"/>
              </w:rPr>
            </w:pPr>
          </w:p>
          <w:p w:rsidR="005D56F5" w:rsidRPr="003A1CC1" w:rsidRDefault="005D56F5" w:rsidP="00044826">
            <w:pPr>
              <w:spacing w:line="23" w:lineRule="atLeast"/>
              <w:contextualSpacing/>
              <w:rPr>
                <w:sz w:val="28"/>
                <w:szCs w:val="28"/>
              </w:rPr>
            </w:pPr>
          </w:p>
        </w:tc>
        <w:tc>
          <w:tcPr>
            <w:tcW w:w="3444" w:type="dxa"/>
            <w:gridSpan w:val="2"/>
            <w:shd w:val="clear" w:color="auto" w:fill="auto"/>
          </w:tcPr>
          <w:p w:rsidR="005D56F5" w:rsidRPr="003A1CC1" w:rsidRDefault="005D56F5" w:rsidP="00044826">
            <w:pPr>
              <w:spacing w:line="23" w:lineRule="atLeast"/>
              <w:contextualSpacing/>
              <w:rPr>
                <w:sz w:val="28"/>
                <w:szCs w:val="28"/>
              </w:rPr>
            </w:pPr>
          </w:p>
        </w:tc>
      </w:tr>
      <w:tr w:rsidR="005D56F5" w:rsidRPr="003A1CC1" w:rsidTr="00960913">
        <w:tblPrEx>
          <w:tblLook w:val="04A0" w:firstRow="1" w:lastRow="0" w:firstColumn="1" w:lastColumn="0" w:noHBand="0" w:noVBand="1"/>
        </w:tblPrEx>
        <w:trPr>
          <w:gridBefore w:val="1"/>
          <w:gridAfter w:val="1"/>
          <w:wBefore w:w="176" w:type="dxa"/>
          <w:wAfter w:w="474" w:type="dxa"/>
          <w:trHeight w:val="3174"/>
        </w:trPr>
        <w:tc>
          <w:tcPr>
            <w:tcW w:w="5670" w:type="dxa"/>
            <w:gridSpan w:val="3"/>
          </w:tcPr>
          <w:p w:rsidR="005D56F5" w:rsidRPr="003A1CC1" w:rsidRDefault="005D56F5" w:rsidP="005D56F5">
            <w:pPr>
              <w:autoSpaceDE/>
              <w:autoSpaceDN/>
              <w:adjustRightInd/>
              <w:spacing w:line="23" w:lineRule="atLeast"/>
              <w:rPr>
                <w:color w:val="000000"/>
                <w:sz w:val="28"/>
                <w:szCs w:val="28"/>
                <w:lang w:eastAsia="en-US" w:bidi="ru-RU"/>
              </w:rPr>
            </w:pPr>
          </w:p>
        </w:tc>
        <w:tc>
          <w:tcPr>
            <w:tcW w:w="3686" w:type="dxa"/>
            <w:gridSpan w:val="2"/>
          </w:tcPr>
          <w:p w:rsidR="005D56F5" w:rsidRDefault="005D56F5" w:rsidP="005D56F5">
            <w:pPr>
              <w:autoSpaceDE/>
              <w:autoSpaceDN/>
              <w:adjustRightInd/>
              <w:spacing w:line="23" w:lineRule="atLeast"/>
              <w:rPr>
                <w:rFonts w:eastAsia="Courier New"/>
                <w:color w:val="000000"/>
                <w:sz w:val="28"/>
                <w:szCs w:val="28"/>
                <w:lang w:eastAsia="en-US" w:bidi="ru-RU"/>
              </w:rPr>
            </w:pPr>
          </w:p>
          <w:p w:rsidR="00F352AB" w:rsidRPr="005D56F5" w:rsidRDefault="00F352AB" w:rsidP="005D56F5">
            <w:pPr>
              <w:autoSpaceDE/>
              <w:autoSpaceDN/>
              <w:adjustRightInd/>
              <w:spacing w:line="23" w:lineRule="atLeast"/>
              <w:rPr>
                <w:rFonts w:eastAsia="Courier New"/>
                <w:color w:val="000000"/>
                <w:sz w:val="28"/>
                <w:szCs w:val="28"/>
                <w:lang w:eastAsia="en-US" w:bidi="ru-RU"/>
              </w:rPr>
            </w:pPr>
          </w:p>
        </w:tc>
      </w:tr>
    </w:tbl>
    <w:p w:rsidR="00D636CA" w:rsidRDefault="00D636CA">
      <w:pPr>
        <w:pStyle w:val="Style5"/>
        <w:widowControl/>
        <w:spacing w:line="240" w:lineRule="exact"/>
        <w:ind w:left="4440"/>
        <w:rPr>
          <w:sz w:val="20"/>
          <w:szCs w:val="20"/>
        </w:rPr>
      </w:pPr>
    </w:p>
    <w:p w:rsidR="00044826" w:rsidRDefault="00044826">
      <w:pPr>
        <w:pStyle w:val="Style5"/>
        <w:widowControl/>
        <w:spacing w:line="240" w:lineRule="exact"/>
        <w:ind w:left="4440"/>
        <w:rPr>
          <w:sz w:val="20"/>
          <w:szCs w:val="20"/>
        </w:rPr>
      </w:pPr>
    </w:p>
    <w:p w:rsidR="00044826" w:rsidRDefault="00044826">
      <w:pPr>
        <w:pStyle w:val="Style5"/>
        <w:widowControl/>
        <w:spacing w:line="240" w:lineRule="exact"/>
        <w:ind w:left="4440"/>
        <w:rPr>
          <w:sz w:val="20"/>
          <w:szCs w:val="20"/>
        </w:rPr>
      </w:pPr>
    </w:p>
    <w:p w:rsidR="00044826" w:rsidRDefault="00044826">
      <w:pPr>
        <w:pStyle w:val="Style5"/>
        <w:widowControl/>
        <w:spacing w:line="240" w:lineRule="exact"/>
        <w:ind w:left="4440"/>
        <w:rPr>
          <w:sz w:val="20"/>
          <w:szCs w:val="20"/>
        </w:rPr>
      </w:pPr>
    </w:p>
    <w:p w:rsidR="00044826" w:rsidRDefault="00044826">
      <w:pPr>
        <w:pStyle w:val="Style5"/>
        <w:widowControl/>
        <w:spacing w:line="240" w:lineRule="exact"/>
        <w:ind w:left="4440"/>
        <w:rPr>
          <w:sz w:val="20"/>
          <w:szCs w:val="20"/>
        </w:rPr>
      </w:pPr>
    </w:p>
    <w:p w:rsidR="00F352AB" w:rsidRDefault="001B2DD0" w:rsidP="001B2DD0">
      <w:pPr>
        <w:pStyle w:val="Style5"/>
        <w:widowControl/>
        <w:spacing w:before="58" w:line="384" w:lineRule="exact"/>
        <w:jc w:val="center"/>
        <w:rPr>
          <w:rStyle w:val="FontStyle40"/>
          <w:sz w:val="28"/>
          <w:szCs w:val="28"/>
        </w:rPr>
      </w:pPr>
      <w:r w:rsidRPr="000A33F9">
        <w:rPr>
          <w:b/>
          <w:sz w:val="28"/>
          <w:szCs w:val="28"/>
        </w:rPr>
        <w:t>МЕТОДИЧЕСКИЕ УКАЗАНИЯ</w:t>
      </w:r>
    </w:p>
    <w:p w:rsidR="00F352AB" w:rsidRDefault="00546C65" w:rsidP="006E5492">
      <w:pPr>
        <w:spacing w:line="276" w:lineRule="auto"/>
        <w:jc w:val="center"/>
        <w:rPr>
          <w:rStyle w:val="FontStyle40"/>
          <w:sz w:val="28"/>
          <w:szCs w:val="28"/>
        </w:rPr>
      </w:pPr>
      <w:r>
        <w:rPr>
          <w:rStyle w:val="FontStyle40"/>
          <w:sz w:val="28"/>
          <w:szCs w:val="28"/>
        </w:rPr>
        <w:t xml:space="preserve">по </w:t>
      </w:r>
      <w:r w:rsidR="00304DC0">
        <w:rPr>
          <w:rStyle w:val="FontStyle40"/>
          <w:sz w:val="28"/>
          <w:szCs w:val="28"/>
        </w:rPr>
        <w:t xml:space="preserve">выполнению, </w:t>
      </w:r>
      <w:r>
        <w:rPr>
          <w:rStyle w:val="FontStyle40"/>
          <w:sz w:val="28"/>
          <w:szCs w:val="28"/>
        </w:rPr>
        <w:t xml:space="preserve">оформлению </w:t>
      </w:r>
      <w:r w:rsidR="00EE3801">
        <w:rPr>
          <w:rStyle w:val="FontStyle40"/>
          <w:sz w:val="28"/>
          <w:szCs w:val="28"/>
        </w:rPr>
        <w:t xml:space="preserve">и </w:t>
      </w:r>
      <w:r w:rsidR="00304DC0">
        <w:rPr>
          <w:rStyle w:val="FontStyle40"/>
          <w:sz w:val="28"/>
          <w:szCs w:val="28"/>
        </w:rPr>
        <w:t xml:space="preserve">защите </w:t>
      </w:r>
      <w:r w:rsidR="00F62641">
        <w:rPr>
          <w:rStyle w:val="FontStyle40"/>
          <w:sz w:val="28"/>
          <w:szCs w:val="28"/>
        </w:rPr>
        <w:t>выпус</w:t>
      </w:r>
      <w:r w:rsidR="00304DC0">
        <w:rPr>
          <w:rStyle w:val="FontStyle40"/>
          <w:sz w:val="28"/>
          <w:szCs w:val="28"/>
        </w:rPr>
        <w:t xml:space="preserve">кных </w:t>
      </w:r>
    </w:p>
    <w:p w:rsidR="009D7487" w:rsidRDefault="00304DC0" w:rsidP="006E5492">
      <w:pPr>
        <w:spacing w:line="276" w:lineRule="auto"/>
        <w:jc w:val="center"/>
        <w:rPr>
          <w:rStyle w:val="FontStyle40"/>
          <w:sz w:val="28"/>
          <w:szCs w:val="28"/>
        </w:rPr>
      </w:pPr>
      <w:r>
        <w:rPr>
          <w:rStyle w:val="FontStyle40"/>
          <w:sz w:val="28"/>
          <w:szCs w:val="28"/>
        </w:rPr>
        <w:t>квалификационных работ</w:t>
      </w:r>
      <w:r w:rsidR="00823CEF" w:rsidRPr="006E5492">
        <w:rPr>
          <w:rStyle w:val="FontStyle40"/>
          <w:sz w:val="28"/>
          <w:szCs w:val="28"/>
        </w:rPr>
        <w:t xml:space="preserve"> </w:t>
      </w:r>
      <w:r w:rsidR="00EE007E">
        <w:rPr>
          <w:rStyle w:val="FontStyle40"/>
          <w:sz w:val="28"/>
          <w:szCs w:val="28"/>
        </w:rPr>
        <w:t>бакалавров</w:t>
      </w:r>
      <w:r w:rsidR="009D7487">
        <w:rPr>
          <w:rStyle w:val="FontStyle40"/>
          <w:sz w:val="28"/>
          <w:szCs w:val="28"/>
        </w:rPr>
        <w:t xml:space="preserve"> </w:t>
      </w:r>
    </w:p>
    <w:p w:rsidR="004539B3" w:rsidRDefault="004539B3" w:rsidP="006E5492">
      <w:pPr>
        <w:spacing w:line="276" w:lineRule="auto"/>
        <w:jc w:val="center"/>
        <w:rPr>
          <w:b/>
          <w:sz w:val="28"/>
          <w:szCs w:val="28"/>
        </w:rPr>
      </w:pPr>
    </w:p>
    <w:p w:rsidR="00823CEF" w:rsidRDefault="00823CEF" w:rsidP="004539B3">
      <w:pPr>
        <w:spacing w:line="276" w:lineRule="auto"/>
        <w:jc w:val="center"/>
        <w:rPr>
          <w:b/>
          <w:sz w:val="28"/>
          <w:szCs w:val="28"/>
        </w:rPr>
      </w:pPr>
    </w:p>
    <w:p w:rsidR="00823CEF" w:rsidRDefault="00823CEF" w:rsidP="004539B3">
      <w:pPr>
        <w:spacing w:line="276" w:lineRule="auto"/>
        <w:jc w:val="center"/>
        <w:rPr>
          <w:b/>
          <w:sz w:val="28"/>
          <w:szCs w:val="28"/>
        </w:rPr>
      </w:pPr>
    </w:p>
    <w:p w:rsidR="00823CEF" w:rsidRDefault="00823CEF" w:rsidP="004539B3">
      <w:pPr>
        <w:spacing w:line="276" w:lineRule="auto"/>
        <w:jc w:val="center"/>
        <w:rPr>
          <w:b/>
          <w:sz w:val="28"/>
          <w:szCs w:val="28"/>
        </w:rPr>
      </w:pPr>
    </w:p>
    <w:p w:rsidR="00823CEF" w:rsidRDefault="00823CEF" w:rsidP="004539B3">
      <w:pPr>
        <w:spacing w:line="276" w:lineRule="auto"/>
        <w:jc w:val="center"/>
        <w:rPr>
          <w:b/>
          <w:sz w:val="28"/>
          <w:szCs w:val="28"/>
        </w:rPr>
      </w:pPr>
    </w:p>
    <w:p w:rsidR="00F352AB" w:rsidRDefault="00F352AB" w:rsidP="00701AA7">
      <w:pPr>
        <w:spacing w:line="276" w:lineRule="auto"/>
        <w:jc w:val="center"/>
        <w:rPr>
          <w:b/>
          <w:sz w:val="28"/>
          <w:szCs w:val="28"/>
        </w:rPr>
      </w:pPr>
    </w:p>
    <w:p w:rsidR="00F352AB" w:rsidRDefault="00F352AB" w:rsidP="00701AA7">
      <w:pPr>
        <w:spacing w:line="276" w:lineRule="auto"/>
        <w:jc w:val="center"/>
        <w:rPr>
          <w:b/>
          <w:sz w:val="28"/>
          <w:szCs w:val="28"/>
        </w:rPr>
      </w:pPr>
    </w:p>
    <w:p w:rsidR="00823CEF" w:rsidRDefault="00823CEF" w:rsidP="00701AA7">
      <w:pPr>
        <w:spacing w:line="276" w:lineRule="auto"/>
        <w:jc w:val="center"/>
        <w:rPr>
          <w:b/>
          <w:sz w:val="28"/>
          <w:szCs w:val="28"/>
        </w:rPr>
      </w:pPr>
    </w:p>
    <w:p w:rsidR="00823CEF" w:rsidRDefault="00823CEF" w:rsidP="00701AA7">
      <w:pPr>
        <w:spacing w:line="276" w:lineRule="auto"/>
        <w:jc w:val="center"/>
        <w:rPr>
          <w:b/>
          <w:sz w:val="28"/>
          <w:szCs w:val="28"/>
        </w:rPr>
      </w:pPr>
    </w:p>
    <w:p w:rsidR="00175449" w:rsidRDefault="00175449" w:rsidP="00701AA7">
      <w:pPr>
        <w:spacing w:line="276" w:lineRule="auto"/>
        <w:jc w:val="center"/>
        <w:rPr>
          <w:b/>
          <w:sz w:val="28"/>
          <w:szCs w:val="28"/>
        </w:rPr>
      </w:pPr>
    </w:p>
    <w:p w:rsidR="00175449" w:rsidRDefault="00175449" w:rsidP="00701AA7">
      <w:pPr>
        <w:spacing w:line="276" w:lineRule="auto"/>
        <w:jc w:val="center"/>
        <w:rPr>
          <w:b/>
          <w:sz w:val="28"/>
          <w:szCs w:val="28"/>
        </w:rPr>
      </w:pPr>
    </w:p>
    <w:p w:rsidR="001B2DD0" w:rsidRDefault="001B2DD0" w:rsidP="00701AA7">
      <w:pPr>
        <w:spacing w:line="276" w:lineRule="auto"/>
        <w:jc w:val="center"/>
        <w:rPr>
          <w:b/>
          <w:sz w:val="28"/>
          <w:szCs w:val="28"/>
        </w:rPr>
      </w:pPr>
    </w:p>
    <w:p w:rsidR="00044826" w:rsidRDefault="00044826" w:rsidP="00701AA7">
      <w:pPr>
        <w:spacing w:line="276" w:lineRule="auto"/>
        <w:jc w:val="center"/>
        <w:rPr>
          <w:b/>
          <w:sz w:val="28"/>
          <w:szCs w:val="28"/>
        </w:rPr>
      </w:pPr>
    </w:p>
    <w:p w:rsidR="001B2DD0" w:rsidRPr="001B2DD0" w:rsidRDefault="001B2DD0" w:rsidP="001B2DD0">
      <w:pPr>
        <w:widowControl/>
        <w:autoSpaceDE/>
        <w:autoSpaceDN/>
        <w:adjustRightInd/>
        <w:rPr>
          <w:bCs/>
        </w:rPr>
      </w:pPr>
      <w:r w:rsidRPr="001B2DD0">
        <w:rPr>
          <w:bCs/>
        </w:rPr>
        <w:t xml:space="preserve">Автор - разработчик: </w:t>
      </w:r>
      <w:r w:rsidR="000508F0">
        <w:rPr>
          <w:bCs/>
        </w:rPr>
        <w:t>Пашко А.Д.</w:t>
      </w:r>
    </w:p>
    <w:p w:rsidR="001B2DD0" w:rsidRPr="006C1078" w:rsidRDefault="001B2DD0" w:rsidP="001B2DD0">
      <w:pPr>
        <w:widowControl/>
        <w:autoSpaceDE/>
        <w:autoSpaceDN/>
        <w:adjustRightInd/>
        <w:rPr>
          <w:color w:val="FF0000"/>
        </w:rPr>
      </w:pPr>
      <w:r w:rsidRPr="006C1078">
        <w:t xml:space="preserve">Рассмотрено на заседании кафедры </w:t>
      </w:r>
      <w:r w:rsidR="000508F0">
        <w:t>механики</w:t>
      </w:r>
    </w:p>
    <w:p w:rsidR="001B2DD0" w:rsidRPr="006C1078" w:rsidRDefault="001B2DD0" w:rsidP="001B2DD0">
      <w:pPr>
        <w:widowControl/>
        <w:autoSpaceDE/>
        <w:autoSpaceDN/>
        <w:adjustRightInd/>
      </w:pPr>
      <w:r w:rsidRPr="006C1078">
        <w:t>Одобрено</w:t>
      </w:r>
      <w:r w:rsidRPr="006C1078">
        <w:rPr>
          <w:color w:val="FF0000"/>
        </w:rPr>
        <w:t xml:space="preserve"> </w:t>
      </w:r>
      <w:r w:rsidRPr="006C1078">
        <w:t xml:space="preserve">Методическим советом университета </w:t>
      </w:r>
      <w:r w:rsidR="000508F0">
        <w:t>01</w:t>
      </w:r>
      <w:r w:rsidRPr="006C1078">
        <w:t xml:space="preserve"> июня 202</w:t>
      </w:r>
      <w:r w:rsidR="000508F0">
        <w:t>3</w:t>
      </w:r>
      <w:r w:rsidRPr="006C1078">
        <w:t xml:space="preserve"> г., протокол № </w:t>
      </w:r>
      <w:r w:rsidR="000508F0">
        <w:t>7</w:t>
      </w:r>
    </w:p>
    <w:p w:rsidR="001B2DD0" w:rsidRPr="006C1078" w:rsidRDefault="001B2DD0" w:rsidP="001B2DD0">
      <w:pPr>
        <w:widowControl/>
        <w:autoSpaceDE/>
        <w:autoSpaceDN/>
        <w:adjustRightInd/>
        <w:rPr>
          <w:color w:val="FF0000"/>
        </w:rPr>
      </w:pPr>
    </w:p>
    <w:p w:rsidR="001B2DD0" w:rsidRPr="006C1078" w:rsidRDefault="001B2DD0" w:rsidP="001B2DD0">
      <w:pPr>
        <w:widowControl/>
        <w:autoSpaceDE/>
        <w:autoSpaceDN/>
        <w:adjustRightInd/>
        <w:jc w:val="center"/>
        <w:rPr>
          <w:bCs/>
        </w:rPr>
      </w:pPr>
      <w:r w:rsidRPr="006C1078">
        <w:rPr>
          <w:bCs/>
        </w:rPr>
        <w:t>г. Верхняя Пышма</w:t>
      </w:r>
    </w:p>
    <w:p w:rsidR="00EE007E" w:rsidRDefault="001B2DD0" w:rsidP="00EE007E">
      <w:pPr>
        <w:widowControl/>
        <w:autoSpaceDE/>
        <w:autoSpaceDN/>
        <w:adjustRightInd/>
        <w:ind w:firstLine="709"/>
        <w:jc w:val="center"/>
        <w:rPr>
          <w:bCs/>
        </w:rPr>
      </w:pPr>
      <w:r w:rsidRPr="006C1078">
        <w:rPr>
          <w:bCs/>
        </w:rPr>
        <w:t>202</w:t>
      </w:r>
      <w:r w:rsidR="000508F0">
        <w:rPr>
          <w:bCs/>
        </w:rPr>
        <w:t>3</w:t>
      </w:r>
      <w:r w:rsidR="00EE007E">
        <w:rPr>
          <w:bCs/>
        </w:rPr>
        <w:br w:type="page"/>
      </w:r>
    </w:p>
    <w:p w:rsidR="001B2DD0" w:rsidRDefault="001B2DD0" w:rsidP="001B2DD0">
      <w:pPr>
        <w:ind w:hanging="142"/>
        <w:jc w:val="center"/>
        <w:rPr>
          <w:b/>
          <w:sz w:val="28"/>
          <w:szCs w:val="28"/>
        </w:rPr>
      </w:pPr>
      <w:r>
        <w:rPr>
          <w:b/>
          <w:sz w:val="28"/>
          <w:szCs w:val="28"/>
        </w:rPr>
        <w:lastRenderedPageBreak/>
        <w:t>1</w:t>
      </w:r>
      <w:r w:rsidRPr="001B2DD0">
        <w:rPr>
          <w:b/>
          <w:sz w:val="28"/>
          <w:szCs w:val="28"/>
        </w:rPr>
        <w:t xml:space="preserve"> ОБЩИЕ ПОЛОЖЕНИЯ</w:t>
      </w:r>
    </w:p>
    <w:p w:rsidR="001B2DD0" w:rsidRPr="001B2DD0" w:rsidRDefault="001B2DD0" w:rsidP="001B2DD0">
      <w:pPr>
        <w:ind w:hanging="142"/>
        <w:jc w:val="center"/>
        <w:rPr>
          <w:b/>
          <w:sz w:val="28"/>
          <w:szCs w:val="28"/>
        </w:rPr>
      </w:pPr>
    </w:p>
    <w:p w:rsidR="001B2DD0" w:rsidRDefault="001B2DD0" w:rsidP="001B2DD0">
      <w:pPr>
        <w:ind w:firstLine="709"/>
        <w:jc w:val="both"/>
        <w:rPr>
          <w:sz w:val="28"/>
          <w:szCs w:val="28"/>
        </w:rPr>
      </w:pPr>
      <w:r w:rsidRPr="001B2DD0">
        <w:rPr>
          <w:sz w:val="28"/>
          <w:szCs w:val="28"/>
        </w:rPr>
        <w:t>1.1. Методические рекомендации по оформлению и подготовке</w:t>
      </w:r>
      <w:r>
        <w:rPr>
          <w:sz w:val="28"/>
          <w:szCs w:val="28"/>
        </w:rPr>
        <w:t xml:space="preserve"> </w:t>
      </w:r>
      <w:r w:rsidRPr="001B2DD0">
        <w:rPr>
          <w:sz w:val="28"/>
          <w:szCs w:val="28"/>
        </w:rPr>
        <w:t xml:space="preserve">выпускной квалификационной работы </w:t>
      </w:r>
      <w:r w:rsidR="00E0101D">
        <w:rPr>
          <w:sz w:val="28"/>
          <w:szCs w:val="28"/>
        </w:rPr>
        <w:t>бакалавров</w:t>
      </w:r>
      <w:r w:rsidRPr="001B2DD0">
        <w:rPr>
          <w:sz w:val="28"/>
          <w:szCs w:val="28"/>
        </w:rPr>
        <w:t xml:space="preserve"> в</w:t>
      </w:r>
      <w:r>
        <w:rPr>
          <w:sz w:val="28"/>
          <w:szCs w:val="28"/>
        </w:rPr>
        <w:t xml:space="preserve"> </w:t>
      </w:r>
      <w:r w:rsidRPr="001B2DD0">
        <w:rPr>
          <w:sz w:val="28"/>
          <w:szCs w:val="28"/>
        </w:rPr>
        <w:t>Негосударственном частном образовательном учреждении высшего</w:t>
      </w:r>
      <w:r>
        <w:rPr>
          <w:sz w:val="28"/>
          <w:szCs w:val="28"/>
        </w:rPr>
        <w:t xml:space="preserve"> </w:t>
      </w:r>
      <w:r w:rsidRPr="001B2DD0">
        <w:rPr>
          <w:sz w:val="28"/>
          <w:szCs w:val="28"/>
        </w:rPr>
        <w:t>образования "Технический университет УГМК" (далее – Методические</w:t>
      </w:r>
      <w:r>
        <w:rPr>
          <w:sz w:val="28"/>
          <w:szCs w:val="28"/>
        </w:rPr>
        <w:t xml:space="preserve"> </w:t>
      </w:r>
      <w:r w:rsidRPr="001B2DD0">
        <w:rPr>
          <w:sz w:val="28"/>
          <w:szCs w:val="28"/>
        </w:rPr>
        <w:t>рекомендации) разработаны в соответствии с нормативно-правовыми</w:t>
      </w:r>
      <w:r>
        <w:rPr>
          <w:sz w:val="28"/>
          <w:szCs w:val="28"/>
        </w:rPr>
        <w:t xml:space="preserve"> </w:t>
      </w:r>
      <w:r w:rsidRPr="001B2DD0">
        <w:rPr>
          <w:sz w:val="28"/>
          <w:szCs w:val="28"/>
        </w:rPr>
        <w:t>документами:</w:t>
      </w:r>
      <w:r>
        <w:rPr>
          <w:sz w:val="28"/>
          <w:szCs w:val="28"/>
        </w:rPr>
        <w:t xml:space="preserve"> </w:t>
      </w:r>
    </w:p>
    <w:p w:rsidR="001B2DD0" w:rsidRPr="001B2DD0" w:rsidRDefault="001B2DD0" w:rsidP="001B2DD0">
      <w:pPr>
        <w:ind w:firstLine="709"/>
        <w:jc w:val="both"/>
        <w:rPr>
          <w:sz w:val="28"/>
          <w:szCs w:val="28"/>
        </w:rPr>
      </w:pPr>
      <w:r w:rsidRPr="001B2DD0">
        <w:rPr>
          <w:sz w:val="28"/>
          <w:szCs w:val="28"/>
        </w:rPr>
        <w:t>- Федеральным законом РФ от 29 декабря 2012 г. № 273-ФЗ «Об</w:t>
      </w:r>
      <w:r>
        <w:rPr>
          <w:sz w:val="28"/>
          <w:szCs w:val="28"/>
        </w:rPr>
        <w:t xml:space="preserve"> </w:t>
      </w:r>
      <w:r w:rsidRPr="001B2DD0">
        <w:rPr>
          <w:sz w:val="28"/>
          <w:szCs w:val="28"/>
        </w:rPr>
        <w:t>образовании в Российской Федерации» (с изменениями и дополнениями);</w:t>
      </w:r>
    </w:p>
    <w:p w:rsidR="001B2DD0" w:rsidRPr="001B2DD0" w:rsidRDefault="001B2DD0" w:rsidP="001B2DD0">
      <w:pPr>
        <w:ind w:firstLine="709"/>
        <w:jc w:val="both"/>
        <w:rPr>
          <w:sz w:val="28"/>
          <w:szCs w:val="28"/>
        </w:rPr>
      </w:pPr>
      <w:r w:rsidRPr="001B2DD0">
        <w:rPr>
          <w:sz w:val="28"/>
          <w:szCs w:val="28"/>
        </w:rPr>
        <w:t>- Федеральными государственными образовательными стандартами</w:t>
      </w:r>
      <w:r>
        <w:rPr>
          <w:sz w:val="28"/>
          <w:szCs w:val="28"/>
        </w:rPr>
        <w:t xml:space="preserve"> </w:t>
      </w:r>
      <w:r w:rsidRPr="001B2DD0">
        <w:rPr>
          <w:sz w:val="28"/>
          <w:szCs w:val="28"/>
        </w:rPr>
        <w:t>высшего образования (далее - ФГОС ВО);</w:t>
      </w:r>
    </w:p>
    <w:p w:rsidR="001B2DD0" w:rsidRPr="001B2DD0" w:rsidRDefault="001B2DD0" w:rsidP="001B2DD0">
      <w:pPr>
        <w:ind w:firstLine="709"/>
        <w:jc w:val="both"/>
        <w:rPr>
          <w:sz w:val="28"/>
          <w:szCs w:val="28"/>
        </w:rPr>
      </w:pPr>
      <w:r w:rsidRPr="001B2DD0">
        <w:rPr>
          <w:sz w:val="28"/>
          <w:szCs w:val="28"/>
        </w:rPr>
        <w:t>- Приказом Министерства образования и науки РФ от 05 апреля 2017 г. №</w:t>
      </w:r>
      <w:r w:rsidR="0041720D">
        <w:rPr>
          <w:sz w:val="28"/>
          <w:szCs w:val="28"/>
        </w:rPr>
        <w:t xml:space="preserve"> </w:t>
      </w:r>
      <w:r w:rsidRPr="001B2DD0">
        <w:rPr>
          <w:sz w:val="28"/>
          <w:szCs w:val="28"/>
        </w:rPr>
        <w:t>301 «Об утверждении Порядка организации и осуществлении образовательной</w:t>
      </w:r>
      <w:r w:rsidR="0041720D">
        <w:rPr>
          <w:sz w:val="28"/>
          <w:szCs w:val="28"/>
        </w:rPr>
        <w:t xml:space="preserve"> </w:t>
      </w:r>
      <w:r w:rsidRPr="001B2DD0">
        <w:rPr>
          <w:sz w:val="28"/>
          <w:szCs w:val="28"/>
        </w:rPr>
        <w:t>деятельности по образовательным программам высшего образования –</w:t>
      </w:r>
      <w:r w:rsidR="0041720D">
        <w:rPr>
          <w:sz w:val="28"/>
          <w:szCs w:val="28"/>
        </w:rPr>
        <w:t xml:space="preserve"> </w:t>
      </w:r>
      <w:r w:rsidRPr="001B2DD0">
        <w:rPr>
          <w:sz w:val="28"/>
          <w:szCs w:val="28"/>
        </w:rPr>
        <w:t>программам бакалавриата, программам специалитета, программам</w:t>
      </w:r>
      <w:r w:rsidR="0041720D">
        <w:rPr>
          <w:sz w:val="28"/>
          <w:szCs w:val="28"/>
        </w:rPr>
        <w:t xml:space="preserve"> </w:t>
      </w:r>
      <w:r w:rsidRPr="001B2DD0">
        <w:rPr>
          <w:sz w:val="28"/>
          <w:szCs w:val="28"/>
        </w:rPr>
        <w:t>магистратуры»;</w:t>
      </w:r>
    </w:p>
    <w:p w:rsidR="001B2DD0" w:rsidRPr="001B2DD0" w:rsidRDefault="001B2DD0" w:rsidP="001B2DD0">
      <w:pPr>
        <w:ind w:firstLine="709"/>
        <w:jc w:val="both"/>
        <w:rPr>
          <w:sz w:val="28"/>
          <w:szCs w:val="28"/>
        </w:rPr>
      </w:pPr>
      <w:r w:rsidRPr="001B2DD0">
        <w:rPr>
          <w:sz w:val="28"/>
          <w:szCs w:val="28"/>
        </w:rPr>
        <w:t>- Приказом Министерства образования и науки РФ от 29.06.2015 № 636</w:t>
      </w:r>
      <w:r w:rsidR="0041720D">
        <w:rPr>
          <w:sz w:val="28"/>
          <w:szCs w:val="28"/>
        </w:rPr>
        <w:t xml:space="preserve"> </w:t>
      </w:r>
      <w:r w:rsidRPr="001B2DD0">
        <w:rPr>
          <w:sz w:val="28"/>
          <w:szCs w:val="28"/>
        </w:rPr>
        <w:t>«Об утверждении Порядка проведения государственной итоговой аттестации</w:t>
      </w:r>
      <w:r w:rsidR="0041720D">
        <w:rPr>
          <w:sz w:val="28"/>
          <w:szCs w:val="28"/>
        </w:rPr>
        <w:t xml:space="preserve"> </w:t>
      </w:r>
      <w:r w:rsidRPr="001B2DD0">
        <w:rPr>
          <w:sz w:val="28"/>
          <w:szCs w:val="28"/>
        </w:rPr>
        <w:t xml:space="preserve">по образовательным программам высшего образования </w:t>
      </w:r>
      <w:r w:rsidR="0041720D">
        <w:rPr>
          <w:sz w:val="28"/>
          <w:szCs w:val="28"/>
        </w:rPr>
        <w:t>–</w:t>
      </w:r>
      <w:r w:rsidRPr="001B2DD0">
        <w:rPr>
          <w:sz w:val="28"/>
          <w:szCs w:val="28"/>
        </w:rPr>
        <w:t xml:space="preserve"> программам</w:t>
      </w:r>
      <w:r w:rsidR="0041720D">
        <w:rPr>
          <w:sz w:val="28"/>
          <w:szCs w:val="28"/>
        </w:rPr>
        <w:t xml:space="preserve"> </w:t>
      </w:r>
      <w:r w:rsidRPr="001B2DD0">
        <w:rPr>
          <w:sz w:val="28"/>
          <w:szCs w:val="28"/>
        </w:rPr>
        <w:t>бакалавриата, программам специалитета, программам магистратуры»;</w:t>
      </w:r>
    </w:p>
    <w:p w:rsidR="001B2DD0" w:rsidRPr="001B2DD0" w:rsidRDefault="001B2DD0" w:rsidP="001B2DD0">
      <w:pPr>
        <w:ind w:firstLine="709"/>
        <w:jc w:val="both"/>
        <w:rPr>
          <w:sz w:val="28"/>
          <w:szCs w:val="28"/>
        </w:rPr>
      </w:pPr>
      <w:r w:rsidRPr="001B2DD0">
        <w:rPr>
          <w:sz w:val="28"/>
          <w:szCs w:val="28"/>
        </w:rPr>
        <w:t>- Методическими рекомендациями по организации образовательного</w:t>
      </w:r>
      <w:r w:rsidR="0041720D">
        <w:rPr>
          <w:sz w:val="28"/>
          <w:szCs w:val="28"/>
        </w:rPr>
        <w:t xml:space="preserve"> </w:t>
      </w:r>
      <w:r w:rsidRPr="001B2DD0">
        <w:rPr>
          <w:sz w:val="28"/>
          <w:szCs w:val="28"/>
        </w:rPr>
        <w:t>процесса для обучения инвалидов и лиц с ограниченными возможностями</w:t>
      </w:r>
      <w:r w:rsidR="0041720D">
        <w:rPr>
          <w:sz w:val="28"/>
          <w:szCs w:val="28"/>
        </w:rPr>
        <w:t xml:space="preserve"> </w:t>
      </w:r>
      <w:r w:rsidRPr="001B2DD0">
        <w:rPr>
          <w:sz w:val="28"/>
          <w:szCs w:val="28"/>
        </w:rPr>
        <w:t>здоровья в образовательных организациях высшего образования, в том числе</w:t>
      </w:r>
      <w:r w:rsidR="0041720D">
        <w:rPr>
          <w:sz w:val="28"/>
          <w:szCs w:val="28"/>
        </w:rPr>
        <w:t xml:space="preserve"> </w:t>
      </w:r>
      <w:r w:rsidRPr="001B2DD0">
        <w:rPr>
          <w:sz w:val="28"/>
          <w:szCs w:val="28"/>
        </w:rPr>
        <w:t>оснащенности образовательного процесса (письмо Министерства образования</w:t>
      </w:r>
      <w:r w:rsidR="0041720D">
        <w:rPr>
          <w:sz w:val="28"/>
          <w:szCs w:val="28"/>
        </w:rPr>
        <w:t xml:space="preserve"> </w:t>
      </w:r>
      <w:r w:rsidRPr="001B2DD0">
        <w:rPr>
          <w:sz w:val="28"/>
          <w:szCs w:val="28"/>
        </w:rPr>
        <w:t>и науки РФ от 16.04.2014 № 05-785);</w:t>
      </w:r>
    </w:p>
    <w:p w:rsidR="001B2DD0" w:rsidRPr="001B2DD0" w:rsidRDefault="001B2DD0" w:rsidP="001B2DD0">
      <w:pPr>
        <w:ind w:firstLine="709"/>
        <w:jc w:val="both"/>
        <w:rPr>
          <w:sz w:val="28"/>
          <w:szCs w:val="28"/>
        </w:rPr>
      </w:pPr>
      <w:r w:rsidRPr="001B2DD0">
        <w:rPr>
          <w:sz w:val="28"/>
          <w:szCs w:val="28"/>
        </w:rPr>
        <w:t>- ГОСТ 7.32-2017. Межгосударственный стандарт. Система стандартов по</w:t>
      </w:r>
      <w:r w:rsidR="0041720D">
        <w:rPr>
          <w:sz w:val="28"/>
          <w:szCs w:val="28"/>
        </w:rPr>
        <w:t xml:space="preserve"> </w:t>
      </w:r>
      <w:r w:rsidRPr="001B2DD0">
        <w:rPr>
          <w:sz w:val="28"/>
          <w:szCs w:val="28"/>
        </w:rPr>
        <w:t>информации, библиотечному и издательскому делу. Отчет о научно</w:t>
      </w:r>
      <w:r w:rsidR="0041720D">
        <w:rPr>
          <w:sz w:val="28"/>
          <w:szCs w:val="28"/>
        </w:rPr>
        <w:t>-</w:t>
      </w:r>
      <w:r w:rsidRPr="001B2DD0">
        <w:rPr>
          <w:sz w:val="28"/>
          <w:szCs w:val="28"/>
        </w:rPr>
        <w:t>исследовательской работе.</w:t>
      </w:r>
      <w:r w:rsidR="0041720D">
        <w:rPr>
          <w:sz w:val="28"/>
          <w:szCs w:val="28"/>
        </w:rPr>
        <w:t xml:space="preserve"> </w:t>
      </w:r>
      <w:r w:rsidRPr="001B2DD0">
        <w:rPr>
          <w:sz w:val="28"/>
          <w:szCs w:val="28"/>
        </w:rPr>
        <w:t>Структура и правила оформления;</w:t>
      </w:r>
    </w:p>
    <w:p w:rsidR="001B2DD0" w:rsidRPr="001B2DD0" w:rsidRDefault="001B2DD0" w:rsidP="001B2DD0">
      <w:pPr>
        <w:ind w:firstLine="709"/>
        <w:jc w:val="both"/>
        <w:rPr>
          <w:sz w:val="28"/>
          <w:szCs w:val="28"/>
        </w:rPr>
      </w:pPr>
      <w:r w:rsidRPr="001B2DD0">
        <w:rPr>
          <w:sz w:val="28"/>
          <w:szCs w:val="28"/>
        </w:rPr>
        <w:t>- локальными нормативными актами Негосударственного частного</w:t>
      </w:r>
      <w:r w:rsidR="0041720D">
        <w:rPr>
          <w:sz w:val="28"/>
          <w:szCs w:val="28"/>
        </w:rPr>
        <w:t xml:space="preserve"> </w:t>
      </w:r>
      <w:r w:rsidRPr="001B2DD0">
        <w:rPr>
          <w:sz w:val="28"/>
          <w:szCs w:val="28"/>
        </w:rPr>
        <w:t>образовательного учреждения высшего образования "Технический</w:t>
      </w:r>
      <w:r w:rsidR="0041720D">
        <w:rPr>
          <w:sz w:val="28"/>
          <w:szCs w:val="28"/>
        </w:rPr>
        <w:t xml:space="preserve"> </w:t>
      </w:r>
      <w:r w:rsidRPr="001B2DD0">
        <w:rPr>
          <w:sz w:val="28"/>
          <w:szCs w:val="28"/>
        </w:rPr>
        <w:t>университет УГМК" (далее – ТУ УГМК).</w:t>
      </w:r>
    </w:p>
    <w:p w:rsidR="001B2DD0" w:rsidRPr="001B2DD0" w:rsidRDefault="001B2DD0" w:rsidP="001B2DD0">
      <w:pPr>
        <w:ind w:firstLine="709"/>
        <w:jc w:val="both"/>
        <w:rPr>
          <w:sz w:val="28"/>
          <w:szCs w:val="28"/>
        </w:rPr>
      </w:pPr>
      <w:r w:rsidRPr="001B2DD0">
        <w:rPr>
          <w:sz w:val="28"/>
          <w:szCs w:val="28"/>
        </w:rPr>
        <w:t>1.2. Методические рекомендации определяют порядок выполнения,</w:t>
      </w:r>
      <w:r w:rsidR="0041720D">
        <w:rPr>
          <w:sz w:val="28"/>
          <w:szCs w:val="28"/>
        </w:rPr>
        <w:t xml:space="preserve"> </w:t>
      </w:r>
      <w:r w:rsidRPr="001B2DD0">
        <w:rPr>
          <w:sz w:val="28"/>
          <w:szCs w:val="28"/>
        </w:rPr>
        <w:t>оформления и процедуру защиты выпускных квалификационных работ (далее</w:t>
      </w:r>
      <w:r w:rsidR="0041720D">
        <w:rPr>
          <w:sz w:val="28"/>
          <w:szCs w:val="28"/>
        </w:rPr>
        <w:t xml:space="preserve"> </w:t>
      </w:r>
      <w:r w:rsidRPr="001B2DD0">
        <w:rPr>
          <w:sz w:val="28"/>
          <w:szCs w:val="28"/>
        </w:rPr>
        <w:t>- ВКР) по основным профессиональным образовательным программам</w:t>
      </w:r>
      <w:r w:rsidR="0041720D">
        <w:rPr>
          <w:sz w:val="28"/>
          <w:szCs w:val="28"/>
        </w:rPr>
        <w:t xml:space="preserve"> </w:t>
      </w:r>
      <w:r w:rsidRPr="001B2DD0">
        <w:rPr>
          <w:sz w:val="28"/>
          <w:szCs w:val="28"/>
        </w:rPr>
        <w:t xml:space="preserve">высшего образования –программам </w:t>
      </w:r>
      <w:r w:rsidR="008E35CC">
        <w:rPr>
          <w:sz w:val="28"/>
          <w:szCs w:val="28"/>
        </w:rPr>
        <w:t>бакалавриата</w:t>
      </w:r>
      <w:r w:rsidR="0041720D">
        <w:rPr>
          <w:sz w:val="28"/>
          <w:szCs w:val="28"/>
        </w:rPr>
        <w:t xml:space="preserve"> </w:t>
      </w:r>
      <w:r w:rsidRPr="001B2DD0">
        <w:rPr>
          <w:sz w:val="28"/>
          <w:szCs w:val="28"/>
        </w:rPr>
        <w:t>(далее - ОПОП ВО).</w:t>
      </w:r>
    </w:p>
    <w:p w:rsidR="001B2DD0" w:rsidRPr="001B2DD0" w:rsidRDefault="001B2DD0" w:rsidP="001B2DD0">
      <w:pPr>
        <w:ind w:firstLine="709"/>
        <w:jc w:val="both"/>
        <w:rPr>
          <w:sz w:val="28"/>
          <w:szCs w:val="28"/>
        </w:rPr>
      </w:pPr>
      <w:r w:rsidRPr="001B2DD0">
        <w:rPr>
          <w:sz w:val="28"/>
          <w:szCs w:val="28"/>
        </w:rPr>
        <w:t>1.3. Выпускная квалификационная работа входит в состав</w:t>
      </w:r>
      <w:r w:rsidR="0041720D">
        <w:rPr>
          <w:sz w:val="28"/>
          <w:szCs w:val="28"/>
        </w:rPr>
        <w:t xml:space="preserve"> </w:t>
      </w:r>
      <w:r w:rsidRPr="001B2DD0">
        <w:rPr>
          <w:sz w:val="28"/>
          <w:szCs w:val="28"/>
        </w:rPr>
        <w:t>государственной итоговой аттестации обучающихся и является комплексной</w:t>
      </w:r>
      <w:r w:rsidR="0041720D">
        <w:rPr>
          <w:sz w:val="28"/>
          <w:szCs w:val="28"/>
        </w:rPr>
        <w:t xml:space="preserve"> </w:t>
      </w:r>
      <w:r w:rsidRPr="001B2DD0">
        <w:rPr>
          <w:sz w:val="28"/>
          <w:szCs w:val="28"/>
        </w:rPr>
        <w:t>формой оценки уровня сформированности компетенций в соответствии с</w:t>
      </w:r>
      <w:r w:rsidR="0041720D">
        <w:rPr>
          <w:sz w:val="28"/>
          <w:szCs w:val="28"/>
        </w:rPr>
        <w:t xml:space="preserve"> </w:t>
      </w:r>
      <w:r w:rsidRPr="001B2DD0">
        <w:rPr>
          <w:sz w:val="28"/>
          <w:szCs w:val="28"/>
        </w:rPr>
        <w:t>требованиями ФГОС ВО к результатам освоения ОПОП ВО.</w:t>
      </w:r>
    </w:p>
    <w:p w:rsidR="001B2DD0" w:rsidRPr="001B2DD0" w:rsidRDefault="001B2DD0" w:rsidP="001B2DD0">
      <w:pPr>
        <w:ind w:firstLine="709"/>
        <w:jc w:val="both"/>
        <w:rPr>
          <w:sz w:val="28"/>
          <w:szCs w:val="28"/>
        </w:rPr>
      </w:pPr>
      <w:r w:rsidRPr="001B2DD0">
        <w:rPr>
          <w:sz w:val="28"/>
          <w:szCs w:val="28"/>
        </w:rPr>
        <w:t>1.4. К защите ВКР допускается обучающийся, успешно завершивший в</w:t>
      </w:r>
      <w:r w:rsidR="0041720D">
        <w:rPr>
          <w:sz w:val="28"/>
          <w:szCs w:val="28"/>
        </w:rPr>
        <w:t xml:space="preserve"> </w:t>
      </w:r>
      <w:r w:rsidRPr="001B2DD0">
        <w:rPr>
          <w:sz w:val="28"/>
          <w:szCs w:val="28"/>
        </w:rPr>
        <w:t>полном объеме освоение ОПОП ВО.</w:t>
      </w:r>
    </w:p>
    <w:p w:rsidR="001B2DD0" w:rsidRPr="001B2DD0" w:rsidRDefault="001B2DD0" w:rsidP="001B2DD0">
      <w:pPr>
        <w:ind w:firstLine="709"/>
        <w:jc w:val="both"/>
        <w:rPr>
          <w:sz w:val="28"/>
          <w:szCs w:val="28"/>
        </w:rPr>
      </w:pPr>
      <w:r w:rsidRPr="001B2DD0">
        <w:rPr>
          <w:sz w:val="28"/>
          <w:szCs w:val="28"/>
        </w:rPr>
        <w:t>1.5. Оптимальный объем выпускной квалификационной работы бакалавра,</w:t>
      </w:r>
      <w:r w:rsidR="0041720D">
        <w:rPr>
          <w:sz w:val="28"/>
          <w:szCs w:val="28"/>
        </w:rPr>
        <w:t xml:space="preserve"> </w:t>
      </w:r>
      <w:r w:rsidRPr="001B2DD0">
        <w:rPr>
          <w:sz w:val="28"/>
          <w:szCs w:val="28"/>
        </w:rPr>
        <w:t>специалиста – 50-60 страниц печатного текста (без приложений).</w:t>
      </w:r>
    </w:p>
    <w:p w:rsidR="001B2DD0" w:rsidRPr="001B2DD0" w:rsidRDefault="001B2DD0" w:rsidP="001B2DD0">
      <w:pPr>
        <w:ind w:firstLine="709"/>
        <w:jc w:val="both"/>
        <w:rPr>
          <w:sz w:val="28"/>
          <w:szCs w:val="28"/>
        </w:rPr>
      </w:pPr>
      <w:r w:rsidRPr="001B2DD0">
        <w:rPr>
          <w:sz w:val="28"/>
          <w:szCs w:val="28"/>
        </w:rPr>
        <w:t>1.</w:t>
      </w:r>
      <w:r w:rsidR="0041720D">
        <w:rPr>
          <w:sz w:val="28"/>
          <w:szCs w:val="28"/>
        </w:rPr>
        <w:t>6</w:t>
      </w:r>
      <w:r w:rsidRPr="001B2DD0">
        <w:rPr>
          <w:sz w:val="28"/>
          <w:szCs w:val="28"/>
        </w:rPr>
        <w:t>. Выполнение ВКР и порядок ее защиты регламентированы в ТУ УГМК</w:t>
      </w:r>
      <w:r w:rsidR="0041720D">
        <w:rPr>
          <w:sz w:val="28"/>
          <w:szCs w:val="28"/>
        </w:rPr>
        <w:t xml:space="preserve"> </w:t>
      </w:r>
      <w:r w:rsidRPr="001B2DD0">
        <w:rPr>
          <w:sz w:val="28"/>
          <w:szCs w:val="28"/>
        </w:rPr>
        <w:t xml:space="preserve">Положением о государственной итоговой аттестации по </w:t>
      </w:r>
      <w:r w:rsidRPr="001B2DD0">
        <w:rPr>
          <w:sz w:val="28"/>
          <w:szCs w:val="28"/>
        </w:rPr>
        <w:lastRenderedPageBreak/>
        <w:t>образовательным</w:t>
      </w:r>
      <w:r w:rsidR="0041720D">
        <w:rPr>
          <w:sz w:val="28"/>
          <w:szCs w:val="28"/>
        </w:rPr>
        <w:t xml:space="preserve"> </w:t>
      </w:r>
      <w:r w:rsidRPr="001B2DD0">
        <w:rPr>
          <w:sz w:val="28"/>
          <w:szCs w:val="28"/>
        </w:rPr>
        <w:t>программам высшего образования и Стандартом УГМК – 044-2017.</w:t>
      </w:r>
    </w:p>
    <w:p w:rsidR="001B2DD0" w:rsidRDefault="001B2DD0" w:rsidP="001B2DD0">
      <w:pPr>
        <w:ind w:firstLine="709"/>
        <w:jc w:val="both"/>
        <w:rPr>
          <w:sz w:val="28"/>
          <w:szCs w:val="28"/>
        </w:rPr>
      </w:pPr>
      <w:r w:rsidRPr="001B2DD0">
        <w:rPr>
          <w:sz w:val="28"/>
          <w:szCs w:val="28"/>
        </w:rPr>
        <w:t>1.</w:t>
      </w:r>
      <w:r w:rsidR="0041720D">
        <w:rPr>
          <w:sz w:val="28"/>
          <w:szCs w:val="28"/>
        </w:rPr>
        <w:t>7</w:t>
      </w:r>
      <w:r w:rsidRPr="001B2DD0">
        <w:rPr>
          <w:sz w:val="28"/>
          <w:szCs w:val="28"/>
        </w:rPr>
        <w:t>. В силу специфики и прикладного характера обучения в ТУ УГМК,</w:t>
      </w:r>
      <w:r w:rsidR="0041720D">
        <w:rPr>
          <w:sz w:val="28"/>
          <w:szCs w:val="28"/>
        </w:rPr>
        <w:t xml:space="preserve"> </w:t>
      </w:r>
      <w:r w:rsidRPr="001B2DD0">
        <w:rPr>
          <w:sz w:val="28"/>
          <w:szCs w:val="28"/>
        </w:rPr>
        <w:t>тематика ВКР разрабатывается совместно выпускающими кафедрами с</w:t>
      </w:r>
      <w:r w:rsidR="0041720D">
        <w:rPr>
          <w:sz w:val="28"/>
          <w:szCs w:val="28"/>
        </w:rPr>
        <w:t xml:space="preserve"> </w:t>
      </w:r>
      <w:r w:rsidRPr="001B2DD0">
        <w:rPr>
          <w:sz w:val="28"/>
          <w:szCs w:val="28"/>
        </w:rPr>
        <w:t>предприятиями Уральской горно-металлургической компании и утверждается</w:t>
      </w:r>
      <w:r w:rsidR="0041720D">
        <w:rPr>
          <w:sz w:val="28"/>
          <w:szCs w:val="28"/>
        </w:rPr>
        <w:t xml:space="preserve"> </w:t>
      </w:r>
      <w:r w:rsidRPr="001B2DD0">
        <w:rPr>
          <w:sz w:val="28"/>
          <w:szCs w:val="28"/>
        </w:rPr>
        <w:t>приказом директора ТУ УГМК.</w:t>
      </w:r>
    </w:p>
    <w:p w:rsidR="0041720D" w:rsidRDefault="0041720D" w:rsidP="001B2DD0">
      <w:pPr>
        <w:ind w:firstLine="709"/>
        <w:jc w:val="both"/>
        <w:rPr>
          <w:sz w:val="28"/>
          <w:szCs w:val="28"/>
        </w:rPr>
      </w:pPr>
    </w:p>
    <w:p w:rsidR="0041720D" w:rsidRDefault="0041720D" w:rsidP="0041720D">
      <w:pPr>
        <w:jc w:val="center"/>
        <w:rPr>
          <w:b/>
          <w:sz w:val="28"/>
          <w:szCs w:val="28"/>
        </w:rPr>
      </w:pPr>
      <w:r w:rsidRPr="0041720D">
        <w:rPr>
          <w:b/>
          <w:sz w:val="28"/>
          <w:szCs w:val="28"/>
        </w:rPr>
        <w:t>2 ТРЕБОВАНИЯ К ПОДГОТОВКЕ ВЫПУСКНОЙ КВАЛИФИКАЦИОННОЙ РАБОТЫ</w:t>
      </w:r>
    </w:p>
    <w:p w:rsidR="0041720D" w:rsidRPr="0041720D" w:rsidRDefault="0041720D" w:rsidP="0041720D">
      <w:pPr>
        <w:jc w:val="center"/>
        <w:rPr>
          <w:b/>
          <w:sz w:val="28"/>
          <w:szCs w:val="28"/>
        </w:rPr>
      </w:pPr>
    </w:p>
    <w:p w:rsidR="0041720D" w:rsidRPr="0041720D" w:rsidRDefault="0041720D" w:rsidP="0041720D">
      <w:pPr>
        <w:ind w:firstLine="709"/>
        <w:jc w:val="both"/>
        <w:rPr>
          <w:sz w:val="28"/>
          <w:szCs w:val="28"/>
        </w:rPr>
      </w:pPr>
      <w:r w:rsidRPr="0041720D">
        <w:rPr>
          <w:sz w:val="28"/>
          <w:szCs w:val="28"/>
        </w:rPr>
        <w:t>2.1. Выпускная квалификационная работа представля</w:t>
      </w:r>
      <w:r>
        <w:rPr>
          <w:sz w:val="28"/>
          <w:szCs w:val="28"/>
        </w:rPr>
        <w:t>ет</w:t>
      </w:r>
      <w:r w:rsidRPr="0041720D">
        <w:rPr>
          <w:sz w:val="28"/>
          <w:szCs w:val="28"/>
        </w:rPr>
        <w:t xml:space="preserve"> собой профессионально направленную самостоятельно</w:t>
      </w:r>
      <w:r>
        <w:rPr>
          <w:sz w:val="28"/>
          <w:szCs w:val="28"/>
        </w:rPr>
        <w:t xml:space="preserve"> </w:t>
      </w:r>
      <w:r w:rsidRPr="0041720D">
        <w:rPr>
          <w:sz w:val="28"/>
          <w:szCs w:val="28"/>
        </w:rPr>
        <w:t>выполненную логически завершенную работу, направлен</w:t>
      </w:r>
      <w:r>
        <w:rPr>
          <w:sz w:val="28"/>
          <w:szCs w:val="28"/>
        </w:rPr>
        <w:t>ную</w:t>
      </w:r>
      <w:r w:rsidRPr="0041720D">
        <w:rPr>
          <w:sz w:val="28"/>
          <w:szCs w:val="28"/>
        </w:rPr>
        <w:t xml:space="preserve"> на системный</w:t>
      </w:r>
      <w:r>
        <w:rPr>
          <w:sz w:val="28"/>
          <w:szCs w:val="28"/>
        </w:rPr>
        <w:t xml:space="preserve"> </w:t>
      </w:r>
      <w:r w:rsidRPr="0041720D">
        <w:rPr>
          <w:sz w:val="28"/>
          <w:szCs w:val="28"/>
        </w:rPr>
        <w:t>анализ и применение известных технических решений, технологических</w:t>
      </w:r>
      <w:r>
        <w:rPr>
          <w:sz w:val="28"/>
          <w:szCs w:val="28"/>
        </w:rPr>
        <w:t xml:space="preserve"> </w:t>
      </w:r>
      <w:r w:rsidRPr="0041720D">
        <w:rPr>
          <w:sz w:val="28"/>
          <w:szCs w:val="28"/>
        </w:rPr>
        <w:t>процессов, программных продуктов, связанн</w:t>
      </w:r>
      <w:r>
        <w:rPr>
          <w:sz w:val="28"/>
          <w:szCs w:val="28"/>
        </w:rPr>
        <w:t>ую</w:t>
      </w:r>
      <w:r w:rsidRPr="0041720D">
        <w:rPr>
          <w:sz w:val="28"/>
          <w:szCs w:val="28"/>
        </w:rPr>
        <w:t xml:space="preserve"> с разработкой теоретических</w:t>
      </w:r>
      <w:r>
        <w:rPr>
          <w:sz w:val="28"/>
          <w:szCs w:val="28"/>
        </w:rPr>
        <w:t xml:space="preserve"> </w:t>
      </w:r>
      <w:r w:rsidRPr="0041720D">
        <w:rPr>
          <w:sz w:val="28"/>
          <w:szCs w:val="28"/>
        </w:rPr>
        <w:t>вопросов, с решением задач прикладного характера.</w:t>
      </w:r>
    </w:p>
    <w:p w:rsidR="0041720D" w:rsidRPr="0041720D" w:rsidRDefault="0041720D" w:rsidP="0041720D">
      <w:pPr>
        <w:ind w:firstLine="709"/>
        <w:jc w:val="both"/>
        <w:rPr>
          <w:sz w:val="28"/>
          <w:szCs w:val="28"/>
        </w:rPr>
      </w:pPr>
      <w:r w:rsidRPr="0041720D">
        <w:rPr>
          <w:sz w:val="28"/>
          <w:szCs w:val="28"/>
        </w:rPr>
        <w:t>2.2. Выпускная квалификационная работа должна подтверждать</w:t>
      </w:r>
      <w:r>
        <w:rPr>
          <w:sz w:val="28"/>
          <w:szCs w:val="28"/>
        </w:rPr>
        <w:t xml:space="preserve"> </w:t>
      </w:r>
      <w:r w:rsidRPr="0041720D">
        <w:rPr>
          <w:sz w:val="28"/>
          <w:szCs w:val="28"/>
        </w:rPr>
        <w:t>образовательный уровень выпускника по соответствующему направлению</w:t>
      </w:r>
      <w:r>
        <w:rPr>
          <w:sz w:val="28"/>
          <w:szCs w:val="28"/>
        </w:rPr>
        <w:t xml:space="preserve"> </w:t>
      </w:r>
      <w:r w:rsidRPr="0041720D">
        <w:rPr>
          <w:sz w:val="28"/>
          <w:szCs w:val="28"/>
        </w:rPr>
        <w:t>подготовки и наличие навыков выполнения проектных работ в выбранных</w:t>
      </w:r>
      <w:r>
        <w:rPr>
          <w:sz w:val="28"/>
          <w:szCs w:val="28"/>
        </w:rPr>
        <w:t xml:space="preserve"> </w:t>
      </w:r>
      <w:r w:rsidRPr="0041720D">
        <w:rPr>
          <w:sz w:val="28"/>
          <w:szCs w:val="28"/>
        </w:rPr>
        <w:t>образовательной организацией видах деятельности. ВКР должна</w:t>
      </w:r>
      <w:r>
        <w:rPr>
          <w:sz w:val="28"/>
          <w:szCs w:val="28"/>
        </w:rPr>
        <w:t xml:space="preserve"> </w:t>
      </w:r>
      <w:r w:rsidRPr="0041720D">
        <w:rPr>
          <w:sz w:val="28"/>
          <w:szCs w:val="28"/>
        </w:rPr>
        <w:t>соответствовать направленности (профилю) подготовки/специальности</w:t>
      </w:r>
      <w:r>
        <w:rPr>
          <w:sz w:val="28"/>
          <w:szCs w:val="28"/>
        </w:rPr>
        <w:t xml:space="preserve"> </w:t>
      </w:r>
      <w:r w:rsidRPr="0041720D">
        <w:rPr>
          <w:sz w:val="28"/>
          <w:szCs w:val="28"/>
        </w:rPr>
        <w:t>обучающихся и содержанию производственной (преддипломной) практики.</w:t>
      </w:r>
    </w:p>
    <w:p w:rsidR="0041720D" w:rsidRPr="0041720D" w:rsidRDefault="0041720D" w:rsidP="0041720D">
      <w:pPr>
        <w:ind w:firstLine="709"/>
        <w:jc w:val="both"/>
        <w:rPr>
          <w:sz w:val="28"/>
          <w:szCs w:val="28"/>
        </w:rPr>
      </w:pPr>
      <w:r w:rsidRPr="0041720D">
        <w:rPr>
          <w:sz w:val="28"/>
          <w:szCs w:val="28"/>
        </w:rPr>
        <w:t>2.3. Защита выпускной квалификационной работы является</w:t>
      </w:r>
      <w:r>
        <w:rPr>
          <w:sz w:val="28"/>
          <w:szCs w:val="28"/>
        </w:rPr>
        <w:t xml:space="preserve"> </w:t>
      </w:r>
      <w:r w:rsidRPr="0041720D">
        <w:rPr>
          <w:sz w:val="28"/>
          <w:szCs w:val="28"/>
        </w:rPr>
        <w:t>завершающим этапом обучения.</w:t>
      </w:r>
    </w:p>
    <w:p w:rsidR="0041720D" w:rsidRPr="0041720D" w:rsidRDefault="0041720D" w:rsidP="0041720D">
      <w:pPr>
        <w:ind w:firstLine="709"/>
        <w:jc w:val="both"/>
        <w:rPr>
          <w:sz w:val="28"/>
          <w:szCs w:val="28"/>
        </w:rPr>
      </w:pPr>
      <w:r w:rsidRPr="0041720D">
        <w:rPr>
          <w:sz w:val="28"/>
          <w:szCs w:val="28"/>
        </w:rPr>
        <w:t>2.</w:t>
      </w:r>
      <w:r>
        <w:rPr>
          <w:sz w:val="28"/>
          <w:szCs w:val="28"/>
        </w:rPr>
        <w:t>4</w:t>
      </w:r>
      <w:r w:rsidRPr="0041720D">
        <w:rPr>
          <w:sz w:val="28"/>
          <w:szCs w:val="28"/>
        </w:rPr>
        <w:t>. Выполнение выпускной квалификационной работы состоит из</w:t>
      </w:r>
      <w:r>
        <w:rPr>
          <w:sz w:val="28"/>
          <w:szCs w:val="28"/>
        </w:rPr>
        <w:t xml:space="preserve"> </w:t>
      </w:r>
      <w:r w:rsidRPr="0041720D">
        <w:rPr>
          <w:sz w:val="28"/>
          <w:szCs w:val="28"/>
        </w:rPr>
        <w:t>нескольких этапов:</w:t>
      </w:r>
    </w:p>
    <w:p w:rsidR="0041720D" w:rsidRPr="0041720D" w:rsidRDefault="0041720D" w:rsidP="0041720D">
      <w:pPr>
        <w:ind w:firstLine="709"/>
        <w:jc w:val="both"/>
        <w:rPr>
          <w:sz w:val="28"/>
          <w:szCs w:val="28"/>
        </w:rPr>
      </w:pPr>
      <w:r w:rsidRPr="0041720D">
        <w:rPr>
          <w:sz w:val="28"/>
          <w:szCs w:val="28"/>
        </w:rPr>
        <w:t>- выбор темы и назначение руководителя ВКР;</w:t>
      </w:r>
    </w:p>
    <w:p w:rsidR="0041720D" w:rsidRPr="0041720D" w:rsidRDefault="0041720D" w:rsidP="0041720D">
      <w:pPr>
        <w:ind w:firstLine="709"/>
        <w:jc w:val="both"/>
        <w:rPr>
          <w:sz w:val="28"/>
          <w:szCs w:val="28"/>
        </w:rPr>
      </w:pPr>
      <w:r w:rsidRPr="0041720D">
        <w:rPr>
          <w:sz w:val="28"/>
          <w:szCs w:val="28"/>
        </w:rPr>
        <w:t xml:space="preserve">- разработка задания на ВКР (Приложение </w:t>
      </w:r>
      <w:r w:rsidR="00C77AED">
        <w:rPr>
          <w:sz w:val="28"/>
          <w:szCs w:val="28"/>
        </w:rPr>
        <w:t>А</w:t>
      </w:r>
      <w:r w:rsidRPr="0041720D">
        <w:rPr>
          <w:sz w:val="28"/>
          <w:szCs w:val="28"/>
        </w:rPr>
        <w:t>);</w:t>
      </w:r>
    </w:p>
    <w:p w:rsidR="0041720D" w:rsidRPr="0041720D" w:rsidRDefault="0041720D" w:rsidP="0041720D">
      <w:pPr>
        <w:ind w:firstLine="709"/>
        <w:jc w:val="both"/>
        <w:rPr>
          <w:sz w:val="28"/>
          <w:szCs w:val="28"/>
        </w:rPr>
      </w:pPr>
      <w:r w:rsidRPr="0041720D">
        <w:rPr>
          <w:sz w:val="28"/>
          <w:szCs w:val="28"/>
        </w:rPr>
        <w:t>- составление план-графика выполнения выпускной квалификационной</w:t>
      </w:r>
      <w:r>
        <w:rPr>
          <w:sz w:val="28"/>
          <w:szCs w:val="28"/>
        </w:rPr>
        <w:t xml:space="preserve"> </w:t>
      </w:r>
      <w:r w:rsidRPr="0041720D">
        <w:rPr>
          <w:sz w:val="28"/>
          <w:szCs w:val="28"/>
        </w:rPr>
        <w:t>работы;</w:t>
      </w:r>
    </w:p>
    <w:p w:rsidR="0041720D" w:rsidRPr="0041720D" w:rsidRDefault="0041720D" w:rsidP="0041720D">
      <w:pPr>
        <w:ind w:firstLine="709"/>
        <w:jc w:val="both"/>
        <w:rPr>
          <w:sz w:val="28"/>
          <w:szCs w:val="28"/>
        </w:rPr>
      </w:pPr>
      <w:r w:rsidRPr="0041720D">
        <w:rPr>
          <w:sz w:val="28"/>
          <w:szCs w:val="28"/>
        </w:rPr>
        <w:t>- подбор, анализ нормативно-правовых актов, литературных источников;</w:t>
      </w:r>
    </w:p>
    <w:p w:rsidR="0041720D" w:rsidRPr="0041720D" w:rsidRDefault="0041720D" w:rsidP="0041720D">
      <w:pPr>
        <w:ind w:firstLine="709"/>
        <w:jc w:val="both"/>
        <w:rPr>
          <w:sz w:val="28"/>
          <w:szCs w:val="28"/>
        </w:rPr>
      </w:pPr>
      <w:r w:rsidRPr="0041720D">
        <w:rPr>
          <w:sz w:val="28"/>
          <w:szCs w:val="28"/>
        </w:rPr>
        <w:t>- сбор материала для выполнения выпускной квалификационной работы;</w:t>
      </w:r>
    </w:p>
    <w:p w:rsidR="0041720D" w:rsidRPr="0041720D" w:rsidRDefault="0041720D" w:rsidP="0041720D">
      <w:pPr>
        <w:ind w:firstLine="709"/>
        <w:jc w:val="both"/>
        <w:rPr>
          <w:sz w:val="28"/>
          <w:szCs w:val="28"/>
        </w:rPr>
      </w:pPr>
      <w:r w:rsidRPr="0041720D">
        <w:rPr>
          <w:sz w:val="28"/>
          <w:szCs w:val="28"/>
        </w:rPr>
        <w:t>- обобщение и анализ полученных результатов;</w:t>
      </w:r>
    </w:p>
    <w:p w:rsidR="0041720D" w:rsidRPr="0041720D" w:rsidRDefault="0041720D" w:rsidP="0041720D">
      <w:pPr>
        <w:ind w:firstLine="709"/>
        <w:jc w:val="both"/>
        <w:rPr>
          <w:sz w:val="28"/>
          <w:szCs w:val="28"/>
        </w:rPr>
      </w:pPr>
      <w:r w:rsidRPr="0041720D">
        <w:rPr>
          <w:sz w:val="28"/>
          <w:szCs w:val="28"/>
        </w:rPr>
        <w:t>- формулировка выводов и разработка рекомендаций;</w:t>
      </w:r>
    </w:p>
    <w:p w:rsidR="0041720D" w:rsidRPr="0041720D" w:rsidRDefault="0041720D" w:rsidP="0041720D">
      <w:pPr>
        <w:ind w:firstLine="709"/>
        <w:jc w:val="both"/>
        <w:rPr>
          <w:sz w:val="28"/>
          <w:szCs w:val="28"/>
        </w:rPr>
      </w:pPr>
      <w:r w:rsidRPr="0041720D">
        <w:rPr>
          <w:sz w:val="28"/>
          <w:szCs w:val="28"/>
        </w:rPr>
        <w:t>- оформление ВКР в соответствии с установленными требованиями.</w:t>
      </w:r>
    </w:p>
    <w:p w:rsidR="0041720D" w:rsidRPr="0041720D" w:rsidRDefault="0041720D" w:rsidP="0041720D">
      <w:pPr>
        <w:ind w:firstLine="709"/>
        <w:jc w:val="both"/>
        <w:rPr>
          <w:sz w:val="28"/>
          <w:szCs w:val="28"/>
        </w:rPr>
      </w:pPr>
      <w:r w:rsidRPr="0041720D">
        <w:rPr>
          <w:sz w:val="28"/>
          <w:szCs w:val="28"/>
        </w:rPr>
        <w:t>2.6. К выпускной квалификационной работе обучающегося</w:t>
      </w:r>
      <w:r>
        <w:rPr>
          <w:sz w:val="28"/>
          <w:szCs w:val="28"/>
        </w:rPr>
        <w:t xml:space="preserve"> </w:t>
      </w:r>
      <w:r w:rsidRPr="0041720D">
        <w:rPr>
          <w:sz w:val="28"/>
          <w:szCs w:val="28"/>
        </w:rPr>
        <w:t>предъявляются следующие общие требования:</w:t>
      </w:r>
    </w:p>
    <w:p w:rsidR="0041720D" w:rsidRPr="0041720D" w:rsidRDefault="0041720D" w:rsidP="0041720D">
      <w:pPr>
        <w:ind w:firstLine="709"/>
        <w:jc w:val="both"/>
        <w:rPr>
          <w:sz w:val="28"/>
          <w:szCs w:val="28"/>
        </w:rPr>
      </w:pPr>
      <w:r w:rsidRPr="0041720D">
        <w:rPr>
          <w:sz w:val="28"/>
          <w:szCs w:val="28"/>
        </w:rPr>
        <w:t>- отражать наличие умений обучающегося самостоятельно собирать,</w:t>
      </w:r>
      <w:r>
        <w:rPr>
          <w:sz w:val="28"/>
          <w:szCs w:val="28"/>
        </w:rPr>
        <w:t xml:space="preserve"> </w:t>
      </w:r>
      <w:r w:rsidRPr="0041720D">
        <w:rPr>
          <w:sz w:val="28"/>
          <w:szCs w:val="28"/>
        </w:rPr>
        <w:t>систематизировать материалы практики и анализировать сложившуюся</w:t>
      </w:r>
      <w:r>
        <w:rPr>
          <w:sz w:val="28"/>
          <w:szCs w:val="28"/>
        </w:rPr>
        <w:t xml:space="preserve"> </w:t>
      </w:r>
      <w:r w:rsidRPr="0041720D">
        <w:rPr>
          <w:sz w:val="28"/>
          <w:szCs w:val="28"/>
        </w:rPr>
        <w:t>ситуацию (тенденции) в данной сфере деятельности;</w:t>
      </w:r>
    </w:p>
    <w:p w:rsidR="0041720D" w:rsidRPr="0041720D" w:rsidRDefault="0041720D" w:rsidP="0041720D">
      <w:pPr>
        <w:ind w:firstLine="709"/>
        <w:jc w:val="both"/>
        <w:rPr>
          <w:sz w:val="28"/>
          <w:szCs w:val="28"/>
        </w:rPr>
      </w:pPr>
      <w:r w:rsidRPr="0041720D">
        <w:rPr>
          <w:sz w:val="28"/>
          <w:szCs w:val="28"/>
        </w:rPr>
        <w:t>- тема ВКР, цели и ее задачи должны быть тесно связаны с решением</w:t>
      </w:r>
      <w:r>
        <w:rPr>
          <w:sz w:val="28"/>
          <w:szCs w:val="28"/>
        </w:rPr>
        <w:t xml:space="preserve"> </w:t>
      </w:r>
      <w:r w:rsidRPr="0041720D">
        <w:rPr>
          <w:sz w:val="28"/>
          <w:szCs w:val="28"/>
        </w:rPr>
        <w:t>задач прикладного характера, в том числе организаций УГМК;</w:t>
      </w:r>
    </w:p>
    <w:p w:rsidR="0041720D" w:rsidRPr="0041720D" w:rsidRDefault="0041720D" w:rsidP="0041720D">
      <w:pPr>
        <w:ind w:firstLine="709"/>
        <w:jc w:val="both"/>
        <w:rPr>
          <w:sz w:val="28"/>
          <w:szCs w:val="28"/>
        </w:rPr>
      </w:pPr>
      <w:r w:rsidRPr="0041720D">
        <w:rPr>
          <w:sz w:val="28"/>
          <w:szCs w:val="28"/>
        </w:rPr>
        <w:t xml:space="preserve"> - иметь четкую структуру, завершенность, логичность,</w:t>
      </w:r>
      <w:r>
        <w:rPr>
          <w:sz w:val="28"/>
          <w:szCs w:val="28"/>
        </w:rPr>
        <w:t xml:space="preserve"> </w:t>
      </w:r>
      <w:r w:rsidRPr="0041720D">
        <w:rPr>
          <w:sz w:val="28"/>
          <w:szCs w:val="28"/>
        </w:rPr>
        <w:t>последовательность изложения материала, обоснованность сделанных</w:t>
      </w:r>
      <w:r>
        <w:rPr>
          <w:sz w:val="28"/>
          <w:szCs w:val="28"/>
        </w:rPr>
        <w:t xml:space="preserve"> </w:t>
      </w:r>
      <w:r w:rsidRPr="0041720D">
        <w:rPr>
          <w:sz w:val="28"/>
          <w:szCs w:val="28"/>
        </w:rPr>
        <w:lastRenderedPageBreak/>
        <w:t>выводов и предложений;</w:t>
      </w:r>
    </w:p>
    <w:p w:rsidR="0041720D" w:rsidRPr="0041720D" w:rsidRDefault="0041720D" w:rsidP="0041720D">
      <w:pPr>
        <w:ind w:firstLine="709"/>
        <w:jc w:val="both"/>
        <w:rPr>
          <w:sz w:val="28"/>
          <w:szCs w:val="28"/>
        </w:rPr>
      </w:pPr>
      <w:r w:rsidRPr="0041720D">
        <w:rPr>
          <w:sz w:val="28"/>
          <w:szCs w:val="28"/>
        </w:rPr>
        <w:t xml:space="preserve"> - положения, выводы и рекомендации ВКР должны опираться на новейшие</w:t>
      </w:r>
      <w:r>
        <w:rPr>
          <w:sz w:val="28"/>
          <w:szCs w:val="28"/>
        </w:rPr>
        <w:t xml:space="preserve"> </w:t>
      </w:r>
      <w:r w:rsidRPr="0041720D">
        <w:rPr>
          <w:sz w:val="28"/>
          <w:szCs w:val="28"/>
        </w:rPr>
        <w:t>технические, экономические и статистические данные и действующие</w:t>
      </w:r>
      <w:r>
        <w:rPr>
          <w:sz w:val="28"/>
          <w:szCs w:val="28"/>
        </w:rPr>
        <w:t xml:space="preserve"> </w:t>
      </w:r>
      <w:r w:rsidRPr="0041720D">
        <w:rPr>
          <w:sz w:val="28"/>
          <w:szCs w:val="28"/>
        </w:rPr>
        <w:t>нормативные акты, достижения науки;</w:t>
      </w:r>
    </w:p>
    <w:p w:rsidR="0041720D" w:rsidRPr="0041720D" w:rsidRDefault="0041720D" w:rsidP="0041720D">
      <w:pPr>
        <w:ind w:firstLine="709"/>
        <w:jc w:val="both"/>
        <w:rPr>
          <w:sz w:val="28"/>
          <w:szCs w:val="28"/>
        </w:rPr>
      </w:pPr>
      <w:r w:rsidRPr="0041720D">
        <w:rPr>
          <w:sz w:val="28"/>
          <w:szCs w:val="28"/>
        </w:rPr>
        <w:t xml:space="preserve"> - иметь расчетно-аналитическую часть (с соответствующими</w:t>
      </w:r>
      <w:r>
        <w:rPr>
          <w:sz w:val="28"/>
          <w:szCs w:val="28"/>
        </w:rPr>
        <w:t xml:space="preserve"> </w:t>
      </w:r>
      <w:r w:rsidRPr="0041720D">
        <w:rPr>
          <w:sz w:val="28"/>
          <w:szCs w:val="28"/>
        </w:rPr>
        <w:t>аналитическими таблицами, графиками, диаграммами и т.п.).</w:t>
      </w:r>
    </w:p>
    <w:p w:rsidR="0041720D" w:rsidRPr="0041720D" w:rsidRDefault="0041720D" w:rsidP="0041720D">
      <w:pPr>
        <w:ind w:firstLine="709"/>
        <w:jc w:val="both"/>
        <w:rPr>
          <w:sz w:val="28"/>
          <w:szCs w:val="28"/>
        </w:rPr>
      </w:pPr>
      <w:r w:rsidRPr="0041720D">
        <w:rPr>
          <w:sz w:val="28"/>
          <w:szCs w:val="28"/>
        </w:rPr>
        <w:t>2.7. Предзащита выпускной квалификационной работы включает в себя</w:t>
      </w:r>
      <w:r>
        <w:rPr>
          <w:sz w:val="28"/>
          <w:szCs w:val="28"/>
        </w:rPr>
        <w:t xml:space="preserve"> </w:t>
      </w:r>
      <w:r w:rsidRPr="0041720D">
        <w:rPr>
          <w:sz w:val="28"/>
          <w:szCs w:val="28"/>
        </w:rPr>
        <w:t>процедуру обсуждения ВКР сначала на предприятии, а затем на выпускающей</w:t>
      </w:r>
      <w:r>
        <w:rPr>
          <w:sz w:val="28"/>
          <w:szCs w:val="28"/>
        </w:rPr>
        <w:t xml:space="preserve"> </w:t>
      </w:r>
      <w:r w:rsidRPr="0041720D">
        <w:rPr>
          <w:sz w:val="28"/>
          <w:szCs w:val="28"/>
        </w:rPr>
        <w:t>кафедре. Результаты предзащиты на предприятии оформляются протоколом</w:t>
      </w:r>
      <w:r>
        <w:rPr>
          <w:sz w:val="28"/>
          <w:szCs w:val="28"/>
        </w:rPr>
        <w:t xml:space="preserve"> </w:t>
      </w:r>
      <w:r w:rsidRPr="0041720D">
        <w:rPr>
          <w:sz w:val="28"/>
          <w:szCs w:val="28"/>
        </w:rPr>
        <w:t>предзащиты. Сроки проведения предзащит определяют заведующие</w:t>
      </w:r>
      <w:r>
        <w:rPr>
          <w:sz w:val="28"/>
          <w:szCs w:val="28"/>
        </w:rPr>
        <w:t xml:space="preserve"> </w:t>
      </w:r>
      <w:r w:rsidRPr="0041720D">
        <w:rPr>
          <w:sz w:val="28"/>
          <w:szCs w:val="28"/>
        </w:rPr>
        <w:t>выпускающих кафедр.</w:t>
      </w:r>
    </w:p>
    <w:p w:rsidR="0041720D" w:rsidRPr="0041720D" w:rsidRDefault="0041720D" w:rsidP="004D2520">
      <w:pPr>
        <w:ind w:firstLine="709"/>
        <w:jc w:val="both"/>
        <w:rPr>
          <w:sz w:val="28"/>
          <w:szCs w:val="28"/>
        </w:rPr>
      </w:pPr>
      <w:r w:rsidRPr="0041720D">
        <w:rPr>
          <w:sz w:val="28"/>
          <w:szCs w:val="28"/>
        </w:rPr>
        <w:t>Выпускная квалификационная работа сдается обучающимся</w:t>
      </w:r>
      <w:r>
        <w:rPr>
          <w:sz w:val="28"/>
          <w:szCs w:val="28"/>
        </w:rPr>
        <w:t xml:space="preserve"> </w:t>
      </w:r>
      <w:r w:rsidRPr="0041720D">
        <w:rPr>
          <w:sz w:val="28"/>
          <w:szCs w:val="28"/>
        </w:rPr>
        <w:t>руководителю ВКР, который дает письменное заключение (отзыв) о степени</w:t>
      </w:r>
      <w:r>
        <w:rPr>
          <w:sz w:val="28"/>
          <w:szCs w:val="28"/>
        </w:rPr>
        <w:t xml:space="preserve"> </w:t>
      </w:r>
      <w:r w:rsidRPr="0041720D">
        <w:rPr>
          <w:sz w:val="28"/>
          <w:szCs w:val="28"/>
        </w:rPr>
        <w:t>соответствия работы требованиям, предъявляемым к ВКР, и рекомендуемую</w:t>
      </w:r>
      <w:r>
        <w:rPr>
          <w:sz w:val="28"/>
          <w:szCs w:val="28"/>
        </w:rPr>
        <w:t xml:space="preserve"> </w:t>
      </w:r>
      <w:r w:rsidRPr="0041720D">
        <w:rPr>
          <w:sz w:val="28"/>
          <w:szCs w:val="28"/>
        </w:rPr>
        <w:t xml:space="preserve">оценку (Приложение </w:t>
      </w:r>
      <w:r w:rsidR="00C77AED">
        <w:rPr>
          <w:sz w:val="28"/>
          <w:szCs w:val="28"/>
        </w:rPr>
        <w:t>Б</w:t>
      </w:r>
      <w:r w:rsidR="004D2520">
        <w:rPr>
          <w:sz w:val="28"/>
          <w:szCs w:val="28"/>
        </w:rPr>
        <w:t>). О</w:t>
      </w:r>
      <w:r w:rsidRPr="0041720D">
        <w:rPr>
          <w:sz w:val="28"/>
          <w:szCs w:val="28"/>
        </w:rPr>
        <w:t>тзыв оглашается на</w:t>
      </w:r>
      <w:r>
        <w:rPr>
          <w:sz w:val="28"/>
          <w:szCs w:val="28"/>
        </w:rPr>
        <w:t xml:space="preserve"> </w:t>
      </w:r>
      <w:r w:rsidRPr="0041720D">
        <w:rPr>
          <w:sz w:val="28"/>
          <w:szCs w:val="28"/>
        </w:rPr>
        <w:t>заседании ГЭК при защите и обсуждении ВКР.</w:t>
      </w:r>
    </w:p>
    <w:p w:rsidR="0041720D" w:rsidRPr="0041720D" w:rsidRDefault="0041720D" w:rsidP="0041720D">
      <w:pPr>
        <w:ind w:firstLine="709"/>
        <w:jc w:val="both"/>
        <w:rPr>
          <w:sz w:val="28"/>
          <w:szCs w:val="28"/>
        </w:rPr>
      </w:pPr>
      <w:r w:rsidRPr="0041720D">
        <w:rPr>
          <w:sz w:val="28"/>
          <w:szCs w:val="28"/>
        </w:rPr>
        <w:t>Обучающийся готовит к защите доклад и иллюстративный материал</w:t>
      </w:r>
      <w:r>
        <w:rPr>
          <w:sz w:val="28"/>
          <w:szCs w:val="28"/>
        </w:rPr>
        <w:t xml:space="preserve"> </w:t>
      </w:r>
      <w:r w:rsidRPr="0041720D">
        <w:rPr>
          <w:sz w:val="28"/>
          <w:szCs w:val="28"/>
        </w:rPr>
        <w:t>(презентацию в электронном виде и распечатывает раздаточный материал для</w:t>
      </w:r>
      <w:r>
        <w:rPr>
          <w:sz w:val="28"/>
          <w:szCs w:val="28"/>
        </w:rPr>
        <w:t xml:space="preserve"> </w:t>
      </w:r>
      <w:r w:rsidRPr="0041720D">
        <w:rPr>
          <w:sz w:val="28"/>
          <w:szCs w:val="28"/>
        </w:rPr>
        <w:t xml:space="preserve">каждого члена ГЭК) (Приложение </w:t>
      </w:r>
      <w:r w:rsidR="004D2520">
        <w:rPr>
          <w:sz w:val="28"/>
          <w:szCs w:val="28"/>
        </w:rPr>
        <w:t>В</w:t>
      </w:r>
      <w:r w:rsidRPr="0041720D">
        <w:rPr>
          <w:sz w:val="28"/>
          <w:szCs w:val="28"/>
        </w:rPr>
        <w:t>). Готовит ответы на замечания</w:t>
      </w:r>
      <w:r>
        <w:rPr>
          <w:sz w:val="28"/>
          <w:szCs w:val="28"/>
        </w:rPr>
        <w:t xml:space="preserve"> </w:t>
      </w:r>
      <w:r w:rsidR="004D2520">
        <w:rPr>
          <w:sz w:val="28"/>
          <w:szCs w:val="28"/>
        </w:rPr>
        <w:t>руководителя</w:t>
      </w:r>
      <w:r w:rsidRPr="0041720D">
        <w:rPr>
          <w:sz w:val="28"/>
          <w:szCs w:val="28"/>
        </w:rPr>
        <w:t>, если они отмечены в отзыве.</w:t>
      </w:r>
    </w:p>
    <w:p w:rsidR="0041720D" w:rsidRPr="0041720D" w:rsidRDefault="0041720D" w:rsidP="0041720D">
      <w:pPr>
        <w:ind w:firstLine="709"/>
        <w:jc w:val="both"/>
        <w:rPr>
          <w:sz w:val="28"/>
          <w:szCs w:val="28"/>
        </w:rPr>
      </w:pPr>
      <w:r w:rsidRPr="0041720D">
        <w:rPr>
          <w:sz w:val="28"/>
          <w:szCs w:val="28"/>
        </w:rPr>
        <w:t>Подготовка выпускной квалификационной работы завершается</w:t>
      </w:r>
      <w:r>
        <w:rPr>
          <w:sz w:val="28"/>
          <w:szCs w:val="28"/>
        </w:rPr>
        <w:t xml:space="preserve"> </w:t>
      </w:r>
      <w:r w:rsidRPr="0041720D">
        <w:rPr>
          <w:sz w:val="28"/>
          <w:szCs w:val="28"/>
        </w:rPr>
        <w:t>публичной защитой перед Государственной экзаменационной комиссией,</w:t>
      </w:r>
      <w:r>
        <w:rPr>
          <w:sz w:val="28"/>
          <w:szCs w:val="28"/>
        </w:rPr>
        <w:t xml:space="preserve"> </w:t>
      </w:r>
      <w:r w:rsidRPr="0041720D">
        <w:rPr>
          <w:sz w:val="28"/>
          <w:szCs w:val="28"/>
        </w:rPr>
        <w:t>которая принимает решение о присвоении обучающемуся квалификации</w:t>
      </w:r>
      <w:r>
        <w:rPr>
          <w:sz w:val="28"/>
          <w:szCs w:val="28"/>
        </w:rPr>
        <w:t xml:space="preserve"> </w:t>
      </w:r>
      <w:r w:rsidR="004D2520">
        <w:rPr>
          <w:sz w:val="28"/>
          <w:szCs w:val="28"/>
        </w:rPr>
        <w:t>бакалавр</w:t>
      </w:r>
      <w:r w:rsidRPr="0041720D">
        <w:rPr>
          <w:sz w:val="28"/>
          <w:szCs w:val="28"/>
        </w:rPr>
        <w:t>.</w:t>
      </w:r>
    </w:p>
    <w:p w:rsidR="0041720D" w:rsidRPr="0041720D" w:rsidRDefault="0041720D" w:rsidP="0041720D">
      <w:pPr>
        <w:ind w:firstLine="709"/>
        <w:jc w:val="both"/>
        <w:rPr>
          <w:sz w:val="28"/>
          <w:szCs w:val="28"/>
        </w:rPr>
      </w:pPr>
      <w:r w:rsidRPr="0041720D">
        <w:rPr>
          <w:sz w:val="28"/>
          <w:szCs w:val="28"/>
        </w:rPr>
        <w:t>По желанию предприятий УГМК может быть организована прямая</w:t>
      </w:r>
      <w:r>
        <w:rPr>
          <w:sz w:val="28"/>
          <w:szCs w:val="28"/>
        </w:rPr>
        <w:t xml:space="preserve"> </w:t>
      </w:r>
      <w:r w:rsidRPr="0041720D">
        <w:rPr>
          <w:sz w:val="28"/>
          <w:szCs w:val="28"/>
        </w:rPr>
        <w:t>трансляция защиты ВКР с возможностью участия в обсуждении доклада с</w:t>
      </w:r>
      <w:r>
        <w:rPr>
          <w:sz w:val="28"/>
          <w:szCs w:val="28"/>
        </w:rPr>
        <w:t xml:space="preserve"> </w:t>
      </w:r>
      <w:r w:rsidRPr="0041720D">
        <w:rPr>
          <w:sz w:val="28"/>
          <w:szCs w:val="28"/>
        </w:rPr>
        <w:t>использованием средств видеоконференцсвязи.</w:t>
      </w:r>
    </w:p>
    <w:p w:rsidR="0041720D" w:rsidRPr="0041720D" w:rsidRDefault="0041720D" w:rsidP="0041720D">
      <w:pPr>
        <w:ind w:firstLine="709"/>
        <w:jc w:val="both"/>
        <w:rPr>
          <w:sz w:val="28"/>
          <w:szCs w:val="28"/>
        </w:rPr>
      </w:pPr>
      <w:r w:rsidRPr="0041720D">
        <w:rPr>
          <w:sz w:val="28"/>
          <w:szCs w:val="28"/>
        </w:rPr>
        <w:t>2.8. Защита выпускной квалификационной работы обучающимися, в том</w:t>
      </w:r>
      <w:r>
        <w:rPr>
          <w:sz w:val="28"/>
          <w:szCs w:val="28"/>
        </w:rPr>
        <w:t xml:space="preserve"> </w:t>
      </w:r>
      <w:r w:rsidRPr="0041720D">
        <w:rPr>
          <w:sz w:val="28"/>
          <w:szCs w:val="28"/>
        </w:rPr>
        <w:t>числе обучающимися с ограниченными возможностями здоровья, проводится</w:t>
      </w:r>
      <w:r>
        <w:rPr>
          <w:sz w:val="28"/>
          <w:szCs w:val="28"/>
        </w:rPr>
        <w:t xml:space="preserve"> </w:t>
      </w:r>
      <w:r w:rsidRPr="0041720D">
        <w:rPr>
          <w:sz w:val="28"/>
          <w:szCs w:val="28"/>
        </w:rPr>
        <w:t>в соответствии с правилами, установленными Положением о государственной</w:t>
      </w:r>
      <w:r>
        <w:rPr>
          <w:sz w:val="28"/>
          <w:szCs w:val="28"/>
        </w:rPr>
        <w:t xml:space="preserve"> </w:t>
      </w:r>
      <w:r w:rsidRPr="0041720D">
        <w:rPr>
          <w:sz w:val="28"/>
          <w:szCs w:val="28"/>
        </w:rPr>
        <w:t>итоговой аттестации по образовательным программам высшего образования</w:t>
      </w:r>
      <w:r>
        <w:rPr>
          <w:sz w:val="28"/>
          <w:szCs w:val="28"/>
        </w:rPr>
        <w:t xml:space="preserve"> </w:t>
      </w:r>
      <w:r w:rsidRPr="0041720D">
        <w:rPr>
          <w:sz w:val="28"/>
          <w:szCs w:val="28"/>
        </w:rPr>
        <w:t>ТУ УГМК.</w:t>
      </w:r>
    </w:p>
    <w:p w:rsidR="00F71888" w:rsidRPr="008E4E7A" w:rsidRDefault="00C77AED" w:rsidP="00C77AED">
      <w:pPr>
        <w:pStyle w:val="a8"/>
        <w:widowControl/>
        <w:numPr>
          <w:ilvl w:val="0"/>
          <w:numId w:val="46"/>
        </w:numPr>
        <w:jc w:val="center"/>
        <w:rPr>
          <w:rStyle w:val="FontStyle41"/>
          <w:b/>
          <w:sz w:val="28"/>
          <w:szCs w:val="28"/>
        </w:rPr>
      </w:pPr>
      <w:r w:rsidRPr="008E4E7A">
        <w:rPr>
          <w:b/>
          <w:bCs/>
          <w:sz w:val="28"/>
          <w:szCs w:val="28"/>
        </w:rPr>
        <w:t xml:space="preserve">СТРУКТУРА </w:t>
      </w:r>
      <w:r w:rsidRPr="008E4E7A">
        <w:rPr>
          <w:rStyle w:val="FontStyle41"/>
          <w:b/>
          <w:sz w:val="28"/>
          <w:szCs w:val="28"/>
        </w:rPr>
        <w:t>ВЫПУСКНОЙ КВАЛИФИКАЦИОННОЙ РАБОТЫ</w:t>
      </w:r>
    </w:p>
    <w:p w:rsidR="00317ACF" w:rsidRPr="004D2520" w:rsidRDefault="00317ACF" w:rsidP="00877ED7">
      <w:pPr>
        <w:pStyle w:val="a8"/>
        <w:widowControl/>
        <w:rPr>
          <w:b/>
          <w:bCs/>
          <w:sz w:val="28"/>
          <w:szCs w:val="28"/>
          <w:highlight w:val="red"/>
        </w:rPr>
      </w:pPr>
    </w:p>
    <w:p w:rsidR="006E3040" w:rsidRPr="008E4E7A" w:rsidRDefault="00C77AED" w:rsidP="008E4E7A">
      <w:pPr>
        <w:widowControl/>
        <w:ind w:firstLine="709"/>
        <w:jc w:val="both"/>
        <w:rPr>
          <w:color w:val="000000"/>
          <w:sz w:val="28"/>
          <w:szCs w:val="28"/>
        </w:rPr>
      </w:pPr>
      <w:r w:rsidRPr="008E4E7A">
        <w:rPr>
          <w:sz w:val="28"/>
          <w:szCs w:val="28"/>
        </w:rPr>
        <w:t>3</w:t>
      </w:r>
      <w:r w:rsidR="00F71888" w:rsidRPr="008E4E7A">
        <w:rPr>
          <w:sz w:val="28"/>
          <w:szCs w:val="28"/>
        </w:rPr>
        <w:t>.1.</w:t>
      </w:r>
      <w:r w:rsidR="00F72B10" w:rsidRPr="008E4E7A">
        <w:rPr>
          <w:sz w:val="28"/>
          <w:szCs w:val="28"/>
        </w:rPr>
        <w:t xml:space="preserve"> </w:t>
      </w:r>
      <w:r w:rsidR="00F72B10" w:rsidRPr="008E4E7A">
        <w:rPr>
          <w:color w:val="000000"/>
          <w:sz w:val="28"/>
          <w:szCs w:val="28"/>
        </w:rPr>
        <w:t>Структура ВКР включает в себя следующие основные элементы:</w:t>
      </w:r>
    </w:p>
    <w:p w:rsidR="00C77AED" w:rsidRPr="004D2520" w:rsidRDefault="00C77AED" w:rsidP="008E4E7A">
      <w:pPr>
        <w:widowControl/>
        <w:ind w:firstLine="709"/>
        <w:jc w:val="both"/>
        <w:rPr>
          <w:sz w:val="28"/>
          <w:szCs w:val="28"/>
          <w:highlight w:val="red"/>
        </w:rPr>
      </w:pPr>
    </w:p>
    <w:p w:rsidR="000E447F" w:rsidRPr="008E4E7A" w:rsidRDefault="006E3040" w:rsidP="008E4E7A">
      <w:pPr>
        <w:pStyle w:val="Style27"/>
        <w:widowControl/>
        <w:tabs>
          <w:tab w:val="left" w:pos="984"/>
        </w:tabs>
        <w:autoSpaceDE/>
        <w:autoSpaceDN/>
        <w:adjustRightInd/>
        <w:spacing w:line="276" w:lineRule="auto"/>
        <w:ind w:firstLine="709"/>
        <w:rPr>
          <w:rFonts w:eastAsia="Calibri"/>
          <w:sz w:val="28"/>
          <w:szCs w:val="28"/>
          <w:lang w:eastAsia="en-US"/>
        </w:rPr>
      </w:pPr>
      <w:r w:rsidRPr="008E4E7A">
        <w:rPr>
          <w:rFonts w:eastAsia="Calibri"/>
          <w:sz w:val="28"/>
          <w:szCs w:val="28"/>
          <w:lang w:eastAsia="en-US"/>
        </w:rPr>
        <w:t xml:space="preserve">- </w:t>
      </w:r>
      <w:r w:rsidR="000E4512" w:rsidRPr="008E4E7A">
        <w:rPr>
          <w:rFonts w:eastAsia="Calibri"/>
          <w:sz w:val="28"/>
          <w:szCs w:val="28"/>
          <w:lang w:eastAsia="en-US"/>
        </w:rPr>
        <w:t>т</w:t>
      </w:r>
      <w:r w:rsidR="004E37C0" w:rsidRPr="008E4E7A">
        <w:rPr>
          <w:rFonts w:eastAsia="Calibri"/>
          <w:sz w:val="28"/>
          <w:szCs w:val="28"/>
          <w:lang w:eastAsia="en-US"/>
        </w:rPr>
        <w:t>итульный лист</w:t>
      </w:r>
      <w:r w:rsidR="00A53919" w:rsidRPr="008E4E7A">
        <w:rPr>
          <w:rFonts w:eastAsia="Calibri"/>
          <w:sz w:val="28"/>
          <w:szCs w:val="28"/>
          <w:lang w:eastAsia="en-US"/>
        </w:rPr>
        <w:t>;</w:t>
      </w:r>
    </w:p>
    <w:p w:rsidR="007D3357" w:rsidRPr="008E4E7A" w:rsidRDefault="007D3357" w:rsidP="008E4E7A">
      <w:pPr>
        <w:pStyle w:val="Style27"/>
        <w:widowControl/>
        <w:tabs>
          <w:tab w:val="left" w:pos="984"/>
        </w:tabs>
        <w:autoSpaceDE/>
        <w:autoSpaceDN/>
        <w:adjustRightInd/>
        <w:spacing w:line="276" w:lineRule="auto"/>
        <w:ind w:firstLine="709"/>
        <w:rPr>
          <w:rFonts w:eastAsia="Calibri"/>
          <w:sz w:val="28"/>
          <w:szCs w:val="28"/>
          <w:lang w:eastAsia="en-US"/>
        </w:rPr>
      </w:pPr>
      <w:r w:rsidRPr="008E4E7A">
        <w:rPr>
          <w:rFonts w:eastAsia="Calibri"/>
          <w:sz w:val="28"/>
          <w:szCs w:val="28"/>
          <w:lang w:eastAsia="en-US"/>
        </w:rPr>
        <w:t>- задание;</w:t>
      </w:r>
    </w:p>
    <w:p w:rsidR="00EF5B54" w:rsidRPr="008E4E7A" w:rsidRDefault="006E1A3A" w:rsidP="008E4E7A">
      <w:pPr>
        <w:pStyle w:val="Style27"/>
        <w:widowControl/>
        <w:tabs>
          <w:tab w:val="left" w:pos="984"/>
        </w:tabs>
        <w:autoSpaceDE/>
        <w:autoSpaceDN/>
        <w:adjustRightInd/>
        <w:spacing w:line="276" w:lineRule="auto"/>
        <w:ind w:firstLine="709"/>
        <w:jc w:val="left"/>
        <w:rPr>
          <w:rFonts w:eastAsia="Calibri"/>
          <w:sz w:val="28"/>
          <w:szCs w:val="28"/>
          <w:lang w:eastAsia="en-US"/>
        </w:rPr>
      </w:pPr>
      <w:r w:rsidRPr="008E4E7A">
        <w:rPr>
          <w:rFonts w:eastAsia="Calibri"/>
          <w:sz w:val="28"/>
          <w:szCs w:val="28"/>
          <w:lang w:eastAsia="en-US"/>
        </w:rPr>
        <w:t>- аннотация</w:t>
      </w:r>
      <w:r w:rsidR="00A53919" w:rsidRPr="008E4E7A">
        <w:rPr>
          <w:rFonts w:eastAsia="Calibri"/>
          <w:sz w:val="28"/>
          <w:szCs w:val="28"/>
          <w:lang w:eastAsia="en-US"/>
        </w:rPr>
        <w:t>;</w:t>
      </w:r>
      <w:r w:rsidR="00EF5B54" w:rsidRPr="008E4E7A">
        <w:rPr>
          <w:rFonts w:eastAsia="Calibri"/>
          <w:sz w:val="28"/>
          <w:szCs w:val="28"/>
          <w:lang w:eastAsia="en-US"/>
        </w:rPr>
        <w:t xml:space="preserve"> </w:t>
      </w:r>
    </w:p>
    <w:p w:rsidR="006E1A3A" w:rsidRPr="008E4E7A" w:rsidRDefault="006E3040" w:rsidP="008E4E7A">
      <w:pPr>
        <w:widowControl/>
        <w:autoSpaceDE/>
        <w:autoSpaceDN/>
        <w:adjustRightInd/>
        <w:spacing w:line="276" w:lineRule="auto"/>
        <w:ind w:firstLine="709"/>
        <w:rPr>
          <w:rFonts w:eastAsia="Calibri"/>
          <w:sz w:val="28"/>
          <w:szCs w:val="28"/>
          <w:lang w:eastAsia="en-US"/>
        </w:rPr>
      </w:pPr>
      <w:r w:rsidRPr="008E4E7A">
        <w:rPr>
          <w:rFonts w:eastAsia="Calibri"/>
          <w:sz w:val="28"/>
          <w:szCs w:val="28"/>
          <w:lang w:eastAsia="en-US"/>
        </w:rPr>
        <w:t xml:space="preserve">- </w:t>
      </w:r>
      <w:r w:rsidR="006E1A3A" w:rsidRPr="008E4E7A">
        <w:rPr>
          <w:rFonts w:eastAsia="Calibri"/>
          <w:sz w:val="28"/>
          <w:szCs w:val="28"/>
          <w:lang w:eastAsia="en-US"/>
        </w:rPr>
        <w:t>содержание;</w:t>
      </w:r>
    </w:p>
    <w:p w:rsidR="006E1A3A" w:rsidRPr="008E4E7A" w:rsidRDefault="00AE55E0" w:rsidP="008E4E7A">
      <w:pPr>
        <w:widowControl/>
        <w:autoSpaceDE/>
        <w:autoSpaceDN/>
        <w:adjustRightInd/>
        <w:spacing w:line="276" w:lineRule="auto"/>
        <w:ind w:firstLine="709"/>
        <w:rPr>
          <w:rFonts w:eastAsia="Calibri"/>
          <w:sz w:val="28"/>
          <w:szCs w:val="28"/>
          <w:lang w:eastAsia="en-US"/>
        </w:rPr>
      </w:pPr>
      <w:r w:rsidRPr="008E4E7A">
        <w:rPr>
          <w:rFonts w:eastAsia="Calibri"/>
          <w:sz w:val="28"/>
          <w:szCs w:val="28"/>
          <w:lang w:eastAsia="en-US"/>
        </w:rPr>
        <w:t xml:space="preserve">- </w:t>
      </w:r>
      <w:r w:rsidR="000E4512" w:rsidRPr="008E4E7A">
        <w:rPr>
          <w:rFonts w:eastAsia="Calibri"/>
          <w:sz w:val="28"/>
          <w:szCs w:val="28"/>
          <w:lang w:eastAsia="en-US"/>
        </w:rPr>
        <w:t>в</w:t>
      </w:r>
      <w:r w:rsidR="000E447F" w:rsidRPr="008E4E7A">
        <w:rPr>
          <w:rFonts w:eastAsia="Calibri"/>
          <w:sz w:val="28"/>
          <w:szCs w:val="28"/>
          <w:lang w:eastAsia="en-US"/>
        </w:rPr>
        <w:t>ведение</w:t>
      </w:r>
      <w:r w:rsidR="006E1A3A" w:rsidRPr="008E4E7A">
        <w:rPr>
          <w:rFonts w:eastAsia="Calibri"/>
          <w:sz w:val="28"/>
          <w:szCs w:val="28"/>
          <w:lang w:eastAsia="en-US"/>
        </w:rPr>
        <w:t>;</w:t>
      </w:r>
    </w:p>
    <w:p w:rsidR="000E447F" w:rsidRPr="00260E27" w:rsidRDefault="00F352AB" w:rsidP="008E4E7A">
      <w:pPr>
        <w:widowControl/>
        <w:autoSpaceDE/>
        <w:autoSpaceDN/>
        <w:adjustRightInd/>
        <w:spacing w:line="276" w:lineRule="auto"/>
        <w:ind w:firstLine="709"/>
        <w:rPr>
          <w:rFonts w:eastAsia="Calibri"/>
          <w:sz w:val="28"/>
          <w:szCs w:val="28"/>
          <w:lang w:eastAsia="en-US"/>
        </w:rPr>
      </w:pPr>
      <w:r w:rsidRPr="00260E27">
        <w:rPr>
          <w:rFonts w:eastAsia="Calibri"/>
          <w:sz w:val="28"/>
          <w:szCs w:val="28"/>
          <w:lang w:eastAsia="en-US"/>
        </w:rPr>
        <w:t>-</w:t>
      </w:r>
      <w:r w:rsidR="000E447F" w:rsidRPr="00260E27">
        <w:rPr>
          <w:rFonts w:eastAsia="Calibri"/>
          <w:sz w:val="28"/>
          <w:szCs w:val="28"/>
          <w:lang w:eastAsia="en-US"/>
        </w:rPr>
        <w:t xml:space="preserve"> </w:t>
      </w:r>
      <w:r w:rsidR="00260E27" w:rsidRPr="00260E27">
        <w:rPr>
          <w:rFonts w:eastAsia="Calibri"/>
          <w:sz w:val="28"/>
          <w:szCs w:val="28"/>
          <w:lang w:eastAsia="en-US"/>
        </w:rPr>
        <w:t>общая часть</w:t>
      </w:r>
      <w:r w:rsidR="007574CC" w:rsidRPr="00260E27">
        <w:rPr>
          <w:rFonts w:eastAsia="Calibri"/>
          <w:sz w:val="28"/>
          <w:szCs w:val="28"/>
          <w:lang w:eastAsia="en-US"/>
        </w:rPr>
        <w:t>;</w:t>
      </w:r>
    </w:p>
    <w:p w:rsidR="007574CC" w:rsidRPr="00260E27" w:rsidRDefault="007574CC" w:rsidP="008E4E7A">
      <w:pPr>
        <w:widowControl/>
        <w:autoSpaceDE/>
        <w:autoSpaceDN/>
        <w:adjustRightInd/>
        <w:spacing w:line="276" w:lineRule="auto"/>
        <w:ind w:firstLine="709"/>
        <w:rPr>
          <w:rFonts w:eastAsia="Calibri"/>
          <w:sz w:val="28"/>
          <w:szCs w:val="28"/>
          <w:lang w:eastAsia="en-US"/>
        </w:rPr>
      </w:pPr>
      <w:r w:rsidRPr="00260E27">
        <w:rPr>
          <w:rFonts w:eastAsia="Calibri"/>
          <w:sz w:val="28"/>
          <w:szCs w:val="28"/>
          <w:lang w:eastAsia="en-US"/>
        </w:rPr>
        <w:t>- специальн</w:t>
      </w:r>
      <w:r w:rsidR="00260E27" w:rsidRPr="00260E27">
        <w:rPr>
          <w:rFonts w:eastAsia="Calibri"/>
          <w:sz w:val="28"/>
          <w:szCs w:val="28"/>
          <w:lang w:eastAsia="en-US"/>
        </w:rPr>
        <w:t>ая</w:t>
      </w:r>
      <w:r w:rsidRPr="00260E27">
        <w:rPr>
          <w:rFonts w:eastAsia="Calibri"/>
          <w:sz w:val="28"/>
          <w:szCs w:val="28"/>
          <w:lang w:eastAsia="en-US"/>
        </w:rPr>
        <w:t xml:space="preserve"> </w:t>
      </w:r>
      <w:r w:rsidR="00260E27" w:rsidRPr="00260E27">
        <w:rPr>
          <w:rFonts w:eastAsia="Calibri"/>
          <w:sz w:val="28"/>
          <w:szCs w:val="28"/>
          <w:lang w:eastAsia="en-US"/>
        </w:rPr>
        <w:t>часть</w:t>
      </w:r>
      <w:r w:rsidRPr="00260E27">
        <w:rPr>
          <w:rFonts w:eastAsia="Calibri"/>
          <w:sz w:val="28"/>
          <w:szCs w:val="28"/>
          <w:lang w:eastAsia="en-US"/>
        </w:rPr>
        <w:t>;</w:t>
      </w:r>
    </w:p>
    <w:p w:rsidR="007574CC" w:rsidRPr="00260E27" w:rsidRDefault="007574CC" w:rsidP="008E4E7A">
      <w:pPr>
        <w:widowControl/>
        <w:autoSpaceDE/>
        <w:autoSpaceDN/>
        <w:adjustRightInd/>
        <w:spacing w:line="276" w:lineRule="auto"/>
        <w:ind w:firstLine="709"/>
        <w:rPr>
          <w:rFonts w:eastAsia="Calibri"/>
          <w:sz w:val="28"/>
          <w:szCs w:val="28"/>
          <w:lang w:eastAsia="en-US"/>
        </w:rPr>
      </w:pPr>
      <w:r w:rsidRPr="00260E27">
        <w:rPr>
          <w:rFonts w:eastAsia="Calibri"/>
          <w:sz w:val="28"/>
          <w:szCs w:val="28"/>
          <w:lang w:eastAsia="en-US"/>
        </w:rPr>
        <w:lastRenderedPageBreak/>
        <w:t>- экономическая оценка предлагаемых решений;</w:t>
      </w:r>
    </w:p>
    <w:p w:rsidR="000E447F" w:rsidRPr="008E4E7A" w:rsidRDefault="006E3040" w:rsidP="008E4E7A">
      <w:pPr>
        <w:widowControl/>
        <w:autoSpaceDE/>
        <w:autoSpaceDN/>
        <w:adjustRightInd/>
        <w:spacing w:line="276" w:lineRule="auto"/>
        <w:ind w:firstLine="709"/>
        <w:rPr>
          <w:rFonts w:eastAsia="Calibri"/>
          <w:sz w:val="28"/>
          <w:szCs w:val="28"/>
          <w:lang w:eastAsia="en-US"/>
        </w:rPr>
      </w:pPr>
      <w:r w:rsidRPr="008E4E7A">
        <w:rPr>
          <w:rFonts w:eastAsia="Calibri"/>
          <w:sz w:val="28"/>
          <w:szCs w:val="28"/>
          <w:lang w:eastAsia="en-US"/>
        </w:rPr>
        <w:t xml:space="preserve">- </w:t>
      </w:r>
      <w:r w:rsidR="000E4512" w:rsidRPr="008E4E7A">
        <w:rPr>
          <w:rFonts w:eastAsia="Calibri"/>
          <w:sz w:val="28"/>
          <w:szCs w:val="28"/>
          <w:lang w:eastAsia="en-US"/>
        </w:rPr>
        <w:t>з</w:t>
      </w:r>
      <w:r w:rsidR="00A035EA" w:rsidRPr="008E4E7A">
        <w:rPr>
          <w:rFonts w:eastAsia="Calibri"/>
          <w:sz w:val="28"/>
          <w:szCs w:val="28"/>
          <w:lang w:eastAsia="en-US"/>
        </w:rPr>
        <w:t>аключение</w:t>
      </w:r>
      <w:r w:rsidR="00A53919" w:rsidRPr="008E4E7A">
        <w:rPr>
          <w:rFonts w:eastAsia="Calibri"/>
          <w:sz w:val="28"/>
          <w:szCs w:val="28"/>
          <w:lang w:eastAsia="en-US"/>
        </w:rPr>
        <w:t>;</w:t>
      </w:r>
    </w:p>
    <w:p w:rsidR="0015581F" w:rsidRPr="008E4E7A" w:rsidRDefault="0015581F" w:rsidP="008E4E7A">
      <w:pPr>
        <w:widowControl/>
        <w:spacing w:line="276" w:lineRule="auto"/>
        <w:ind w:firstLine="709"/>
        <w:rPr>
          <w:sz w:val="28"/>
          <w:szCs w:val="28"/>
        </w:rPr>
      </w:pPr>
      <w:r w:rsidRPr="008E4E7A">
        <w:rPr>
          <w:sz w:val="28"/>
          <w:szCs w:val="28"/>
        </w:rPr>
        <w:t>- список использованных источников;</w:t>
      </w:r>
    </w:p>
    <w:p w:rsidR="00AE55E0" w:rsidRPr="008E4E7A" w:rsidRDefault="00AE55E0" w:rsidP="008E4E7A">
      <w:pPr>
        <w:widowControl/>
        <w:autoSpaceDE/>
        <w:autoSpaceDN/>
        <w:adjustRightInd/>
        <w:spacing w:line="276" w:lineRule="auto"/>
        <w:ind w:firstLine="709"/>
        <w:rPr>
          <w:rFonts w:eastAsia="Calibri"/>
          <w:sz w:val="28"/>
          <w:szCs w:val="28"/>
          <w:lang w:eastAsia="en-US"/>
        </w:rPr>
      </w:pPr>
      <w:r w:rsidRPr="008E4E7A">
        <w:rPr>
          <w:sz w:val="28"/>
          <w:szCs w:val="28"/>
        </w:rPr>
        <w:t>- приложения</w:t>
      </w:r>
      <w:r w:rsidR="00F3103C" w:rsidRPr="008E4E7A">
        <w:rPr>
          <w:sz w:val="28"/>
          <w:szCs w:val="28"/>
        </w:rPr>
        <w:t>.</w:t>
      </w:r>
    </w:p>
    <w:p w:rsidR="00A53919" w:rsidRPr="008E4E7A" w:rsidRDefault="00C77AED" w:rsidP="008E4E7A">
      <w:pPr>
        <w:pStyle w:val="Style11"/>
        <w:widowControl/>
        <w:spacing w:line="276" w:lineRule="auto"/>
        <w:ind w:right="38" w:firstLine="709"/>
        <w:jc w:val="both"/>
        <w:rPr>
          <w:sz w:val="28"/>
          <w:szCs w:val="28"/>
        </w:rPr>
      </w:pPr>
      <w:r w:rsidRPr="008E4E7A">
        <w:rPr>
          <w:bCs/>
          <w:sz w:val="28"/>
          <w:szCs w:val="28"/>
        </w:rPr>
        <w:t>3</w:t>
      </w:r>
      <w:r w:rsidR="001B099B" w:rsidRPr="008E4E7A">
        <w:rPr>
          <w:bCs/>
          <w:sz w:val="28"/>
          <w:szCs w:val="28"/>
        </w:rPr>
        <w:t xml:space="preserve">.2. </w:t>
      </w:r>
      <w:r w:rsidR="001B099B" w:rsidRPr="008E4E7A">
        <w:rPr>
          <w:rStyle w:val="fontstyle01"/>
          <w:sz w:val="28"/>
          <w:szCs w:val="28"/>
        </w:rPr>
        <w:t xml:space="preserve">Оформление выпускной квалификационной работы обучающегося начинается с титульного листа. Титульный лист входит в расчет страниц, но не нумеруется. Макет титульного листа выпускной квалификационной работы приведен в </w:t>
      </w:r>
      <w:r w:rsidR="00B87913" w:rsidRPr="008E4E7A">
        <w:rPr>
          <w:rStyle w:val="fontstyle01"/>
          <w:sz w:val="28"/>
          <w:szCs w:val="28"/>
        </w:rPr>
        <w:t xml:space="preserve">Приложении </w:t>
      </w:r>
      <w:r w:rsidR="008E4E7A" w:rsidRPr="008E4E7A">
        <w:rPr>
          <w:rStyle w:val="fontstyle01"/>
          <w:sz w:val="28"/>
          <w:szCs w:val="28"/>
        </w:rPr>
        <w:t>Г</w:t>
      </w:r>
      <w:r w:rsidR="001B099B" w:rsidRPr="008E4E7A">
        <w:rPr>
          <w:rStyle w:val="fontstyle01"/>
          <w:sz w:val="28"/>
          <w:szCs w:val="28"/>
        </w:rPr>
        <w:t>.</w:t>
      </w:r>
      <w:r w:rsidR="001B099B" w:rsidRPr="008E4E7A">
        <w:t xml:space="preserve"> </w:t>
      </w:r>
      <w:r w:rsidR="001B553E" w:rsidRPr="008E4E7A">
        <w:rPr>
          <w:sz w:val="28"/>
          <w:szCs w:val="28"/>
        </w:rPr>
        <w:t>Т</w:t>
      </w:r>
      <w:r w:rsidR="00A53919" w:rsidRPr="008E4E7A">
        <w:rPr>
          <w:sz w:val="28"/>
          <w:szCs w:val="28"/>
        </w:rPr>
        <w:t>и</w:t>
      </w:r>
      <w:r w:rsidR="001B553E" w:rsidRPr="008E4E7A">
        <w:rPr>
          <w:sz w:val="28"/>
          <w:szCs w:val="28"/>
        </w:rPr>
        <w:t>тульный</w:t>
      </w:r>
      <w:r w:rsidR="00A53919" w:rsidRPr="008E4E7A">
        <w:rPr>
          <w:sz w:val="28"/>
          <w:szCs w:val="28"/>
        </w:rPr>
        <w:t xml:space="preserve"> л</w:t>
      </w:r>
      <w:r w:rsidR="00D06958" w:rsidRPr="008E4E7A">
        <w:rPr>
          <w:sz w:val="28"/>
          <w:szCs w:val="28"/>
        </w:rPr>
        <w:t>ист ВКР</w:t>
      </w:r>
      <w:r w:rsidR="00DB35AC" w:rsidRPr="008E4E7A">
        <w:rPr>
          <w:sz w:val="28"/>
          <w:szCs w:val="28"/>
        </w:rPr>
        <w:t xml:space="preserve"> </w:t>
      </w:r>
      <w:r w:rsidR="001B553E" w:rsidRPr="008E4E7A">
        <w:rPr>
          <w:sz w:val="28"/>
          <w:szCs w:val="28"/>
        </w:rPr>
        <w:t>оформляется одинаково для всех направлений подготовки</w:t>
      </w:r>
      <w:r w:rsidR="00A53919" w:rsidRPr="008E4E7A">
        <w:rPr>
          <w:sz w:val="28"/>
          <w:szCs w:val="28"/>
        </w:rPr>
        <w:t>.</w:t>
      </w:r>
      <w:r w:rsidR="001B553E" w:rsidRPr="008E4E7A">
        <w:rPr>
          <w:sz w:val="28"/>
          <w:szCs w:val="28"/>
        </w:rPr>
        <w:t xml:space="preserve"> </w:t>
      </w:r>
      <w:r w:rsidR="00D06958" w:rsidRPr="008E4E7A">
        <w:rPr>
          <w:sz w:val="28"/>
          <w:szCs w:val="28"/>
        </w:rPr>
        <w:t>ВКР</w:t>
      </w:r>
      <w:r w:rsidR="00DB35AC" w:rsidRPr="008E4E7A">
        <w:rPr>
          <w:sz w:val="28"/>
          <w:szCs w:val="28"/>
        </w:rPr>
        <w:t xml:space="preserve"> </w:t>
      </w:r>
      <w:r w:rsidR="00A53919" w:rsidRPr="008E4E7A">
        <w:rPr>
          <w:sz w:val="28"/>
          <w:szCs w:val="28"/>
        </w:rPr>
        <w:t>присваивается обозначение (шифр), состоящее из следующих номеров и кодов, разделяемых тире:</w:t>
      </w:r>
    </w:p>
    <w:p w:rsidR="00A53919" w:rsidRPr="008E4E7A" w:rsidRDefault="00D06958" w:rsidP="008E4E7A">
      <w:pPr>
        <w:widowControl/>
        <w:autoSpaceDE/>
        <w:autoSpaceDN/>
        <w:adjustRightInd/>
        <w:spacing w:line="276" w:lineRule="auto"/>
        <w:ind w:firstLine="709"/>
        <w:jc w:val="both"/>
        <w:rPr>
          <w:sz w:val="28"/>
          <w:szCs w:val="28"/>
        </w:rPr>
      </w:pPr>
      <w:r w:rsidRPr="008E4E7A">
        <w:rPr>
          <w:sz w:val="28"/>
          <w:szCs w:val="28"/>
        </w:rPr>
        <w:t>- индекс ВКР – выпускная квалификационная работа</w:t>
      </w:r>
      <w:r w:rsidR="00A53919" w:rsidRPr="008E4E7A">
        <w:rPr>
          <w:sz w:val="28"/>
          <w:szCs w:val="28"/>
        </w:rPr>
        <w:t xml:space="preserve">; </w:t>
      </w:r>
    </w:p>
    <w:p w:rsidR="00A53919" w:rsidRPr="008E4E7A" w:rsidRDefault="001B099B" w:rsidP="008E4E7A">
      <w:pPr>
        <w:widowControl/>
        <w:autoSpaceDE/>
        <w:autoSpaceDN/>
        <w:adjustRightInd/>
        <w:spacing w:line="276" w:lineRule="auto"/>
        <w:ind w:firstLine="709"/>
        <w:jc w:val="both"/>
        <w:rPr>
          <w:sz w:val="28"/>
          <w:szCs w:val="28"/>
        </w:rPr>
      </w:pPr>
      <w:r w:rsidRPr="008E4E7A">
        <w:rPr>
          <w:sz w:val="28"/>
          <w:szCs w:val="28"/>
        </w:rPr>
        <w:t xml:space="preserve">- </w:t>
      </w:r>
      <w:r w:rsidR="00534A6C" w:rsidRPr="008E4E7A">
        <w:rPr>
          <w:sz w:val="28"/>
          <w:szCs w:val="28"/>
        </w:rPr>
        <w:t>код учебного</w:t>
      </w:r>
      <w:r w:rsidR="00A53919" w:rsidRPr="008E4E7A">
        <w:rPr>
          <w:sz w:val="28"/>
          <w:szCs w:val="28"/>
        </w:rPr>
        <w:t xml:space="preserve"> заведения по общероссийскому классификатору</w:t>
      </w:r>
      <w:r w:rsidRPr="008E4E7A">
        <w:rPr>
          <w:sz w:val="28"/>
          <w:szCs w:val="28"/>
        </w:rPr>
        <w:t xml:space="preserve"> </w:t>
      </w:r>
      <w:r w:rsidR="00A53919" w:rsidRPr="008E4E7A">
        <w:rPr>
          <w:sz w:val="28"/>
          <w:szCs w:val="28"/>
        </w:rPr>
        <w:t>предприятий и организаций (ОКПО);</w:t>
      </w:r>
    </w:p>
    <w:p w:rsidR="00A53919" w:rsidRPr="008E4E7A" w:rsidRDefault="00D26B5F" w:rsidP="008E4E7A">
      <w:pPr>
        <w:widowControl/>
        <w:autoSpaceDE/>
        <w:autoSpaceDN/>
        <w:adjustRightInd/>
        <w:spacing w:line="276" w:lineRule="auto"/>
        <w:ind w:firstLine="709"/>
        <w:jc w:val="both"/>
        <w:rPr>
          <w:sz w:val="28"/>
          <w:szCs w:val="28"/>
        </w:rPr>
      </w:pPr>
      <w:r w:rsidRPr="008E4E7A">
        <w:rPr>
          <w:sz w:val="28"/>
          <w:szCs w:val="28"/>
        </w:rPr>
        <w:t>- код направления подготовки</w:t>
      </w:r>
      <w:r w:rsidR="00A53919" w:rsidRPr="008E4E7A">
        <w:rPr>
          <w:sz w:val="28"/>
          <w:szCs w:val="28"/>
        </w:rPr>
        <w:t>;</w:t>
      </w:r>
    </w:p>
    <w:p w:rsidR="00A53919" w:rsidRPr="008E4E7A" w:rsidRDefault="001B68AE" w:rsidP="008E4E7A">
      <w:pPr>
        <w:widowControl/>
        <w:autoSpaceDE/>
        <w:autoSpaceDN/>
        <w:adjustRightInd/>
        <w:spacing w:line="276" w:lineRule="auto"/>
        <w:ind w:firstLine="709"/>
        <w:jc w:val="both"/>
        <w:rPr>
          <w:sz w:val="28"/>
          <w:szCs w:val="28"/>
        </w:rPr>
      </w:pPr>
      <w:r w:rsidRPr="008E4E7A">
        <w:rPr>
          <w:sz w:val="28"/>
          <w:szCs w:val="28"/>
        </w:rPr>
        <w:t>- код основной профессиональной образовательной программы ТУ УГМК (Реестр ОПОП ТУ УГМК</w:t>
      </w:r>
      <w:r w:rsidR="00D1563F" w:rsidRPr="008E4E7A">
        <w:rPr>
          <w:sz w:val="28"/>
          <w:szCs w:val="28"/>
        </w:rPr>
        <w:t xml:space="preserve">, Приложение </w:t>
      </w:r>
      <w:r w:rsidR="008E4E7A" w:rsidRPr="008E4E7A">
        <w:rPr>
          <w:sz w:val="28"/>
          <w:szCs w:val="28"/>
        </w:rPr>
        <w:t>Е</w:t>
      </w:r>
      <w:r w:rsidRPr="008E4E7A">
        <w:rPr>
          <w:sz w:val="28"/>
          <w:szCs w:val="28"/>
        </w:rPr>
        <w:t>)</w:t>
      </w:r>
      <w:r w:rsidR="00A53919" w:rsidRPr="008E4E7A">
        <w:rPr>
          <w:sz w:val="28"/>
          <w:szCs w:val="28"/>
        </w:rPr>
        <w:t>;</w:t>
      </w:r>
    </w:p>
    <w:p w:rsidR="00A53919" w:rsidRPr="008E4E7A" w:rsidRDefault="000F51A0" w:rsidP="008E4E7A">
      <w:pPr>
        <w:widowControl/>
        <w:autoSpaceDE/>
        <w:autoSpaceDN/>
        <w:adjustRightInd/>
        <w:spacing w:line="276" w:lineRule="auto"/>
        <w:ind w:firstLine="709"/>
        <w:jc w:val="both"/>
        <w:rPr>
          <w:sz w:val="28"/>
          <w:szCs w:val="28"/>
        </w:rPr>
      </w:pPr>
      <w:r w:rsidRPr="008E4E7A">
        <w:rPr>
          <w:sz w:val="28"/>
          <w:szCs w:val="28"/>
        </w:rPr>
        <w:t>- номер зачетной книжки.</w:t>
      </w:r>
    </w:p>
    <w:p w:rsidR="00A53919" w:rsidRPr="008E4E7A" w:rsidRDefault="00A53919" w:rsidP="008E4E7A">
      <w:pPr>
        <w:widowControl/>
        <w:autoSpaceDE/>
        <w:autoSpaceDN/>
        <w:adjustRightInd/>
        <w:ind w:firstLine="709"/>
        <w:jc w:val="both"/>
        <w:rPr>
          <w:sz w:val="28"/>
          <w:szCs w:val="28"/>
        </w:rPr>
      </w:pPr>
      <w:r w:rsidRPr="008E4E7A">
        <w:rPr>
          <w:sz w:val="28"/>
          <w:szCs w:val="28"/>
        </w:rPr>
        <w:t>Например:</w:t>
      </w:r>
    </w:p>
    <w:p w:rsidR="00A53919" w:rsidRPr="008E4E7A" w:rsidRDefault="00A53919" w:rsidP="00A53919">
      <w:pPr>
        <w:widowControl/>
        <w:tabs>
          <w:tab w:val="left" w:pos="1935"/>
        </w:tabs>
        <w:autoSpaceDE/>
        <w:autoSpaceDN/>
        <w:adjustRightInd/>
        <w:ind w:firstLine="900"/>
        <w:jc w:val="both"/>
        <w:rPr>
          <w:sz w:val="28"/>
          <w:szCs w:val="28"/>
        </w:rPr>
      </w:pPr>
      <w:r w:rsidRPr="008E4E7A">
        <w:rPr>
          <w:sz w:val="28"/>
          <w:szCs w:val="28"/>
        </w:rPr>
        <w:tab/>
        <w:t xml:space="preserve">      </w:t>
      </w:r>
      <w:r w:rsidR="00D06958" w:rsidRPr="008E4E7A">
        <w:rPr>
          <w:sz w:val="28"/>
          <w:szCs w:val="28"/>
          <w:u w:val="single"/>
        </w:rPr>
        <w:t>ВКР</w:t>
      </w:r>
      <w:r w:rsidRPr="008E4E7A">
        <w:rPr>
          <w:sz w:val="28"/>
          <w:szCs w:val="28"/>
        </w:rPr>
        <w:t xml:space="preserve"> – </w:t>
      </w:r>
      <w:r w:rsidRPr="008E4E7A">
        <w:rPr>
          <w:sz w:val="28"/>
          <w:szCs w:val="28"/>
          <w:u w:val="single"/>
        </w:rPr>
        <w:t>39902925</w:t>
      </w:r>
      <w:r w:rsidRPr="008E4E7A">
        <w:rPr>
          <w:sz w:val="28"/>
          <w:szCs w:val="28"/>
        </w:rPr>
        <w:t xml:space="preserve"> – </w:t>
      </w:r>
      <w:r w:rsidR="00D06958" w:rsidRPr="008E4E7A">
        <w:rPr>
          <w:sz w:val="28"/>
          <w:szCs w:val="28"/>
          <w:u w:val="single"/>
        </w:rPr>
        <w:t>1303</w:t>
      </w:r>
      <w:r w:rsidRPr="008E4E7A">
        <w:rPr>
          <w:sz w:val="28"/>
          <w:szCs w:val="28"/>
          <w:u w:val="single"/>
        </w:rPr>
        <w:t>02</w:t>
      </w:r>
      <w:r w:rsidRPr="008E4E7A">
        <w:rPr>
          <w:sz w:val="28"/>
          <w:szCs w:val="28"/>
        </w:rPr>
        <w:t xml:space="preserve"> – </w:t>
      </w:r>
      <w:r w:rsidRPr="008E4E7A">
        <w:rPr>
          <w:sz w:val="28"/>
          <w:szCs w:val="28"/>
          <w:u w:val="single"/>
        </w:rPr>
        <w:t>01</w:t>
      </w:r>
      <w:r w:rsidRPr="008E4E7A">
        <w:rPr>
          <w:sz w:val="28"/>
          <w:szCs w:val="28"/>
        </w:rPr>
        <w:t xml:space="preserve"> –</w:t>
      </w:r>
      <w:r w:rsidRPr="008E4E7A">
        <w:rPr>
          <w:sz w:val="28"/>
          <w:szCs w:val="28"/>
          <w:u w:val="single"/>
        </w:rPr>
        <w:t>21</w:t>
      </w:r>
      <w:r w:rsidRPr="008E4E7A">
        <w:rPr>
          <w:sz w:val="28"/>
          <w:szCs w:val="28"/>
        </w:rPr>
        <w:t xml:space="preserve"> - </w:t>
      </w:r>
      <w:r w:rsidRPr="008E4E7A">
        <w:rPr>
          <w:sz w:val="28"/>
          <w:szCs w:val="28"/>
          <w:u w:val="single"/>
        </w:rPr>
        <w:t>18</w:t>
      </w:r>
    </w:p>
    <w:p w:rsidR="00A53919" w:rsidRPr="008E4E7A" w:rsidRDefault="00EE007E" w:rsidP="00DE565C">
      <w:pPr>
        <w:rPr>
          <w:color w:val="000000"/>
        </w:rPr>
      </w:pPr>
      <w:r w:rsidRPr="008E4E7A">
        <w:rPr>
          <w:noProof/>
        </w:rPr>
        <mc:AlternateContent>
          <mc:Choice Requires="wps">
            <w:drawing>
              <wp:anchor distT="0" distB="0" distL="114299" distR="114299" simplePos="0" relativeHeight="251657728" behindDoc="0" locked="0" layoutInCell="1" allowOverlap="1">
                <wp:simplePos x="0" y="0"/>
                <wp:positionH relativeFrom="column">
                  <wp:posOffset>3895090</wp:posOffset>
                </wp:positionH>
                <wp:positionV relativeFrom="paragraph">
                  <wp:posOffset>60325</wp:posOffset>
                </wp:positionV>
                <wp:extent cx="19050" cy="1362075"/>
                <wp:effectExtent l="76200" t="38100" r="38100" b="9525"/>
                <wp:wrapNone/>
                <wp:docPr id="2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36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25AA" id="Прямая соединительная линия 4" o:spid="_x0000_s1026" style="position:absolute;flip:x 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7pt,4.75pt" to="30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">
                <v:stroke endarrow="block"/>
              </v:line>
            </w:pict>
          </mc:Fallback>
        </mc:AlternateContent>
      </w:r>
      <w:r w:rsidRPr="008E4E7A">
        <w:rPr>
          <w:noProof/>
        </w:rPr>
        <mc:AlternateContent>
          <mc:Choice Requires="wps">
            <w:drawing>
              <wp:anchor distT="0" distB="0" distL="114299" distR="114299" simplePos="0" relativeHeight="251655680" behindDoc="0" locked="0" layoutInCell="1" allowOverlap="1">
                <wp:simplePos x="0" y="0"/>
                <wp:positionH relativeFrom="column">
                  <wp:posOffset>4289425</wp:posOffset>
                </wp:positionH>
                <wp:positionV relativeFrom="paragraph">
                  <wp:posOffset>18415</wp:posOffset>
                </wp:positionV>
                <wp:extent cx="28575" cy="1152525"/>
                <wp:effectExtent l="76200" t="38100" r="47625" b="9525"/>
                <wp:wrapNone/>
                <wp:docPr id="2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0DC2" id="Прямая соединительная линия 6" o:spid="_x0000_s1026" style="position:absolute;flip:x 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75pt,1.45pt" to="340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">
                <v:stroke endarrow="block"/>
              </v:line>
            </w:pict>
          </mc:Fallback>
        </mc:AlternateContent>
      </w:r>
      <w:r w:rsidRPr="008E4E7A">
        <w:rPr>
          <w:noProof/>
        </w:rPr>
        <mc:AlternateContent>
          <mc:Choice Requires="wps">
            <w:drawing>
              <wp:anchor distT="0" distB="0" distL="114300" distR="114300" simplePos="0" relativeHeight="251659776" behindDoc="0" locked="0" layoutInCell="1" allowOverlap="1">
                <wp:simplePos x="0" y="0"/>
                <wp:positionH relativeFrom="column">
                  <wp:posOffset>3367405</wp:posOffset>
                </wp:positionH>
                <wp:positionV relativeFrom="paragraph">
                  <wp:posOffset>161290</wp:posOffset>
                </wp:positionV>
                <wp:extent cx="45720" cy="1600200"/>
                <wp:effectExtent l="76200" t="38100" r="3048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60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BC9FE1" id="_x0000_t32" coordsize="21600,21600" o:spt="32" o:oned="t" path="m,l21600,21600e" filled="f">
                <v:path arrowok="t" fillok="f" o:connecttype="none"/>
                <o:lock v:ext="edit" shapetype="t"/>
              </v:shapetype>
              <v:shape id="Прямая со стрелкой 24" o:spid="_x0000_s1026" type="#_x0000_t32" style="position:absolute;margin-left:265.15pt;margin-top:12.7pt;width:3.6pt;height:126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" strokecolor="windowText" strokeweight=".5pt">
                <v:stroke endarrow="block" joinstyle="miter"/>
                <o:lock v:ext="edit" shapetype="f"/>
              </v:shape>
            </w:pict>
          </mc:Fallback>
        </mc:AlternateContent>
      </w:r>
      <w:r w:rsidRPr="008E4E7A">
        <w:rPr>
          <w:noProof/>
        </w:rPr>
        <mc:AlternateContent>
          <mc:Choice Requires="wps">
            <w:drawing>
              <wp:anchor distT="0" distB="0" distL="114298" distR="114298" simplePos="0" relativeHeight="251654656" behindDoc="0" locked="0" layoutInCell="1" allowOverlap="1">
                <wp:simplePos x="0" y="0"/>
                <wp:positionH relativeFrom="column">
                  <wp:posOffset>4584699</wp:posOffset>
                </wp:positionH>
                <wp:positionV relativeFrom="paragraph">
                  <wp:posOffset>32385</wp:posOffset>
                </wp:positionV>
                <wp:extent cx="0" cy="466725"/>
                <wp:effectExtent l="76200" t="38100" r="38100" b="0"/>
                <wp:wrapNone/>
                <wp:docPr id="2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67B0" id="Прямая соединительная линия 7" o:spid="_x0000_s1026" style="position:absolute;flip:y;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pt,2.55pt" to="36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">
                <v:stroke endarrow="block"/>
              </v:line>
            </w:pict>
          </mc:Fallback>
        </mc:AlternateContent>
      </w:r>
      <w:r w:rsidRPr="008E4E7A">
        <w:rPr>
          <w:noProof/>
        </w:rPr>
        <mc:AlternateContent>
          <mc:Choice Requires="wps">
            <w:drawing>
              <wp:anchor distT="0" distB="0" distL="114298" distR="114298" simplePos="0" relativeHeight="251656704" behindDoc="0" locked="0" layoutInCell="1" allowOverlap="1">
                <wp:simplePos x="0" y="0"/>
                <wp:positionH relativeFrom="column">
                  <wp:posOffset>2336799</wp:posOffset>
                </wp:positionH>
                <wp:positionV relativeFrom="paragraph">
                  <wp:posOffset>51435</wp:posOffset>
                </wp:positionV>
                <wp:extent cx="0" cy="800100"/>
                <wp:effectExtent l="76200" t="38100" r="38100" b="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CBBF" id="Прямая соединительная линия 3" o:spid="_x0000_s1026" style="position:absolute;flip:x y;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pt,4.05pt" to="184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">
                <v:stroke endarrow="block"/>
              </v:line>
            </w:pict>
          </mc:Fallback>
        </mc:AlternateContent>
      </w:r>
      <w:r w:rsidRPr="008E4E7A">
        <w:rPr>
          <w:noProof/>
        </w:rPr>
        <mc:AlternateContent>
          <mc:Choice Requires="wps">
            <w:drawing>
              <wp:anchor distT="0" distB="0" distL="114298" distR="114298" simplePos="0" relativeHeight="251658752" behindDoc="0" locked="0" layoutInCell="1" allowOverlap="1">
                <wp:simplePos x="0" y="0"/>
                <wp:positionH relativeFrom="column">
                  <wp:posOffset>1860549</wp:posOffset>
                </wp:positionH>
                <wp:positionV relativeFrom="paragraph">
                  <wp:posOffset>15875</wp:posOffset>
                </wp:positionV>
                <wp:extent cx="0" cy="285750"/>
                <wp:effectExtent l="76200" t="38100" r="38100" b="0"/>
                <wp:wrapNone/>
                <wp:docPr id="2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C5F53" id="Прямая соединительная линия 8" o:spid="_x0000_s1026" style="position:absolute;flip: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6.5pt,1.25pt" to="14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">
                <v:stroke endarrow="block"/>
              </v:line>
            </w:pict>
          </mc:Fallback>
        </mc:AlternateContent>
      </w:r>
    </w:p>
    <w:p w:rsidR="00212452" w:rsidRPr="008E4E7A" w:rsidRDefault="00212452" w:rsidP="00A53919">
      <w:pPr>
        <w:widowControl/>
        <w:tabs>
          <w:tab w:val="left" w:pos="5820"/>
        </w:tabs>
        <w:autoSpaceDE/>
        <w:autoSpaceDN/>
        <w:adjustRightInd/>
        <w:jc w:val="both"/>
        <w:rPr>
          <w:color w:val="000000"/>
        </w:rPr>
      </w:pPr>
    </w:p>
    <w:p w:rsidR="00212452" w:rsidRPr="008E4E7A" w:rsidRDefault="00D06958" w:rsidP="00A53919">
      <w:pPr>
        <w:widowControl/>
        <w:tabs>
          <w:tab w:val="left" w:pos="5820"/>
        </w:tabs>
        <w:autoSpaceDE/>
        <w:autoSpaceDN/>
        <w:adjustRightInd/>
        <w:jc w:val="both"/>
        <w:rPr>
          <w:color w:val="000000"/>
        </w:rPr>
      </w:pPr>
      <w:r w:rsidRPr="008E4E7A">
        <w:rPr>
          <w:color w:val="000000"/>
        </w:rPr>
        <w:t xml:space="preserve">Выпускная квалификационная </w:t>
      </w:r>
    </w:p>
    <w:p w:rsidR="00DE565C" w:rsidRPr="008E4E7A" w:rsidRDefault="004E6315" w:rsidP="004E6315">
      <w:pPr>
        <w:widowControl/>
        <w:tabs>
          <w:tab w:val="left" w:pos="5820"/>
        </w:tabs>
        <w:autoSpaceDE/>
        <w:autoSpaceDN/>
        <w:adjustRightInd/>
        <w:jc w:val="center"/>
        <w:rPr>
          <w:color w:val="000000"/>
        </w:rPr>
      </w:pPr>
      <w:r w:rsidRPr="008E4E7A">
        <w:rPr>
          <w:color w:val="000000"/>
        </w:rPr>
        <w:t xml:space="preserve">            </w:t>
      </w:r>
      <w:r w:rsidR="001B099B" w:rsidRPr="008E4E7A">
        <w:rPr>
          <w:color w:val="000000"/>
        </w:rPr>
        <w:t>р</w:t>
      </w:r>
      <w:r w:rsidR="00D06958" w:rsidRPr="008E4E7A">
        <w:rPr>
          <w:color w:val="000000"/>
        </w:rPr>
        <w:t>абота</w:t>
      </w:r>
      <w:r w:rsidR="001B099B" w:rsidRPr="008E4E7A">
        <w:rPr>
          <w:color w:val="000000"/>
        </w:rPr>
        <w:t xml:space="preserve">  </w:t>
      </w:r>
      <w:r w:rsidRPr="008E4E7A">
        <w:rPr>
          <w:color w:val="000000"/>
        </w:rPr>
        <w:t xml:space="preserve">    </w:t>
      </w:r>
      <w:r w:rsidR="001B099B" w:rsidRPr="008E4E7A">
        <w:rPr>
          <w:color w:val="000000"/>
        </w:rPr>
        <w:t xml:space="preserve">                             </w:t>
      </w:r>
      <w:r w:rsidR="00A53919" w:rsidRPr="008E4E7A">
        <w:rPr>
          <w:color w:val="000000"/>
        </w:rPr>
        <w:t>Го</w:t>
      </w:r>
      <w:r w:rsidR="00CD1556" w:rsidRPr="008E4E7A">
        <w:rPr>
          <w:color w:val="000000"/>
        </w:rPr>
        <w:t xml:space="preserve">д окончания </w:t>
      </w:r>
    </w:p>
    <w:p w:rsidR="00B27F01" w:rsidRPr="008E4E7A" w:rsidRDefault="004E6315" w:rsidP="004E6315">
      <w:pPr>
        <w:widowControl/>
        <w:tabs>
          <w:tab w:val="left" w:pos="5820"/>
        </w:tabs>
        <w:autoSpaceDE/>
        <w:autoSpaceDN/>
        <w:adjustRightInd/>
        <w:jc w:val="center"/>
        <w:rPr>
          <w:color w:val="000000"/>
        </w:rPr>
      </w:pPr>
      <w:r w:rsidRPr="008E4E7A">
        <w:rPr>
          <w:color w:val="000000"/>
        </w:rPr>
        <w:t xml:space="preserve">                                                       </w:t>
      </w:r>
      <w:r w:rsidR="00CD1556" w:rsidRPr="008E4E7A">
        <w:rPr>
          <w:color w:val="000000"/>
        </w:rPr>
        <w:t xml:space="preserve">выполнения </w:t>
      </w:r>
      <w:r w:rsidR="00A53919" w:rsidRPr="008E4E7A">
        <w:rPr>
          <w:color w:val="000000"/>
        </w:rPr>
        <w:t>ВКР</w:t>
      </w:r>
    </w:p>
    <w:p w:rsidR="00B27F01" w:rsidRPr="008E4E7A" w:rsidRDefault="00B27F01" w:rsidP="00B27F01">
      <w:pPr>
        <w:widowControl/>
        <w:tabs>
          <w:tab w:val="left" w:pos="5820"/>
        </w:tabs>
        <w:autoSpaceDE/>
        <w:autoSpaceDN/>
        <w:adjustRightInd/>
        <w:rPr>
          <w:color w:val="000000"/>
        </w:rPr>
      </w:pPr>
      <w:r w:rsidRPr="008E4E7A">
        <w:rPr>
          <w:color w:val="000000"/>
        </w:rPr>
        <w:t>Код ТУ УГМК по Общероссийско</w:t>
      </w:r>
      <w:r w:rsidR="00A53919" w:rsidRPr="008E4E7A">
        <w:rPr>
          <w:color w:val="000000"/>
        </w:rPr>
        <w:t>му</w:t>
      </w:r>
    </w:p>
    <w:p w:rsidR="00B27F01" w:rsidRPr="008E4E7A" w:rsidRDefault="00B27F01" w:rsidP="00B27F01">
      <w:pPr>
        <w:widowControl/>
        <w:tabs>
          <w:tab w:val="left" w:pos="5820"/>
        </w:tabs>
        <w:autoSpaceDE/>
        <w:autoSpaceDN/>
        <w:adjustRightInd/>
        <w:rPr>
          <w:color w:val="000000"/>
        </w:rPr>
      </w:pPr>
      <w:r w:rsidRPr="008E4E7A">
        <w:rPr>
          <w:color w:val="000000"/>
        </w:rPr>
        <w:t xml:space="preserve">классификатору предприятий </w:t>
      </w:r>
      <w:r w:rsidR="00CD1556" w:rsidRPr="008E4E7A">
        <w:rPr>
          <w:color w:val="000000"/>
        </w:rPr>
        <w:t xml:space="preserve">и </w:t>
      </w:r>
    </w:p>
    <w:p w:rsidR="00A53919" w:rsidRPr="008E4E7A" w:rsidRDefault="001B099B" w:rsidP="00B27F01">
      <w:pPr>
        <w:widowControl/>
        <w:tabs>
          <w:tab w:val="left" w:pos="5820"/>
        </w:tabs>
        <w:autoSpaceDE/>
        <w:autoSpaceDN/>
        <w:adjustRightInd/>
        <w:rPr>
          <w:color w:val="000000"/>
        </w:rPr>
      </w:pPr>
      <w:r w:rsidRPr="008E4E7A">
        <w:rPr>
          <w:color w:val="000000"/>
        </w:rPr>
        <w:t>организаций (ОКПО)</w:t>
      </w:r>
      <w:r w:rsidRPr="008E4E7A">
        <w:rPr>
          <w:color w:val="000000"/>
        </w:rPr>
        <w:tab/>
        <w:t xml:space="preserve">      </w:t>
      </w:r>
      <w:r w:rsidR="00670CBB" w:rsidRPr="008E4E7A">
        <w:rPr>
          <w:color w:val="000000"/>
        </w:rPr>
        <w:t xml:space="preserve"> </w:t>
      </w:r>
      <w:r w:rsidR="00A53919" w:rsidRPr="008E4E7A">
        <w:rPr>
          <w:color w:val="000000"/>
        </w:rPr>
        <w:t>номер зачетной книжки</w:t>
      </w:r>
    </w:p>
    <w:p w:rsidR="00A53919" w:rsidRPr="008E4E7A" w:rsidRDefault="00CD1556" w:rsidP="00A53919">
      <w:pPr>
        <w:widowControl/>
        <w:tabs>
          <w:tab w:val="left" w:pos="5505"/>
        </w:tabs>
        <w:autoSpaceDE/>
        <w:autoSpaceDN/>
        <w:adjustRightInd/>
        <w:jc w:val="both"/>
        <w:rPr>
          <w:color w:val="000000"/>
        </w:rPr>
      </w:pPr>
      <w:r w:rsidRPr="008E4E7A">
        <w:rPr>
          <w:color w:val="000000"/>
        </w:rPr>
        <w:t xml:space="preserve">                                                </w:t>
      </w:r>
      <w:r w:rsidR="00670CBB" w:rsidRPr="008E4E7A">
        <w:rPr>
          <w:color w:val="000000"/>
        </w:rPr>
        <w:t xml:space="preserve">     </w:t>
      </w:r>
      <w:r w:rsidR="001B68AE" w:rsidRPr="008E4E7A">
        <w:rPr>
          <w:color w:val="000000"/>
        </w:rPr>
        <w:t>Код ОПОП</w:t>
      </w:r>
    </w:p>
    <w:p w:rsidR="004E6315" w:rsidRPr="008E4E7A" w:rsidRDefault="00A53919" w:rsidP="00A53919">
      <w:pPr>
        <w:widowControl/>
        <w:autoSpaceDE/>
        <w:autoSpaceDN/>
        <w:adjustRightInd/>
        <w:jc w:val="both"/>
        <w:rPr>
          <w:color w:val="000000"/>
        </w:rPr>
      </w:pPr>
      <w:r w:rsidRPr="008E4E7A">
        <w:rPr>
          <w:color w:val="000000"/>
        </w:rPr>
        <w:t xml:space="preserve">       </w:t>
      </w:r>
      <w:r w:rsidR="00212452" w:rsidRPr="008E4E7A">
        <w:rPr>
          <w:color w:val="000000"/>
        </w:rPr>
        <w:t xml:space="preserve">                                     </w:t>
      </w:r>
    </w:p>
    <w:p w:rsidR="00A53919" w:rsidRPr="008E4E7A" w:rsidRDefault="004E6315" w:rsidP="00A53919">
      <w:pPr>
        <w:widowControl/>
        <w:autoSpaceDE/>
        <w:autoSpaceDN/>
        <w:adjustRightInd/>
        <w:jc w:val="both"/>
      </w:pPr>
      <w:r w:rsidRPr="008E4E7A">
        <w:rPr>
          <w:color w:val="000000"/>
        </w:rPr>
        <w:t xml:space="preserve">                                            </w:t>
      </w:r>
      <w:r w:rsidR="00670CBB" w:rsidRPr="008E4E7A">
        <w:rPr>
          <w:color w:val="000000"/>
        </w:rPr>
        <w:t>Код</w:t>
      </w:r>
      <w:r w:rsidR="00A53919" w:rsidRPr="008E4E7A">
        <w:rPr>
          <w:color w:val="000000"/>
        </w:rPr>
        <w:t xml:space="preserve"> </w:t>
      </w:r>
      <w:r w:rsidR="00670CBB" w:rsidRPr="008E4E7A">
        <w:t>направления</w:t>
      </w:r>
      <w:r w:rsidR="00A53919" w:rsidRPr="008E4E7A">
        <w:t xml:space="preserve"> подготовки</w:t>
      </w:r>
    </w:p>
    <w:p w:rsidR="00A53919" w:rsidRPr="004D2520" w:rsidRDefault="00A53919" w:rsidP="00A53919">
      <w:pPr>
        <w:widowControl/>
        <w:autoSpaceDE/>
        <w:autoSpaceDN/>
        <w:adjustRightInd/>
        <w:ind w:firstLine="900"/>
        <w:jc w:val="both"/>
        <w:rPr>
          <w:highlight w:val="red"/>
        </w:rPr>
      </w:pPr>
    </w:p>
    <w:p w:rsidR="004E6315" w:rsidRPr="008E4E7A" w:rsidRDefault="001B099B" w:rsidP="001B099B">
      <w:pPr>
        <w:widowControl/>
        <w:autoSpaceDE/>
        <w:autoSpaceDN/>
        <w:adjustRightInd/>
        <w:jc w:val="both"/>
        <w:rPr>
          <w:sz w:val="28"/>
          <w:szCs w:val="28"/>
          <w:u w:val="single"/>
        </w:rPr>
      </w:pPr>
      <w:r w:rsidRPr="008E4E7A">
        <w:rPr>
          <w:sz w:val="28"/>
          <w:szCs w:val="28"/>
          <w:u w:val="single"/>
        </w:rPr>
        <w:t>Шифр ВКР</w:t>
      </w:r>
      <w:r w:rsidR="00D06958" w:rsidRPr="008E4E7A">
        <w:rPr>
          <w:sz w:val="28"/>
          <w:szCs w:val="28"/>
          <w:u w:val="single"/>
        </w:rPr>
        <w:t xml:space="preserve"> для </w:t>
      </w:r>
      <w:r w:rsidR="008E4E7A" w:rsidRPr="008E4E7A">
        <w:rPr>
          <w:sz w:val="28"/>
          <w:szCs w:val="28"/>
          <w:u w:val="single"/>
        </w:rPr>
        <w:t>студентов бакалавров</w:t>
      </w:r>
      <w:r w:rsidR="00A53919" w:rsidRPr="008E4E7A">
        <w:rPr>
          <w:sz w:val="28"/>
          <w:szCs w:val="28"/>
          <w:u w:val="single"/>
        </w:rPr>
        <w:t>:</w:t>
      </w:r>
      <w:r w:rsidRPr="008E4E7A">
        <w:rPr>
          <w:sz w:val="28"/>
          <w:szCs w:val="28"/>
          <w:u w:val="single"/>
        </w:rPr>
        <w:t xml:space="preserve"> </w:t>
      </w:r>
    </w:p>
    <w:p w:rsidR="00877ED7" w:rsidRPr="008E4E7A" w:rsidRDefault="00877ED7" w:rsidP="001B099B">
      <w:pPr>
        <w:widowControl/>
        <w:autoSpaceDE/>
        <w:autoSpaceDN/>
        <w:adjustRightInd/>
        <w:jc w:val="both"/>
        <w:rPr>
          <w:sz w:val="28"/>
          <w:szCs w:val="28"/>
          <w:u w:val="single"/>
        </w:rPr>
      </w:pPr>
    </w:p>
    <w:p w:rsidR="00A53919" w:rsidRPr="008E4E7A" w:rsidRDefault="001B099B" w:rsidP="004E6315">
      <w:pPr>
        <w:widowControl/>
        <w:tabs>
          <w:tab w:val="left" w:pos="1935"/>
        </w:tabs>
        <w:autoSpaceDE/>
        <w:autoSpaceDN/>
        <w:adjustRightInd/>
        <w:ind w:firstLine="720"/>
        <w:jc w:val="both"/>
        <w:rPr>
          <w:b/>
          <w:sz w:val="28"/>
          <w:szCs w:val="28"/>
        </w:rPr>
      </w:pPr>
      <w:r w:rsidRPr="008E4E7A">
        <w:rPr>
          <w:b/>
          <w:sz w:val="28"/>
          <w:szCs w:val="28"/>
        </w:rPr>
        <w:t xml:space="preserve">       </w:t>
      </w:r>
      <w:r w:rsidR="00D06958" w:rsidRPr="008E4E7A">
        <w:rPr>
          <w:b/>
          <w:sz w:val="28"/>
          <w:szCs w:val="28"/>
        </w:rPr>
        <w:t>ВКР</w:t>
      </w:r>
      <w:r w:rsidR="00A53919" w:rsidRPr="008E4E7A">
        <w:rPr>
          <w:b/>
          <w:sz w:val="28"/>
          <w:szCs w:val="28"/>
        </w:rPr>
        <w:t xml:space="preserve"> –– 39902925 </w:t>
      </w:r>
      <w:r w:rsidR="00877ED7" w:rsidRPr="008E4E7A">
        <w:rPr>
          <w:b/>
          <w:sz w:val="28"/>
          <w:szCs w:val="28"/>
        </w:rPr>
        <w:t>–</w:t>
      </w:r>
      <w:r w:rsidR="00A53919" w:rsidRPr="008E4E7A">
        <w:rPr>
          <w:b/>
          <w:sz w:val="28"/>
          <w:szCs w:val="28"/>
        </w:rPr>
        <w:t xml:space="preserve"> </w:t>
      </w:r>
      <w:r w:rsidR="008E4E7A" w:rsidRPr="008E4E7A">
        <w:rPr>
          <w:b/>
          <w:sz w:val="28"/>
          <w:szCs w:val="28"/>
        </w:rPr>
        <w:t>13</w:t>
      </w:r>
      <w:r w:rsidR="00877ED7" w:rsidRPr="008E4E7A">
        <w:rPr>
          <w:b/>
          <w:sz w:val="28"/>
          <w:szCs w:val="28"/>
        </w:rPr>
        <w:t>.0</w:t>
      </w:r>
      <w:r w:rsidR="008E4E7A" w:rsidRPr="008E4E7A">
        <w:rPr>
          <w:b/>
          <w:sz w:val="28"/>
          <w:szCs w:val="28"/>
        </w:rPr>
        <w:t>3</w:t>
      </w:r>
      <w:r w:rsidR="00877ED7" w:rsidRPr="008E4E7A">
        <w:rPr>
          <w:b/>
          <w:sz w:val="28"/>
          <w:szCs w:val="28"/>
        </w:rPr>
        <w:t>.0</w:t>
      </w:r>
      <w:r w:rsidR="008E4E7A" w:rsidRPr="008E4E7A">
        <w:rPr>
          <w:b/>
          <w:sz w:val="28"/>
          <w:szCs w:val="28"/>
        </w:rPr>
        <w:t>2</w:t>
      </w:r>
      <w:r w:rsidR="00A53919" w:rsidRPr="008E4E7A">
        <w:rPr>
          <w:b/>
          <w:sz w:val="28"/>
          <w:szCs w:val="28"/>
        </w:rPr>
        <w:t xml:space="preserve"> – 01 – </w:t>
      </w:r>
      <w:r w:rsidR="008E4E7A" w:rsidRPr="008E4E7A">
        <w:rPr>
          <w:b/>
          <w:sz w:val="28"/>
          <w:szCs w:val="28"/>
        </w:rPr>
        <w:t>27</w:t>
      </w:r>
      <w:r w:rsidR="00A53919" w:rsidRPr="008E4E7A">
        <w:rPr>
          <w:b/>
          <w:sz w:val="28"/>
          <w:szCs w:val="28"/>
        </w:rPr>
        <w:t xml:space="preserve"> – </w:t>
      </w:r>
      <w:r w:rsidR="00877ED7" w:rsidRPr="008E4E7A">
        <w:rPr>
          <w:b/>
          <w:sz w:val="28"/>
          <w:szCs w:val="28"/>
        </w:rPr>
        <w:t>20</w:t>
      </w:r>
      <w:r w:rsidR="00A53919" w:rsidRPr="008E4E7A">
        <w:rPr>
          <w:b/>
          <w:sz w:val="28"/>
          <w:szCs w:val="28"/>
        </w:rPr>
        <w:t xml:space="preserve"> </w:t>
      </w:r>
    </w:p>
    <w:p w:rsidR="004E6315" w:rsidRPr="004D2520" w:rsidRDefault="004E6315" w:rsidP="004E6315">
      <w:pPr>
        <w:widowControl/>
        <w:tabs>
          <w:tab w:val="left" w:pos="1935"/>
        </w:tabs>
        <w:autoSpaceDE/>
        <w:autoSpaceDN/>
        <w:adjustRightInd/>
        <w:ind w:firstLine="720"/>
        <w:jc w:val="both"/>
        <w:rPr>
          <w:b/>
          <w:sz w:val="28"/>
          <w:szCs w:val="28"/>
          <w:highlight w:val="red"/>
        </w:rPr>
      </w:pPr>
    </w:p>
    <w:p w:rsidR="001B099B" w:rsidRPr="008E4E7A" w:rsidRDefault="00C77AED" w:rsidP="008E4E7A">
      <w:pPr>
        <w:widowControl/>
        <w:spacing w:line="276" w:lineRule="auto"/>
        <w:ind w:firstLine="709"/>
        <w:jc w:val="both"/>
        <w:rPr>
          <w:rStyle w:val="fontstyle01"/>
          <w:sz w:val="28"/>
          <w:szCs w:val="28"/>
        </w:rPr>
      </w:pPr>
      <w:r w:rsidRPr="008E4E7A">
        <w:rPr>
          <w:bCs/>
          <w:sz w:val="28"/>
          <w:szCs w:val="28"/>
        </w:rPr>
        <w:t>3</w:t>
      </w:r>
      <w:r w:rsidR="001B099B" w:rsidRPr="008E4E7A">
        <w:rPr>
          <w:bCs/>
          <w:sz w:val="28"/>
          <w:szCs w:val="28"/>
        </w:rPr>
        <w:t xml:space="preserve">.3. </w:t>
      </w:r>
      <w:r w:rsidR="001B099B" w:rsidRPr="008E4E7A">
        <w:rPr>
          <w:rStyle w:val="fontstyle01"/>
          <w:sz w:val="28"/>
          <w:szCs w:val="28"/>
        </w:rPr>
        <w:t xml:space="preserve">Аннотация является неотъемлемой частью выпускной квалификационной работы. В нее включается </w:t>
      </w:r>
      <w:r w:rsidR="00FB3039" w:rsidRPr="008E4E7A">
        <w:rPr>
          <w:rStyle w:val="fontstyle01"/>
          <w:sz w:val="28"/>
          <w:szCs w:val="28"/>
        </w:rPr>
        <w:t>краткая характеристика содержания работы</w:t>
      </w:r>
      <w:r w:rsidR="001B099B" w:rsidRPr="008E4E7A">
        <w:rPr>
          <w:rStyle w:val="fontstyle01"/>
          <w:sz w:val="28"/>
          <w:szCs w:val="28"/>
        </w:rPr>
        <w:t xml:space="preserve"> и его основные тезисы. Текст аннотации располагается после титульного листа и не входит в расчет</w:t>
      </w:r>
      <w:r w:rsidR="00FB3039" w:rsidRPr="008E4E7A">
        <w:rPr>
          <w:rStyle w:val="fontstyle01"/>
          <w:sz w:val="28"/>
          <w:szCs w:val="28"/>
        </w:rPr>
        <w:t xml:space="preserve"> </w:t>
      </w:r>
      <w:r w:rsidR="001B099B" w:rsidRPr="008E4E7A">
        <w:rPr>
          <w:rStyle w:val="fontstyle01"/>
          <w:sz w:val="28"/>
          <w:szCs w:val="28"/>
        </w:rPr>
        <w:t>страниц</w:t>
      </w:r>
      <w:r w:rsidR="000D1724" w:rsidRPr="008E4E7A">
        <w:rPr>
          <w:rStyle w:val="fontstyle01"/>
          <w:sz w:val="28"/>
          <w:szCs w:val="28"/>
        </w:rPr>
        <w:t xml:space="preserve"> (Приложение </w:t>
      </w:r>
      <w:r w:rsidR="008E4E7A" w:rsidRPr="008E4E7A">
        <w:rPr>
          <w:rStyle w:val="fontstyle01"/>
          <w:sz w:val="28"/>
          <w:szCs w:val="28"/>
        </w:rPr>
        <w:t>Д</w:t>
      </w:r>
      <w:r w:rsidR="000D1724" w:rsidRPr="008E4E7A">
        <w:rPr>
          <w:rStyle w:val="fontstyle01"/>
          <w:sz w:val="28"/>
          <w:szCs w:val="28"/>
        </w:rPr>
        <w:t>)</w:t>
      </w:r>
      <w:r w:rsidR="001B099B" w:rsidRPr="008E4E7A">
        <w:rPr>
          <w:rStyle w:val="fontstyle01"/>
          <w:sz w:val="28"/>
          <w:szCs w:val="28"/>
        </w:rPr>
        <w:t>.</w:t>
      </w:r>
    </w:p>
    <w:p w:rsidR="0002562F" w:rsidRPr="000D3141" w:rsidRDefault="00C77AED" w:rsidP="008E4E7A">
      <w:pPr>
        <w:widowControl/>
        <w:spacing w:line="276" w:lineRule="auto"/>
        <w:ind w:firstLine="709"/>
        <w:jc w:val="both"/>
        <w:rPr>
          <w:rStyle w:val="fontstyle01"/>
          <w:sz w:val="28"/>
          <w:szCs w:val="28"/>
        </w:rPr>
      </w:pPr>
      <w:r w:rsidRPr="000D3141">
        <w:rPr>
          <w:rStyle w:val="fontstyle01"/>
          <w:sz w:val="28"/>
          <w:szCs w:val="28"/>
        </w:rPr>
        <w:t>3</w:t>
      </w:r>
      <w:r w:rsidR="0002562F" w:rsidRPr="000D3141">
        <w:rPr>
          <w:rStyle w:val="fontstyle01"/>
          <w:sz w:val="28"/>
          <w:szCs w:val="28"/>
        </w:rPr>
        <w:t>.4. Содержание включает название всех структурных элементов</w:t>
      </w:r>
      <w:r w:rsidR="00EC6390" w:rsidRPr="000D3141">
        <w:rPr>
          <w:rStyle w:val="fontstyle01"/>
          <w:sz w:val="28"/>
          <w:szCs w:val="28"/>
        </w:rPr>
        <w:t xml:space="preserve"> ВКР</w:t>
      </w:r>
      <w:r w:rsidR="0002562F" w:rsidRPr="000D3141">
        <w:rPr>
          <w:rStyle w:val="fontstyle01"/>
          <w:sz w:val="28"/>
          <w:szCs w:val="28"/>
        </w:rPr>
        <w:t xml:space="preserve"> (введения, глав и параграфов, список</w:t>
      </w:r>
      <w:r w:rsidR="00F72B10" w:rsidRPr="000D3141">
        <w:rPr>
          <w:rStyle w:val="fontstyle01"/>
          <w:sz w:val="28"/>
          <w:szCs w:val="28"/>
        </w:rPr>
        <w:t xml:space="preserve"> литературы</w:t>
      </w:r>
      <w:r w:rsidR="0002562F" w:rsidRPr="000D3141">
        <w:rPr>
          <w:rStyle w:val="fontstyle01"/>
          <w:sz w:val="28"/>
          <w:szCs w:val="28"/>
        </w:rPr>
        <w:t>,</w:t>
      </w:r>
      <w:r w:rsidR="00EC6390" w:rsidRPr="000D3141">
        <w:rPr>
          <w:rStyle w:val="fontstyle01"/>
          <w:sz w:val="28"/>
          <w:szCs w:val="28"/>
        </w:rPr>
        <w:t xml:space="preserve"> заключение,</w:t>
      </w:r>
      <w:r w:rsidR="0002562F" w:rsidRPr="000D3141">
        <w:rPr>
          <w:rStyle w:val="fontstyle01"/>
          <w:sz w:val="28"/>
          <w:szCs w:val="28"/>
        </w:rPr>
        <w:t xml:space="preserve"> приложения); входит в расчет страниц, но не нумеруется. </w:t>
      </w:r>
    </w:p>
    <w:p w:rsidR="0002562F" w:rsidRPr="000D3141" w:rsidRDefault="00C77AED" w:rsidP="008E4E7A">
      <w:pPr>
        <w:widowControl/>
        <w:spacing w:line="276" w:lineRule="auto"/>
        <w:ind w:firstLine="709"/>
        <w:jc w:val="both"/>
        <w:rPr>
          <w:rStyle w:val="fontstyle21"/>
          <w:sz w:val="28"/>
          <w:szCs w:val="28"/>
        </w:rPr>
      </w:pPr>
      <w:r w:rsidRPr="000D3141">
        <w:rPr>
          <w:rStyle w:val="fontstyle01"/>
          <w:sz w:val="28"/>
          <w:szCs w:val="28"/>
        </w:rPr>
        <w:lastRenderedPageBreak/>
        <w:t>3</w:t>
      </w:r>
      <w:r w:rsidR="0002562F" w:rsidRPr="000D3141">
        <w:rPr>
          <w:rStyle w:val="fontstyle01"/>
          <w:sz w:val="28"/>
          <w:szCs w:val="28"/>
        </w:rPr>
        <w:t xml:space="preserve">.5. </w:t>
      </w:r>
      <w:r w:rsidR="003508E7" w:rsidRPr="000D3141">
        <w:rPr>
          <w:sz w:val="28"/>
          <w:szCs w:val="28"/>
        </w:rPr>
        <w:t>Объем введения рекомендуется ограничить 1-3 страницами текста.</w:t>
      </w:r>
      <w:r w:rsidR="003508E7" w:rsidRPr="000D3141">
        <w:rPr>
          <w:color w:val="000000"/>
          <w:sz w:val="28"/>
          <w:szCs w:val="28"/>
        </w:rPr>
        <w:br/>
      </w:r>
      <w:r w:rsidR="0002562F" w:rsidRPr="000D3141">
        <w:rPr>
          <w:rStyle w:val="fontstyle01"/>
          <w:sz w:val="28"/>
          <w:szCs w:val="28"/>
        </w:rPr>
        <w:t xml:space="preserve">Введение должно включать: </w:t>
      </w:r>
    </w:p>
    <w:p w:rsidR="0002562F" w:rsidRPr="000D3141" w:rsidRDefault="0002562F" w:rsidP="008E4E7A">
      <w:pPr>
        <w:widowControl/>
        <w:spacing w:line="276" w:lineRule="auto"/>
        <w:ind w:firstLine="709"/>
        <w:jc w:val="both"/>
        <w:rPr>
          <w:rStyle w:val="fontstyle01"/>
          <w:sz w:val="28"/>
          <w:szCs w:val="28"/>
        </w:rPr>
      </w:pPr>
      <w:r w:rsidRPr="000D3141">
        <w:rPr>
          <w:rStyle w:val="fontstyle21"/>
          <w:sz w:val="28"/>
          <w:szCs w:val="28"/>
        </w:rPr>
        <w:t></w:t>
      </w:r>
      <w:r w:rsidRPr="000D3141">
        <w:rPr>
          <w:rStyle w:val="fontstyle21"/>
          <w:sz w:val="28"/>
          <w:szCs w:val="28"/>
        </w:rPr>
        <w:t></w:t>
      </w:r>
      <w:r w:rsidRPr="000D3141">
        <w:rPr>
          <w:rStyle w:val="fontstyle01"/>
          <w:sz w:val="28"/>
          <w:szCs w:val="28"/>
        </w:rPr>
        <w:t xml:space="preserve">актуальность темы исследования; </w:t>
      </w:r>
    </w:p>
    <w:p w:rsidR="0002562F" w:rsidRPr="000D3141" w:rsidRDefault="0002562F" w:rsidP="008E4E7A">
      <w:pPr>
        <w:widowControl/>
        <w:spacing w:line="276" w:lineRule="auto"/>
        <w:ind w:firstLine="709"/>
        <w:jc w:val="both"/>
        <w:rPr>
          <w:rStyle w:val="fontstyle01"/>
          <w:sz w:val="28"/>
          <w:szCs w:val="28"/>
        </w:rPr>
      </w:pPr>
      <w:r w:rsidRPr="000D3141">
        <w:rPr>
          <w:rStyle w:val="fontstyle21"/>
          <w:sz w:val="28"/>
          <w:szCs w:val="28"/>
        </w:rPr>
        <w:t></w:t>
      </w:r>
      <w:r w:rsidRPr="000D3141">
        <w:rPr>
          <w:rStyle w:val="fontstyle21"/>
          <w:sz w:val="28"/>
          <w:szCs w:val="28"/>
        </w:rPr>
        <w:t></w:t>
      </w:r>
      <w:r w:rsidRPr="000D3141">
        <w:rPr>
          <w:rStyle w:val="fontstyle01"/>
          <w:sz w:val="28"/>
          <w:szCs w:val="28"/>
        </w:rPr>
        <w:t xml:space="preserve">объект и предмет исследования; </w:t>
      </w:r>
    </w:p>
    <w:p w:rsidR="0002562F" w:rsidRPr="000D3141" w:rsidRDefault="0002562F" w:rsidP="008E4E7A">
      <w:pPr>
        <w:widowControl/>
        <w:spacing w:line="276" w:lineRule="auto"/>
        <w:ind w:firstLine="709"/>
        <w:jc w:val="both"/>
        <w:rPr>
          <w:bCs/>
          <w:sz w:val="28"/>
          <w:szCs w:val="28"/>
        </w:rPr>
      </w:pPr>
      <w:r w:rsidRPr="000D3141">
        <w:rPr>
          <w:rStyle w:val="fontstyle21"/>
          <w:sz w:val="28"/>
          <w:szCs w:val="28"/>
        </w:rPr>
        <w:t></w:t>
      </w:r>
      <w:r w:rsidRPr="000D3141">
        <w:rPr>
          <w:rStyle w:val="fontstyle21"/>
          <w:sz w:val="28"/>
          <w:szCs w:val="28"/>
        </w:rPr>
        <w:t></w:t>
      </w:r>
      <w:r w:rsidRPr="000D3141">
        <w:rPr>
          <w:rStyle w:val="fontstyle01"/>
          <w:sz w:val="28"/>
          <w:szCs w:val="28"/>
        </w:rPr>
        <w:t>цель, задачи исследования;</w:t>
      </w:r>
      <w:r w:rsidRPr="000D3141">
        <w:rPr>
          <w:bCs/>
          <w:sz w:val="28"/>
          <w:szCs w:val="28"/>
        </w:rPr>
        <w:t xml:space="preserve"> </w:t>
      </w:r>
    </w:p>
    <w:p w:rsidR="00DB7F06" w:rsidRPr="000D3141" w:rsidRDefault="00554F60" w:rsidP="008E4E7A">
      <w:pPr>
        <w:widowControl/>
        <w:spacing w:line="276" w:lineRule="auto"/>
        <w:ind w:firstLine="709"/>
        <w:jc w:val="both"/>
        <w:rPr>
          <w:color w:val="000000"/>
          <w:sz w:val="28"/>
          <w:szCs w:val="28"/>
        </w:rPr>
      </w:pPr>
      <w:r w:rsidRPr="000D3141">
        <w:rPr>
          <w:sz w:val="28"/>
          <w:szCs w:val="28"/>
        </w:rPr>
        <w:t>–</w:t>
      </w:r>
      <w:r w:rsidR="0026386E" w:rsidRPr="000D3141">
        <w:rPr>
          <w:color w:val="000000"/>
          <w:sz w:val="28"/>
          <w:szCs w:val="28"/>
        </w:rPr>
        <w:t xml:space="preserve"> </w:t>
      </w:r>
      <w:r w:rsidR="0002562F" w:rsidRPr="000D3141">
        <w:rPr>
          <w:color w:val="000000"/>
          <w:sz w:val="28"/>
          <w:szCs w:val="28"/>
        </w:rPr>
        <w:t>четкое описание теоретической базы исследования (т.е. перечислены все наиболее</w:t>
      </w:r>
      <w:r w:rsidR="0026386E" w:rsidRPr="000D3141">
        <w:rPr>
          <w:color w:val="000000"/>
          <w:sz w:val="28"/>
          <w:szCs w:val="28"/>
        </w:rPr>
        <w:t xml:space="preserve"> </w:t>
      </w:r>
      <w:r w:rsidR="0002562F" w:rsidRPr="000D3141">
        <w:rPr>
          <w:color w:val="000000"/>
          <w:sz w:val="28"/>
          <w:szCs w:val="28"/>
        </w:rPr>
        <w:t>значимые авторы</w:t>
      </w:r>
      <w:r w:rsidR="00571559" w:rsidRPr="000D3141">
        <w:rPr>
          <w:color w:val="000000"/>
          <w:sz w:val="28"/>
          <w:szCs w:val="28"/>
        </w:rPr>
        <w:t xml:space="preserve"> </w:t>
      </w:r>
      <w:r w:rsidR="0002562F" w:rsidRPr="000D3141">
        <w:rPr>
          <w:color w:val="000000"/>
          <w:sz w:val="28"/>
          <w:szCs w:val="28"/>
        </w:rPr>
        <w:t>по данной</w:t>
      </w:r>
      <w:r w:rsidR="0026386E" w:rsidRPr="000D3141">
        <w:rPr>
          <w:color w:val="000000"/>
          <w:sz w:val="28"/>
          <w:szCs w:val="28"/>
        </w:rPr>
        <w:t xml:space="preserve"> проблеме); </w:t>
      </w:r>
    </w:p>
    <w:p w:rsidR="0026386E" w:rsidRPr="000D3141" w:rsidRDefault="00DB7F06" w:rsidP="008E4E7A">
      <w:pPr>
        <w:widowControl/>
        <w:spacing w:line="276" w:lineRule="auto"/>
        <w:ind w:firstLine="709"/>
        <w:jc w:val="both"/>
        <w:rPr>
          <w:color w:val="000000"/>
          <w:sz w:val="28"/>
          <w:szCs w:val="28"/>
        </w:rPr>
      </w:pPr>
      <w:r w:rsidRPr="000D3141">
        <w:rPr>
          <w:color w:val="000000"/>
          <w:sz w:val="28"/>
          <w:szCs w:val="28"/>
        </w:rPr>
        <w:t xml:space="preserve">- </w:t>
      </w:r>
      <w:r w:rsidR="0026386E" w:rsidRPr="000D3141">
        <w:rPr>
          <w:color w:val="000000"/>
          <w:sz w:val="28"/>
          <w:szCs w:val="28"/>
        </w:rPr>
        <w:t>практическую</w:t>
      </w:r>
      <w:r w:rsidR="0002562F" w:rsidRPr="000D3141">
        <w:rPr>
          <w:color w:val="000000"/>
          <w:sz w:val="28"/>
          <w:szCs w:val="28"/>
        </w:rPr>
        <w:t xml:space="preserve"> значимость </w:t>
      </w:r>
      <w:r w:rsidR="0026386E" w:rsidRPr="000D3141">
        <w:rPr>
          <w:color w:val="000000"/>
          <w:sz w:val="28"/>
          <w:szCs w:val="28"/>
        </w:rPr>
        <w:t xml:space="preserve">работы. </w:t>
      </w:r>
    </w:p>
    <w:p w:rsidR="0026386E" w:rsidRPr="000D3141" w:rsidRDefault="00C77AED" w:rsidP="008E4E7A">
      <w:pPr>
        <w:widowControl/>
        <w:spacing w:line="276" w:lineRule="auto"/>
        <w:ind w:firstLine="709"/>
        <w:jc w:val="both"/>
        <w:rPr>
          <w:color w:val="000000"/>
          <w:sz w:val="28"/>
          <w:szCs w:val="28"/>
        </w:rPr>
      </w:pPr>
      <w:r w:rsidRPr="000D3141">
        <w:rPr>
          <w:color w:val="000000"/>
          <w:sz w:val="28"/>
          <w:szCs w:val="28"/>
        </w:rPr>
        <w:t>3</w:t>
      </w:r>
      <w:r w:rsidR="0002562F" w:rsidRPr="000D3141">
        <w:rPr>
          <w:color w:val="000000"/>
          <w:sz w:val="28"/>
          <w:szCs w:val="28"/>
        </w:rPr>
        <w:t xml:space="preserve">.6. </w:t>
      </w:r>
      <w:r w:rsidR="00846111" w:rsidRPr="000D3141">
        <w:rPr>
          <w:color w:val="000000"/>
          <w:sz w:val="28"/>
          <w:szCs w:val="28"/>
        </w:rPr>
        <w:t xml:space="preserve">Основная часть ВКР должна содержать, как правило, </w:t>
      </w:r>
      <w:r w:rsidR="007D3357" w:rsidRPr="000D3141">
        <w:rPr>
          <w:color w:val="000000"/>
          <w:sz w:val="28"/>
          <w:szCs w:val="28"/>
        </w:rPr>
        <w:t>пять</w:t>
      </w:r>
      <w:r w:rsidR="00846111" w:rsidRPr="000D3141">
        <w:rPr>
          <w:color w:val="000000"/>
          <w:sz w:val="28"/>
          <w:szCs w:val="28"/>
        </w:rPr>
        <w:t xml:space="preserve"> глав, каждая из которых представлена параграфами</w:t>
      </w:r>
      <w:r w:rsidR="00CA5C9A" w:rsidRPr="000D3141">
        <w:rPr>
          <w:color w:val="000000"/>
          <w:sz w:val="28"/>
          <w:szCs w:val="28"/>
        </w:rPr>
        <w:t>.</w:t>
      </w:r>
      <w:r w:rsidR="00846111" w:rsidRPr="000D3141">
        <w:rPr>
          <w:color w:val="000000"/>
          <w:sz w:val="28"/>
          <w:szCs w:val="28"/>
        </w:rPr>
        <w:t xml:space="preserve"> </w:t>
      </w:r>
      <w:r w:rsidR="0002562F" w:rsidRPr="000D3141">
        <w:rPr>
          <w:color w:val="000000"/>
          <w:sz w:val="28"/>
          <w:szCs w:val="28"/>
        </w:rPr>
        <w:t>Название главы не должно дублировать название темы, а название</w:t>
      </w:r>
      <w:r w:rsidR="0026386E" w:rsidRPr="000D3141">
        <w:rPr>
          <w:color w:val="000000"/>
          <w:sz w:val="28"/>
          <w:szCs w:val="28"/>
        </w:rPr>
        <w:t xml:space="preserve"> </w:t>
      </w:r>
      <w:r w:rsidR="0002562F" w:rsidRPr="000D3141">
        <w:rPr>
          <w:color w:val="000000"/>
          <w:sz w:val="28"/>
          <w:szCs w:val="28"/>
        </w:rPr>
        <w:t>параграфов – название глав. Формулировки должны быть лаконичными и отражать суть главы</w:t>
      </w:r>
      <w:r w:rsidR="0026386E" w:rsidRPr="000D3141">
        <w:rPr>
          <w:color w:val="000000"/>
          <w:sz w:val="28"/>
          <w:szCs w:val="28"/>
        </w:rPr>
        <w:t xml:space="preserve"> </w:t>
      </w:r>
      <w:r w:rsidR="0002562F" w:rsidRPr="000D3141">
        <w:rPr>
          <w:color w:val="000000"/>
          <w:sz w:val="28"/>
          <w:szCs w:val="28"/>
        </w:rPr>
        <w:t xml:space="preserve">(параграфа). </w:t>
      </w:r>
    </w:p>
    <w:p w:rsidR="009C4024" w:rsidRPr="003A0C2C" w:rsidRDefault="009C4024" w:rsidP="008E4E7A">
      <w:pPr>
        <w:widowControl/>
        <w:spacing w:line="276" w:lineRule="auto"/>
        <w:ind w:firstLine="709"/>
        <w:jc w:val="both"/>
        <w:rPr>
          <w:sz w:val="28"/>
          <w:szCs w:val="28"/>
        </w:rPr>
      </w:pPr>
      <w:r w:rsidRPr="003A0C2C">
        <w:rPr>
          <w:sz w:val="28"/>
          <w:szCs w:val="28"/>
        </w:rPr>
        <w:t>Примерная тематика выпускных квалификационных работ:</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Разработка системы группового управления электроприводами насосов откачки готового концентрата АО «Учалинский ГОК».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асинхронных электроприводов компрессорных установок Заречной обогатительной фабрики АО «Сибирь-Полиметаллы».</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Разработка системы электроснабжения карьера АО «Ревдинский кирпичный завод».</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Разработка системы автоматизированного управления водогрейным котлом КВТС-6.5.</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электропривода подъемной установки 2Ц6х2,4Д шахты «Скиповая» ПАО «Гайский ГОК».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электропривода воздуходувной машины №5 медеплавильного цеха ООО «ММСК».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подстанции «СУМЗ-22».</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трансформаторной подстанции №3 подземного участка горнокапитальных работ №1 ООО «Шахтостроительное управление».</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электропривода манипулятора правой линейки стана 850 ПАО «Надеждинский металлургический завод».</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электрооборудования шахтных электровозов АО «Бурибаевский ГОК».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электропривода мельницы при переработке Ново-Шемурской медно-цинковой руды.</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Реконструкция ЗРУ 10 кВ (ГПП-2) ПАО «Челябинский цинковый завод».</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источника электроснабжения индукционной печи отжига труб из меди и её сплавов ПАО «Ревдинский завод ОЦМ».</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Разработка системы электроснабжения дробильно-конвейерного комплекса «Рудный» подземного рудника ПАО «Гайский ГОК».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t>Модернизация ЗРУ-6 кВ КП2 отделения измельчения и флотации Сибайский филиал АО «Учалинский ГОК».</w:t>
      </w:r>
    </w:p>
    <w:p w:rsidR="003A0C2C" w:rsidRPr="003A0C2C" w:rsidRDefault="003A0C2C" w:rsidP="003A0C2C">
      <w:pPr>
        <w:pStyle w:val="a8"/>
        <w:widowControl/>
        <w:numPr>
          <w:ilvl w:val="0"/>
          <w:numId w:val="47"/>
        </w:numPr>
        <w:autoSpaceDE/>
        <w:autoSpaceDN/>
        <w:adjustRightInd/>
        <w:ind w:left="0" w:firstLine="709"/>
        <w:jc w:val="both"/>
        <w:rPr>
          <w:sz w:val="28"/>
          <w:szCs w:val="28"/>
        </w:rPr>
      </w:pPr>
      <w:r w:rsidRPr="003A0C2C">
        <w:rPr>
          <w:sz w:val="28"/>
          <w:szCs w:val="28"/>
        </w:rPr>
        <w:lastRenderedPageBreak/>
        <w:t>Модернизация автоматизированного электропривода мельницы №3 МШЦ 2700х3600 обогатительной фабрики ООО «Башкирская медь».</w:t>
      </w:r>
    </w:p>
    <w:p w:rsidR="003A0C2C" w:rsidRPr="003A0C2C" w:rsidRDefault="003A0C2C" w:rsidP="003A0C2C">
      <w:pPr>
        <w:widowControl/>
        <w:spacing w:line="276" w:lineRule="auto"/>
        <w:ind w:firstLine="709"/>
        <w:jc w:val="both"/>
        <w:rPr>
          <w:sz w:val="28"/>
          <w:szCs w:val="28"/>
        </w:rPr>
      </w:pPr>
      <w:r w:rsidRPr="003A0C2C">
        <w:rPr>
          <w:sz w:val="28"/>
          <w:szCs w:val="28"/>
        </w:rPr>
        <w:t>Модернизация системы релейной защиты и автоматики на подстанции «Электромедь».</w:t>
      </w:r>
    </w:p>
    <w:p w:rsidR="007D3357" w:rsidRPr="003A0C2C" w:rsidRDefault="007D3357" w:rsidP="003A0C2C">
      <w:pPr>
        <w:widowControl/>
        <w:spacing w:line="276" w:lineRule="auto"/>
        <w:ind w:firstLine="709"/>
        <w:jc w:val="both"/>
        <w:rPr>
          <w:color w:val="000000"/>
          <w:sz w:val="28"/>
          <w:szCs w:val="28"/>
        </w:rPr>
      </w:pPr>
      <w:r w:rsidRPr="003A0C2C">
        <w:rPr>
          <w:b/>
          <w:color w:val="000000"/>
          <w:sz w:val="28"/>
          <w:szCs w:val="28"/>
        </w:rPr>
        <w:t>Экономическая оценка предлагаемых решений</w:t>
      </w:r>
      <w:r w:rsidRPr="003A0C2C">
        <w:rPr>
          <w:color w:val="000000"/>
          <w:sz w:val="28"/>
          <w:szCs w:val="28"/>
        </w:rPr>
        <w:t xml:space="preserve"> – это экономическая оценка целесообразности и технической возможности разработки и реализации конкретной темы дипломного проекта.</w:t>
      </w:r>
    </w:p>
    <w:p w:rsidR="0026386E" w:rsidRPr="003A0C2C" w:rsidRDefault="0002562F" w:rsidP="008E4E7A">
      <w:pPr>
        <w:widowControl/>
        <w:spacing w:line="276" w:lineRule="auto"/>
        <w:ind w:firstLine="709"/>
        <w:jc w:val="both"/>
        <w:rPr>
          <w:color w:val="000000"/>
          <w:sz w:val="28"/>
          <w:szCs w:val="28"/>
        </w:rPr>
      </w:pPr>
      <w:r w:rsidRPr="003A0C2C">
        <w:rPr>
          <w:color w:val="000000"/>
          <w:sz w:val="28"/>
          <w:szCs w:val="28"/>
        </w:rPr>
        <w:t>Каждая из глав должна иметь выводы</w:t>
      </w:r>
      <w:r w:rsidR="00FB3F7C" w:rsidRPr="003A0C2C">
        <w:rPr>
          <w:color w:val="000000"/>
          <w:sz w:val="28"/>
          <w:szCs w:val="28"/>
        </w:rPr>
        <w:t>, которые</w:t>
      </w:r>
      <w:r w:rsidRPr="003A0C2C">
        <w:rPr>
          <w:color w:val="000000"/>
          <w:sz w:val="28"/>
          <w:szCs w:val="28"/>
        </w:rPr>
        <w:t xml:space="preserve"> не являются самостоятельной частью ВКР, поэтому они не</w:t>
      </w:r>
      <w:r w:rsidR="0026386E" w:rsidRPr="003A0C2C">
        <w:rPr>
          <w:color w:val="000000"/>
          <w:sz w:val="28"/>
          <w:szCs w:val="28"/>
        </w:rPr>
        <w:t xml:space="preserve"> </w:t>
      </w:r>
      <w:r w:rsidRPr="003A0C2C">
        <w:rPr>
          <w:color w:val="000000"/>
          <w:sz w:val="28"/>
          <w:szCs w:val="28"/>
        </w:rPr>
        <w:t>вносятся в Содержание в качестве отдельного пункта. Выводы по главам не должны дословно</w:t>
      </w:r>
      <w:r w:rsidRPr="003A0C2C">
        <w:rPr>
          <w:color w:val="000000"/>
          <w:sz w:val="28"/>
          <w:szCs w:val="28"/>
        </w:rPr>
        <w:br/>
        <w:t xml:space="preserve">дублироваться в </w:t>
      </w:r>
      <w:r w:rsidRPr="003A0C2C">
        <w:rPr>
          <w:b/>
          <w:color w:val="000000"/>
          <w:sz w:val="28"/>
          <w:szCs w:val="28"/>
        </w:rPr>
        <w:t>Заключении</w:t>
      </w:r>
      <w:r w:rsidRPr="003A0C2C">
        <w:rPr>
          <w:color w:val="000000"/>
          <w:sz w:val="28"/>
          <w:szCs w:val="28"/>
        </w:rPr>
        <w:t xml:space="preserve"> ВКР.</w:t>
      </w:r>
      <w:r w:rsidR="0026386E" w:rsidRPr="003A0C2C">
        <w:rPr>
          <w:color w:val="000000"/>
          <w:sz w:val="28"/>
          <w:szCs w:val="28"/>
        </w:rPr>
        <w:t xml:space="preserve"> </w:t>
      </w:r>
    </w:p>
    <w:p w:rsidR="00D636CF" w:rsidRPr="003A0C2C" w:rsidRDefault="00C77AED" w:rsidP="008E4E7A">
      <w:pPr>
        <w:widowControl/>
        <w:spacing w:line="276" w:lineRule="auto"/>
        <w:ind w:firstLine="709"/>
        <w:jc w:val="both"/>
        <w:rPr>
          <w:rFonts w:eastAsia="Calibri"/>
          <w:sz w:val="28"/>
          <w:szCs w:val="28"/>
          <w:lang w:eastAsia="en-US"/>
        </w:rPr>
      </w:pPr>
      <w:r w:rsidRPr="003A0C2C">
        <w:rPr>
          <w:color w:val="000000"/>
          <w:sz w:val="28"/>
          <w:szCs w:val="28"/>
        </w:rPr>
        <w:t>3</w:t>
      </w:r>
      <w:r w:rsidR="0002562F" w:rsidRPr="003A0C2C">
        <w:rPr>
          <w:color w:val="000000"/>
          <w:sz w:val="28"/>
          <w:szCs w:val="28"/>
        </w:rPr>
        <w:t xml:space="preserve">.7. В </w:t>
      </w:r>
      <w:r w:rsidR="0002562F" w:rsidRPr="003A0C2C">
        <w:rPr>
          <w:b/>
          <w:color w:val="000000"/>
          <w:sz w:val="28"/>
          <w:szCs w:val="28"/>
        </w:rPr>
        <w:t>Заключении</w:t>
      </w:r>
      <w:r w:rsidR="0002562F" w:rsidRPr="003A0C2C">
        <w:rPr>
          <w:color w:val="000000"/>
          <w:sz w:val="28"/>
          <w:szCs w:val="28"/>
        </w:rPr>
        <w:t xml:space="preserve"> дается краткий перечень наиболее значимых выводов и предложений</w:t>
      </w:r>
      <w:r w:rsidR="0026386E" w:rsidRPr="003A0C2C">
        <w:rPr>
          <w:color w:val="000000"/>
          <w:sz w:val="28"/>
          <w:szCs w:val="28"/>
        </w:rPr>
        <w:t xml:space="preserve"> </w:t>
      </w:r>
      <w:r w:rsidR="00D636CF" w:rsidRPr="003A0C2C">
        <w:rPr>
          <w:color w:val="000000"/>
          <w:sz w:val="28"/>
          <w:szCs w:val="28"/>
        </w:rPr>
        <w:t>(рекомендаций)</w:t>
      </w:r>
      <w:r w:rsidR="00012279" w:rsidRPr="003A0C2C">
        <w:rPr>
          <w:color w:val="000000"/>
          <w:sz w:val="28"/>
          <w:szCs w:val="28"/>
        </w:rPr>
        <w:t>.</w:t>
      </w:r>
      <w:r w:rsidR="00D636CF" w:rsidRPr="003A0C2C">
        <w:rPr>
          <w:rFonts w:eastAsia="Calibri"/>
          <w:sz w:val="28"/>
          <w:szCs w:val="28"/>
          <w:lang w:eastAsia="en-US"/>
        </w:rPr>
        <w:t xml:space="preserve"> </w:t>
      </w:r>
      <w:r w:rsidR="00D636CF" w:rsidRPr="003A0C2C">
        <w:rPr>
          <w:sz w:val="28"/>
          <w:szCs w:val="28"/>
        </w:rPr>
        <w:t xml:space="preserve">Рекомендованный объем 1-2 страницы.  </w:t>
      </w:r>
    </w:p>
    <w:p w:rsidR="00D636CF" w:rsidRPr="003A1CC1" w:rsidRDefault="00C77AED" w:rsidP="008E4E7A">
      <w:pPr>
        <w:widowControl/>
        <w:tabs>
          <w:tab w:val="left" w:pos="1450"/>
        </w:tabs>
        <w:spacing w:line="276" w:lineRule="auto"/>
        <w:ind w:right="38" w:firstLine="709"/>
        <w:jc w:val="both"/>
        <w:rPr>
          <w:color w:val="000000"/>
          <w:sz w:val="28"/>
          <w:szCs w:val="28"/>
        </w:rPr>
      </w:pPr>
      <w:r w:rsidRPr="003A0C2C">
        <w:rPr>
          <w:color w:val="000000"/>
          <w:sz w:val="28"/>
          <w:szCs w:val="28"/>
        </w:rPr>
        <w:t>3</w:t>
      </w:r>
      <w:r w:rsidR="00D636CF" w:rsidRPr="003A0C2C">
        <w:rPr>
          <w:color w:val="000000"/>
          <w:sz w:val="28"/>
          <w:szCs w:val="28"/>
        </w:rPr>
        <w:t>.8. Тексты ВКР, за исключением текстов ВКР, содержащих сведения, составляющие коммерческую тайну, размещаются в электронно-библиотечной системе ТУ УГМК и проверяются на объём заимствования</w:t>
      </w:r>
      <w:r w:rsidR="003B027F" w:rsidRPr="003A0C2C">
        <w:rPr>
          <w:color w:val="000000"/>
          <w:sz w:val="28"/>
          <w:szCs w:val="28"/>
        </w:rPr>
        <w:t xml:space="preserve">. </w:t>
      </w:r>
      <w:r w:rsidR="00D636CF" w:rsidRPr="003A0C2C">
        <w:rPr>
          <w:rStyle w:val="FontStyle63"/>
          <w:color w:val="000000"/>
          <w:sz w:val="28"/>
          <w:szCs w:val="28"/>
        </w:rPr>
        <w:t xml:space="preserve"> </w:t>
      </w:r>
      <w:r w:rsidR="003B027F" w:rsidRPr="003A0C2C">
        <w:rPr>
          <w:rStyle w:val="FontStyle63"/>
          <w:color w:val="000000"/>
          <w:sz w:val="28"/>
          <w:szCs w:val="28"/>
        </w:rPr>
        <w:t>Объем</w:t>
      </w:r>
      <w:r w:rsidR="00D636CF" w:rsidRPr="003A0C2C">
        <w:rPr>
          <w:rStyle w:val="FontStyle63"/>
          <w:color w:val="000000"/>
          <w:sz w:val="28"/>
          <w:szCs w:val="28"/>
        </w:rPr>
        <w:t xml:space="preserve"> заимствований не </w:t>
      </w:r>
      <w:r w:rsidR="00E872C3" w:rsidRPr="003A0C2C">
        <w:rPr>
          <w:rStyle w:val="FontStyle63"/>
          <w:color w:val="000000"/>
          <w:sz w:val="28"/>
          <w:szCs w:val="28"/>
        </w:rPr>
        <w:t>должен превышать 3</w:t>
      </w:r>
      <w:r w:rsidR="00D636CF" w:rsidRPr="003A0C2C">
        <w:rPr>
          <w:rStyle w:val="FontStyle63"/>
          <w:color w:val="000000"/>
          <w:sz w:val="28"/>
          <w:szCs w:val="28"/>
        </w:rPr>
        <w:t xml:space="preserve">0%. </w:t>
      </w:r>
      <w:r w:rsidR="00D636CF" w:rsidRPr="003A0C2C">
        <w:rPr>
          <w:color w:val="000000"/>
          <w:sz w:val="28"/>
          <w:szCs w:val="28"/>
        </w:rPr>
        <w:t xml:space="preserve">Порядок размещения текстов выпускных квалификационных работ в электронно-библиотечной системе, проверки на объём заимствования, устанавливается </w:t>
      </w:r>
      <w:r w:rsidR="00FB3039" w:rsidRPr="003A0C2C">
        <w:rPr>
          <w:color w:val="000000"/>
          <w:sz w:val="28"/>
          <w:szCs w:val="28"/>
        </w:rPr>
        <w:t>Положением о порядке проверки выпускных квалификационных работ</w:t>
      </w:r>
      <w:r w:rsidR="00632A80" w:rsidRPr="003A0C2C">
        <w:rPr>
          <w:color w:val="000000"/>
          <w:sz w:val="28"/>
          <w:szCs w:val="28"/>
        </w:rPr>
        <w:t>.</w:t>
      </w:r>
      <w:r w:rsidR="00D636CF" w:rsidRPr="003A1CC1">
        <w:rPr>
          <w:rFonts w:eastAsia="Calibri"/>
          <w:color w:val="000000"/>
          <w:sz w:val="28"/>
          <w:szCs w:val="28"/>
          <w:lang w:eastAsia="en-US"/>
        </w:rPr>
        <w:t xml:space="preserve"> </w:t>
      </w:r>
    </w:p>
    <w:p w:rsidR="004D2520" w:rsidRDefault="004D2520">
      <w:pPr>
        <w:widowControl/>
        <w:autoSpaceDE/>
        <w:autoSpaceDN/>
        <w:adjustRightInd/>
        <w:rPr>
          <w:b/>
          <w:bCs/>
          <w:color w:val="000000"/>
          <w:sz w:val="28"/>
          <w:szCs w:val="28"/>
        </w:rPr>
      </w:pPr>
      <w:r>
        <w:rPr>
          <w:b/>
          <w:bCs/>
          <w:color w:val="000000"/>
          <w:sz w:val="28"/>
          <w:szCs w:val="28"/>
        </w:rPr>
        <w:br w:type="page"/>
      </w:r>
    </w:p>
    <w:p w:rsidR="00EC6314" w:rsidRPr="003A1CC1" w:rsidRDefault="00C77AED" w:rsidP="00FE7238">
      <w:pPr>
        <w:widowControl/>
        <w:tabs>
          <w:tab w:val="left" w:pos="1450"/>
        </w:tabs>
        <w:spacing w:line="276" w:lineRule="auto"/>
        <w:ind w:right="38"/>
        <w:jc w:val="center"/>
        <w:rPr>
          <w:color w:val="000000"/>
          <w:sz w:val="28"/>
          <w:szCs w:val="28"/>
        </w:rPr>
      </w:pPr>
      <w:r>
        <w:rPr>
          <w:b/>
          <w:bCs/>
          <w:color w:val="000000"/>
          <w:sz w:val="28"/>
          <w:szCs w:val="28"/>
        </w:rPr>
        <w:lastRenderedPageBreak/>
        <w:t>4</w:t>
      </w:r>
      <w:r w:rsidR="00EC6314">
        <w:rPr>
          <w:b/>
          <w:bCs/>
          <w:color w:val="000000"/>
          <w:sz w:val="28"/>
          <w:szCs w:val="28"/>
        </w:rPr>
        <w:t xml:space="preserve"> </w:t>
      </w:r>
      <w:r w:rsidRPr="00EC6314">
        <w:rPr>
          <w:b/>
          <w:bCs/>
          <w:color w:val="000000"/>
          <w:sz w:val="28"/>
          <w:szCs w:val="28"/>
        </w:rPr>
        <w:t>ТРЕБОВАНИЯ К ОФОРМЛЕНИЮ ВЫПУСКНОЙ КВАЛИФИКАЦИОННОЙ РАБОТЫ</w:t>
      </w:r>
    </w:p>
    <w:p w:rsidR="00FE7238" w:rsidRPr="003A1CC1" w:rsidRDefault="00FE7238" w:rsidP="00FE7238">
      <w:pPr>
        <w:widowControl/>
        <w:tabs>
          <w:tab w:val="left" w:pos="1450"/>
        </w:tabs>
        <w:spacing w:line="276" w:lineRule="auto"/>
        <w:ind w:right="38"/>
        <w:jc w:val="center"/>
        <w:rPr>
          <w:color w:val="000000"/>
          <w:sz w:val="28"/>
          <w:szCs w:val="28"/>
        </w:rPr>
      </w:pPr>
    </w:p>
    <w:p w:rsidR="00EC6314" w:rsidRDefault="00C77AED" w:rsidP="001E3D12">
      <w:pPr>
        <w:widowControl/>
        <w:spacing w:line="276" w:lineRule="auto"/>
        <w:ind w:firstLine="567"/>
        <w:jc w:val="both"/>
        <w:rPr>
          <w:rStyle w:val="fontstyle01"/>
          <w:sz w:val="28"/>
          <w:szCs w:val="28"/>
        </w:rPr>
      </w:pPr>
      <w:r>
        <w:rPr>
          <w:color w:val="000000"/>
          <w:sz w:val="28"/>
          <w:szCs w:val="28"/>
        </w:rPr>
        <w:t>4</w:t>
      </w:r>
      <w:r w:rsidR="00EC6314">
        <w:rPr>
          <w:color w:val="000000"/>
          <w:sz w:val="28"/>
          <w:szCs w:val="28"/>
        </w:rPr>
        <w:t>.1</w:t>
      </w:r>
      <w:r w:rsidR="0002562F" w:rsidRPr="00EC6314">
        <w:rPr>
          <w:color w:val="000000"/>
          <w:sz w:val="28"/>
          <w:szCs w:val="28"/>
        </w:rPr>
        <w:t xml:space="preserve"> </w:t>
      </w:r>
      <w:r w:rsidR="00EC6314" w:rsidRPr="00EC6314">
        <w:rPr>
          <w:rStyle w:val="fontstyle01"/>
          <w:sz w:val="28"/>
          <w:szCs w:val="28"/>
        </w:rPr>
        <w:t>Общие требования к оформлению</w:t>
      </w:r>
      <w:r w:rsidR="00EC6314">
        <w:rPr>
          <w:rStyle w:val="fontstyle01"/>
          <w:sz w:val="28"/>
          <w:szCs w:val="28"/>
        </w:rPr>
        <w:t xml:space="preserve"> </w:t>
      </w:r>
    </w:p>
    <w:p w:rsidR="006F1982" w:rsidRDefault="006F1982" w:rsidP="001E3D12">
      <w:pPr>
        <w:widowControl/>
        <w:spacing w:line="276" w:lineRule="auto"/>
        <w:ind w:firstLine="567"/>
        <w:jc w:val="both"/>
        <w:rPr>
          <w:sz w:val="28"/>
          <w:szCs w:val="28"/>
        </w:rPr>
      </w:pPr>
      <w:r w:rsidRPr="006F1982">
        <w:rPr>
          <w:sz w:val="28"/>
          <w:szCs w:val="28"/>
        </w:rPr>
        <w:t>Работа должна быть выполнена печатным</w:t>
      </w:r>
      <w:r w:rsidR="00617F07">
        <w:rPr>
          <w:sz w:val="28"/>
          <w:szCs w:val="28"/>
        </w:rPr>
        <w:t xml:space="preserve"> способом с использованием ком</w:t>
      </w:r>
      <w:r w:rsidRPr="006F1982">
        <w:rPr>
          <w:sz w:val="28"/>
          <w:szCs w:val="28"/>
        </w:rPr>
        <w:t>пьютера и принтера на одной стороне листа б</w:t>
      </w:r>
      <w:r w:rsidR="00617F07">
        <w:rPr>
          <w:sz w:val="28"/>
          <w:szCs w:val="28"/>
        </w:rPr>
        <w:t>елой бумаги одного сорта форма</w:t>
      </w:r>
      <w:r w:rsidR="007A2615">
        <w:rPr>
          <w:sz w:val="28"/>
          <w:szCs w:val="28"/>
        </w:rPr>
        <w:t>та A4 (размер 210 на 297 мм).</w:t>
      </w:r>
      <w:r w:rsidRPr="006F1982">
        <w:rPr>
          <w:sz w:val="28"/>
          <w:szCs w:val="28"/>
        </w:rPr>
        <w:t xml:space="preserve"> </w:t>
      </w:r>
    </w:p>
    <w:p w:rsidR="007A2615" w:rsidRPr="007A2615" w:rsidRDefault="007A2615" w:rsidP="001D7199">
      <w:pPr>
        <w:widowControl/>
        <w:autoSpaceDE/>
        <w:autoSpaceDN/>
        <w:adjustRightInd/>
        <w:spacing w:line="276" w:lineRule="auto"/>
        <w:ind w:firstLine="567"/>
        <w:jc w:val="both"/>
        <w:rPr>
          <w:sz w:val="28"/>
          <w:szCs w:val="28"/>
        </w:rPr>
      </w:pPr>
      <w:r w:rsidRPr="007A2615">
        <w:rPr>
          <w:sz w:val="28"/>
          <w:szCs w:val="28"/>
        </w:rPr>
        <w:t xml:space="preserve">Размер шрифта основного текста – </w:t>
      </w:r>
      <w:r w:rsidRPr="001D7199">
        <w:rPr>
          <w:b/>
          <w:sz w:val="28"/>
          <w:szCs w:val="28"/>
        </w:rPr>
        <w:t>14 пунктов</w:t>
      </w:r>
      <w:r w:rsidRPr="007A2615">
        <w:rPr>
          <w:sz w:val="28"/>
          <w:szCs w:val="28"/>
        </w:rPr>
        <w:t xml:space="preserve"> (на рисунках и в таблицах допускается применение более мелкого размера шрифта), гарнитура – </w:t>
      </w:r>
      <w:r w:rsidRPr="001D7199">
        <w:rPr>
          <w:b/>
          <w:sz w:val="28"/>
          <w:szCs w:val="28"/>
        </w:rPr>
        <w:t>Times New Roman</w:t>
      </w:r>
      <w:r w:rsidRPr="007A2615">
        <w:rPr>
          <w:sz w:val="28"/>
          <w:szCs w:val="28"/>
        </w:rPr>
        <w:t xml:space="preserve">. Междустрочный интервал – полуторный, интервалы перед и после абзацев – не применяются. </w:t>
      </w:r>
      <w:r w:rsidRPr="001D7199">
        <w:rPr>
          <w:b/>
          <w:sz w:val="28"/>
          <w:szCs w:val="28"/>
        </w:rPr>
        <w:t>Отступ первой строки абзацев – 1,25 см</w:t>
      </w:r>
      <w:r w:rsidRPr="007A2615">
        <w:rPr>
          <w:sz w:val="28"/>
          <w:szCs w:val="28"/>
        </w:rPr>
        <w:t>, отступы справа и слева – не применяются. Выравнивание основного текста – по ширине, с автоматической расстановкой переносов. Текст работы следует печатать, соблюдая следующие размеры п</w:t>
      </w:r>
      <w:r w:rsidR="0015581F">
        <w:rPr>
          <w:sz w:val="28"/>
          <w:szCs w:val="28"/>
        </w:rPr>
        <w:t xml:space="preserve">олей: </w:t>
      </w:r>
      <w:r w:rsidR="0015581F" w:rsidRPr="001D7199">
        <w:rPr>
          <w:b/>
          <w:sz w:val="28"/>
          <w:szCs w:val="28"/>
        </w:rPr>
        <w:t>левое – 30 мм, правое – 15</w:t>
      </w:r>
      <w:r w:rsidRPr="001D7199">
        <w:rPr>
          <w:b/>
          <w:sz w:val="28"/>
          <w:szCs w:val="28"/>
        </w:rPr>
        <w:t xml:space="preserve"> мм, верхнее и нижнее – 20 мм.</w:t>
      </w:r>
      <w:r w:rsidRPr="007A2615">
        <w:rPr>
          <w:sz w:val="28"/>
          <w:szCs w:val="28"/>
        </w:rPr>
        <w:t xml:space="preserve"> </w:t>
      </w:r>
    </w:p>
    <w:p w:rsidR="007A2615" w:rsidRPr="007A2615" w:rsidRDefault="007A2615" w:rsidP="001B099B">
      <w:pPr>
        <w:widowControl/>
        <w:numPr>
          <w:ilvl w:val="12"/>
          <w:numId w:val="0"/>
        </w:numPr>
        <w:suppressAutoHyphens/>
        <w:spacing w:line="276" w:lineRule="auto"/>
        <w:ind w:firstLine="720"/>
        <w:jc w:val="both"/>
        <w:rPr>
          <w:sz w:val="28"/>
          <w:szCs w:val="28"/>
        </w:rPr>
      </w:pPr>
      <w:r w:rsidRPr="007A2615">
        <w:rPr>
          <w:sz w:val="28"/>
          <w:szCs w:val="28"/>
        </w:rPr>
        <w:t xml:space="preserve">Ориентация страниц основного текста – книжная. Для рисунков и таблиц допускается применение альбомной ориентации страниц. Текст ВКР должен быть </w:t>
      </w:r>
      <w:r w:rsidRPr="003A1CC1">
        <w:rPr>
          <w:rFonts w:eastAsia="Calibri"/>
          <w:sz w:val="28"/>
          <w:szCs w:val="28"/>
          <w:lang w:eastAsia="en-US"/>
        </w:rPr>
        <w:t>сброшюрован</w:t>
      </w:r>
      <w:r w:rsidRPr="007A2615">
        <w:rPr>
          <w:sz w:val="28"/>
          <w:szCs w:val="28"/>
        </w:rPr>
        <w:t xml:space="preserve">. </w:t>
      </w:r>
    </w:p>
    <w:p w:rsidR="007A2615" w:rsidRPr="007A2615" w:rsidRDefault="007A2615" w:rsidP="001B099B">
      <w:pPr>
        <w:widowControl/>
        <w:numPr>
          <w:ilvl w:val="12"/>
          <w:numId w:val="0"/>
        </w:numPr>
        <w:suppressAutoHyphens/>
        <w:spacing w:line="276" w:lineRule="auto"/>
        <w:ind w:firstLine="720"/>
        <w:jc w:val="both"/>
        <w:rPr>
          <w:sz w:val="28"/>
          <w:szCs w:val="28"/>
        </w:rPr>
      </w:pPr>
      <w:r w:rsidRPr="007A2615">
        <w:rPr>
          <w:sz w:val="28"/>
          <w:szCs w:val="28"/>
        </w:rPr>
        <w:t xml:space="preserve">Основной текст должен быть разделен на главы и параграфы или разделы и подразделы, которые нумеруют арабскими цифрами. Слово «Глава» в заголовке глав не ставится. </w:t>
      </w:r>
      <w:r w:rsidRPr="001D7199">
        <w:rPr>
          <w:b/>
          <w:sz w:val="28"/>
          <w:szCs w:val="28"/>
        </w:rPr>
        <w:t>После номера раздела, подраздела, пункта и подпункта в тексте точку не ставят.</w:t>
      </w:r>
      <w:r w:rsidRPr="007A2615">
        <w:rPr>
          <w:sz w:val="28"/>
          <w:szCs w:val="28"/>
        </w:rPr>
        <w:t xml:space="preserve"> Если раздел или подраздел имеет только один пункт или пункт имеет один подпункт, то нумеровать его не следует. </w:t>
      </w:r>
    </w:p>
    <w:p w:rsidR="007A2615" w:rsidRPr="007A2615" w:rsidRDefault="004D540E" w:rsidP="001B099B">
      <w:pPr>
        <w:widowControl/>
        <w:numPr>
          <w:ilvl w:val="12"/>
          <w:numId w:val="0"/>
        </w:numPr>
        <w:suppressAutoHyphens/>
        <w:spacing w:line="276" w:lineRule="auto"/>
        <w:ind w:firstLine="720"/>
        <w:jc w:val="both"/>
        <w:rPr>
          <w:sz w:val="28"/>
          <w:szCs w:val="28"/>
        </w:rPr>
      </w:pPr>
      <w:r w:rsidRPr="001D7199">
        <w:rPr>
          <w:b/>
          <w:sz w:val="28"/>
          <w:szCs w:val="28"/>
        </w:rPr>
        <w:t>Каждую главу ВКР</w:t>
      </w:r>
      <w:r w:rsidR="007A2615" w:rsidRPr="001D7199">
        <w:rPr>
          <w:b/>
          <w:sz w:val="28"/>
          <w:szCs w:val="28"/>
        </w:rPr>
        <w:t xml:space="preserve"> начинают с новой страницы.</w:t>
      </w:r>
      <w:r w:rsidR="007A2615" w:rsidRPr="007A2615">
        <w:rPr>
          <w:sz w:val="28"/>
          <w:szCs w:val="28"/>
        </w:rPr>
        <w:t xml:space="preserve"> Следующий параграф внутри одной главы начинается на том же листе, где закончился предыдущий. </w:t>
      </w:r>
    </w:p>
    <w:p w:rsidR="007A2615" w:rsidRPr="007A2615" w:rsidRDefault="00C77AED" w:rsidP="001B099B">
      <w:pPr>
        <w:widowControl/>
        <w:spacing w:line="276" w:lineRule="auto"/>
        <w:ind w:firstLine="851"/>
        <w:jc w:val="both"/>
        <w:rPr>
          <w:bCs/>
          <w:sz w:val="28"/>
          <w:szCs w:val="28"/>
        </w:rPr>
      </w:pPr>
      <w:r>
        <w:rPr>
          <w:bCs/>
          <w:sz w:val="28"/>
          <w:szCs w:val="28"/>
        </w:rPr>
        <w:t>4</w:t>
      </w:r>
      <w:r w:rsidR="00A22B77">
        <w:rPr>
          <w:bCs/>
          <w:sz w:val="28"/>
          <w:szCs w:val="28"/>
        </w:rPr>
        <w:t>.2</w:t>
      </w:r>
      <w:r w:rsidR="004A15A1">
        <w:rPr>
          <w:bCs/>
          <w:sz w:val="28"/>
          <w:szCs w:val="28"/>
        </w:rPr>
        <w:t>.</w:t>
      </w:r>
      <w:r w:rsidR="007A2615" w:rsidRPr="007A2615">
        <w:rPr>
          <w:b/>
          <w:sz w:val="28"/>
          <w:szCs w:val="28"/>
        </w:rPr>
        <w:t xml:space="preserve"> </w:t>
      </w:r>
      <w:r w:rsidR="007A2615" w:rsidRPr="002021E1">
        <w:rPr>
          <w:sz w:val="28"/>
          <w:szCs w:val="28"/>
        </w:rPr>
        <w:t>Заголовки</w:t>
      </w:r>
      <w:r w:rsidR="007A2615" w:rsidRPr="007A2615">
        <w:rPr>
          <w:sz w:val="28"/>
          <w:szCs w:val="28"/>
        </w:rPr>
        <w:t xml:space="preserve"> оглавления, введения, глав основной части ВКР, заключения и </w:t>
      </w:r>
      <w:r w:rsidR="007A2615" w:rsidRPr="00FB3039">
        <w:rPr>
          <w:sz w:val="28"/>
          <w:szCs w:val="28"/>
        </w:rPr>
        <w:t>списка литературы</w:t>
      </w:r>
      <w:r w:rsidR="007A2615" w:rsidRPr="007A2615">
        <w:rPr>
          <w:sz w:val="28"/>
          <w:szCs w:val="28"/>
        </w:rPr>
        <w:t xml:space="preserve"> следует печатать заглавными (прописными) буквами и располагать по центру строки без точки в конце (не подчеркивая, размер шрифта – 14, полужирный). Заголовки подразделов и пунктов следует начинать с абзацного отступа и печатать с прописной буквы без точки в конце (не подчеркивая, размер шрифта – 14, полужирный). </w:t>
      </w:r>
    </w:p>
    <w:p w:rsidR="007A2615" w:rsidRPr="001D7199" w:rsidRDefault="007A2615" w:rsidP="001B099B">
      <w:pPr>
        <w:widowControl/>
        <w:numPr>
          <w:ilvl w:val="12"/>
          <w:numId w:val="0"/>
        </w:numPr>
        <w:suppressAutoHyphens/>
        <w:spacing w:line="276" w:lineRule="auto"/>
        <w:ind w:firstLine="720"/>
        <w:jc w:val="both"/>
        <w:rPr>
          <w:b/>
          <w:sz w:val="28"/>
          <w:szCs w:val="28"/>
        </w:rPr>
      </w:pPr>
      <w:r w:rsidRPr="007A2615">
        <w:rPr>
          <w:sz w:val="28"/>
          <w:szCs w:val="28"/>
        </w:rPr>
        <w:t xml:space="preserve">Если заголовок включает несколько предложений, их разделяют точками. </w:t>
      </w:r>
      <w:r w:rsidRPr="001D7199">
        <w:rPr>
          <w:b/>
          <w:sz w:val="28"/>
          <w:szCs w:val="28"/>
        </w:rPr>
        <w:t>Переносы слов в заголовках не допускаются</w:t>
      </w:r>
      <w:r w:rsidRPr="007A2615">
        <w:rPr>
          <w:sz w:val="28"/>
          <w:szCs w:val="28"/>
        </w:rPr>
        <w:t xml:space="preserve">. Заголовки отделяют от текста сверху и снизу двумя интервалами. </w:t>
      </w:r>
      <w:r w:rsidRPr="001D7199">
        <w:rPr>
          <w:rFonts w:eastAsia="Calibri"/>
          <w:b/>
          <w:sz w:val="28"/>
          <w:szCs w:val="28"/>
          <w:lang w:eastAsia="en-US"/>
        </w:rPr>
        <w:t>Не допускается размещать заголовок на одной странице, а текст – на другой.</w:t>
      </w:r>
    </w:p>
    <w:p w:rsidR="007A2615" w:rsidRPr="00AB49B9" w:rsidRDefault="004D540E" w:rsidP="001B099B">
      <w:pPr>
        <w:widowControl/>
        <w:numPr>
          <w:ilvl w:val="12"/>
          <w:numId w:val="0"/>
        </w:numPr>
        <w:suppressAutoHyphens/>
        <w:spacing w:line="276" w:lineRule="auto"/>
        <w:ind w:firstLine="720"/>
        <w:jc w:val="both"/>
        <w:rPr>
          <w:b/>
          <w:sz w:val="28"/>
          <w:szCs w:val="28"/>
        </w:rPr>
      </w:pPr>
      <w:r>
        <w:rPr>
          <w:sz w:val="28"/>
          <w:szCs w:val="28"/>
        </w:rPr>
        <w:t>Все страницы ВКР</w:t>
      </w:r>
      <w:r w:rsidR="007A2615" w:rsidRPr="007A2615">
        <w:rPr>
          <w:sz w:val="28"/>
          <w:szCs w:val="28"/>
        </w:rPr>
        <w:t xml:space="preserve">, включая иллюстрации и приложения, нумеруются арабскими цифрами по порядку без пропусков и повторений. Первой страницей считается титульный лист, на котором нумерация страниц не </w:t>
      </w:r>
      <w:r w:rsidR="007A2615" w:rsidRPr="007A2615">
        <w:rPr>
          <w:sz w:val="28"/>
          <w:szCs w:val="28"/>
        </w:rPr>
        <w:lastRenderedPageBreak/>
        <w:t xml:space="preserve">ставится, </w:t>
      </w:r>
      <w:r w:rsidR="007A2615" w:rsidRPr="00FB3039">
        <w:rPr>
          <w:sz w:val="28"/>
          <w:szCs w:val="28"/>
        </w:rPr>
        <w:t>следующая страница нумеруется «2» и т.д.</w:t>
      </w:r>
      <w:r w:rsidR="007A2615" w:rsidRPr="007A2615">
        <w:rPr>
          <w:sz w:val="28"/>
          <w:szCs w:val="28"/>
        </w:rPr>
        <w:t xml:space="preserve"> </w:t>
      </w:r>
      <w:r w:rsidR="007A2615" w:rsidRPr="00AB49B9">
        <w:rPr>
          <w:b/>
          <w:sz w:val="28"/>
          <w:szCs w:val="28"/>
        </w:rPr>
        <w:t xml:space="preserve">Порядковый номер страницы </w:t>
      </w:r>
      <w:r w:rsidR="007A2615" w:rsidRPr="00AB49B9">
        <w:rPr>
          <w:rFonts w:eastAsia="Calibri"/>
          <w:b/>
          <w:sz w:val="28"/>
          <w:szCs w:val="28"/>
          <w:lang w:eastAsia="en-US"/>
        </w:rPr>
        <w:t>проставляют в центре в нижней части листа без точки</w:t>
      </w:r>
      <w:r w:rsidR="007A2615" w:rsidRPr="00AB49B9">
        <w:rPr>
          <w:b/>
          <w:sz w:val="28"/>
          <w:szCs w:val="28"/>
        </w:rPr>
        <w:t xml:space="preserve"> (гарнитура Times New Roman, размер шрифта – 12).</w:t>
      </w:r>
    </w:p>
    <w:p w:rsidR="0026564B" w:rsidRPr="004E6315" w:rsidRDefault="0026564B" w:rsidP="001B099B">
      <w:pPr>
        <w:pStyle w:val="formattext"/>
        <w:spacing w:line="276" w:lineRule="auto"/>
        <w:ind w:firstLine="720"/>
        <w:jc w:val="both"/>
        <w:rPr>
          <w:sz w:val="28"/>
          <w:szCs w:val="28"/>
        </w:rPr>
      </w:pPr>
      <w:r w:rsidRPr="004E6315">
        <w:rPr>
          <w:sz w:val="28"/>
          <w:szCs w:val="28"/>
        </w:rPr>
        <w:t xml:space="preserve">В тексте </w:t>
      </w:r>
      <w:r w:rsidR="001E073F">
        <w:rPr>
          <w:sz w:val="28"/>
          <w:szCs w:val="28"/>
        </w:rPr>
        <w:t>ВКР</w:t>
      </w:r>
      <w:r w:rsidRPr="004E6315">
        <w:rPr>
          <w:sz w:val="28"/>
          <w:szCs w:val="28"/>
        </w:rPr>
        <w:t xml:space="preserve"> не допускается:</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обороты разговорной речи, техницизмы, профессионализмы;</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произвольные словообразования;</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сокращения слов, кроме установленных правилами русской орфографии</w:t>
      </w:r>
      <w:r w:rsidR="00FD0805">
        <w:rPr>
          <w:sz w:val="28"/>
          <w:szCs w:val="28"/>
        </w:rPr>
        <w:t>;</w:t>
      </w:r>
    </w:p>
    <w:p w:rsidR="0026564B" w:rsidRPr="004E6315" w:rsidRDefault="0026564B" w:rsidP="001B099B">
      <w:pPr>
        <w:pStyle w:val="formattext"/>
        <w:spacing w:line="276" w:lineRule="auto"/>
        <w:ind w:firstLine="720"/>
        <w:jc w:val="both"/>
        <w:rPr>
          <w:sz w:val="28"/>
          <w:szCs w:val="28"/>
        </w:rPr>
      </w:pPr>
      <w:r w:rsidRPr="004E6315">
        <w:rPr>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6564B" w:rsidRPr="004E6315" w:rsidRDefault="0026564B" w:rsidP="001B099B">
      <w:pPr>
        <w:pStyle w:val="formattext"/>
        <w:spacing w:line="276" w:lineRule="auto"/>
        <w:ind w:firstLine="720"/>
        <w:jc w:val="both"/>
        <w:rPr>
          <w:sz w:val="28"/>
          <w:szCs w:val="28"/>
        </w:rPr>
      </w:pPr>
      <w:r w:rsidRPr="004E6315">
        <w:rPr>
          <w:sz w:val="28"/>
          <w:szCs w:val="28"/>
        </w:rPr>
        <w:t xml:space="preserve">В тексте </w:t>
      </w:r>
      <w:r w:rsidR="00822CF6">
        <w:rPr>
          <w:sz w:val="28"/>
          <w:szCs w:val="28"/>
        </w:rPr>
        <w:t>ВКР</w:t>
      </w:r>
      <w:r w:rsidRPr="004E6315">
        <w:rPr>
          <w:sz w:val="28"/>
          <w:szCs w:val="28"/>
        </w:rPr>
        <w:t>, за исключением формул, таблиц и рисунков, не допускается:</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математический знак минус (-) перед отрицательными значениями величин (следует писать слово "минус");</w:t>
      </w:r>
    </w:p>
    <w:p w:rsidR="0026564B" w:rsidRPr="004E6315" w:rsidRDefault="0026564B" w:rsidP="001B099B">
      <w:pPr>
        <w:pStyle w:val="formattext"/>
        <w:spacing w:line="276" w:lineRule="auto"/>
        <w:ind w:firstLine="720"/>
        <w:jc w:val="both"/>
        <w:rPr>
          <w:sz w:val="28"/>
          <w:szCs w:val="28"/>
        </w:rPr>
      </w:pPr>
      <w:r w:rsidRPr="004E6315">
        <w:rPr>
          <w:sz w:val="28"/>
          <w:szCs w:val="28"/>
        </w:rPr>
        <w:t>- применять знак "</w:t>
      </w:r>
      <w:r w:rsidR="00EE007E" w:rsidRPr="003A1CC1">
        <w:rPr>
          <w:noProof/>
          <w:sz w:val="28"/>
          <w:szCs w:val="28"/>
        </w:rPr>
        <w:drawing>
          <wp:inline distT="0" distB="0" distL="0" distR="0">
            <wp:extent cx="149860" cy="1841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84150"/>
                    </a:xfrm>
                    <a:prstGeom prst="rect">
                      <a:avLst/>
                    </a:prstGeom>
                    <a:noFill/>
                    <a:ln>
                      <a:noFill/>
                    </a:ln>
                  </pic:spPr>
                </pic:pic>
              </a:graphicData>
            </a:graphic>
          </wp:inline>
        </w:drawing>
      </w:r>
      <w:r w:rsidRPr="004E6315">
        <w:rPr>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00EE007E" w:rsidRPr="003A1CC1">
        <w:rPr>
          <w:noProof/>
          <w:sz w:val="28"/>
          <w:szCs w:val="28"/>
        </w:rPr>
        <w:drawing>
          <wp:inline distT="0" distB="0" distL="0" distR="0">
            <wp:extent cx="149860" cy="184150"/>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84150"/>
                    </a:xfrm>
                    <a:prstGeom prst="rect">
                      <a:avLst/>
                    </a:prstGeom>
                    <a:noFill/>
                    <a:ln>
                      <a:noFill/>
                    </a:ln>
                  </pic:spPr>
                </pic:pic>
              </a:graphicData>
            </a:graphic>
          </wp:inline>
        </w:drawing>
      </w:r>
      <w:r w:rsidRPr="004E6315">
        <w:rPr>
          <w:sz w:val="28"/>
          <w:szCs w:val="28"/>
        </w:rPr>
        <w:t>";</w:t>
      </w:r>
    </w:p>
    <w:p w:rsidR="0026564B" w:rsidRPr="007A2615" w:rsidRDefault="0026564B" w:rsidP="001B099B">
      <w:pPr>
        <w:pStyle w:val="formattext"/>
        <w:spacing w:line="276" w:lineRule="auto"/>
        <w:ind w:firstLine="720"/>
        <w:jc w:val="both"/>
        <w:rPr>
          <w:sz w:val="28"/>
          <w:szCs w:val="28"/>
        </w:rPr>
      </w:pPr>
      <w:r w:rsidRPr="004E6315">
        <w:rPr>
          <w:sz w:val="28"/>
          <w:szCs w:val="28"/>
        </w:rPr>
        <w:t xml:space="preserve">- применять без числовых значений математические знаки, например &gt; (больше), &lt; (меньше), = (равно), </w:t>
      </w:r>
      <w:r w:rsidR="00EE007E" w:rsidRPr="003A1CC1">
        <w:rPr>
          <w:noProof/>
          <w:sz w:val="28"/>
          <w:szCs w:val="28"/>
        </w:rPr>
        <w:drawing>
          <wp:inline distT="0" distB="0" distL="0" distR="0">
            <wp:extent cx="122555" cy="149860"/>
            <wp:effectExtent l="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4E6315">
        <w:rPr>
          <w:sz w:val="28"/>
          <w:szCs w:val="28"/>
        </w:rPr>
        <w:t xml:space="preserve"> (больше или равно), </w:t>
      </w:r>
      <w:r w:rsidR="00EE007E" w:rsidRPr="003A1CC1">
        <w:rPr>
          <w:noProof/>
          <w:sz w:val="28"/>
          <w:szCs w:val="28"/>
        </w:rPr>
        <w:drawing>
          <wp:inline distT="0" distB="0" distL="0" distR="0">
            <wp:extent cx="122555" cy="149860"/>
            <wp:effectExtent l="0" t="0" r="0" b="0"/>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4E6315">
        <w:rPr>
          <w:sz w:val="28"/>
          <w:szCs w:val="28"/>
        </w:rPr>
        <w:t xml:space="preserve"> (меньше или равно), </w:t>
      </w:r>
      <w:r w:rsidR="00EE007E" w:rsidRPr="003A1CC1">
        <w:rPr>
          <w:noProof/>
          <w:sz w:val="28"/>
          <w:szCs w:val="28"/>
        </w:rPr>
        <w:drawing>
          <wp:inline distT="0" distB="0" distL="0" distR="0">
            <wp:extent cx="143510" cy="149860"/>
            <wp:effectExtent l="0" t="0" r="0" b="0"/>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rsidRPr="004E6315">
        <w:rPr>
          <w:sz w:val="28"/>
          <w:szCs w:val="28"/>
        </w:rPr>
        <w:t> (не равно), а также знаки N (номер), % (процент).</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 xml:space="preserve">Все иллюстрирующие материалы выпускной квалификационной работы (рисунки, чертежи, схемы, диаграммы, графики, фотографии) называют </w:t>
      </w:r>
      <w:r w:rsidRPr="00AB49B9">
        <w:rPr>
          <w:rFonts w:eastAsia="Calibri"/>
          <w:b/>
          <w:sz w:val="28"/>
          <w:szCs w:val="28"/>
          <w:lang w:eastAsia="en-US"/>
        </w:rPr>
        <w:t>рисунками</w:t>
      </w:r>
      <w:r w:rsidRPr="003A1CC1">
        <w:rPr>
          <w:rFonts w:eastAsia="Calibri"/>
          <w:i/>
          <w:sz w:val="28"/>
          <w:szCs w:val="28"/>
          <w:lang w:eastAsia="en-US"/>
        </w:rPr>
        <w:t>.</w:t>
      </w:r>
      <w:r w:rsidRPr="003A1CC1">
        <w:rPr>
          <w:rFonts w:eastAsia="Calibri"/>
          <w:sz w:val="28"/>
          <w:szCs w:val="28"/>
          <w:lang w:eastAsia="en-US"/>
        </w:rPr>
        <w:t xml:space="preserve"> На все рисунки должны быть ссылки в тексте работы. При ссылках на иллюстрации следует писать «…приведены на рисунке 1.2» или «на рисунке 1.2 приведен …». Рисунки следует располагать непосредственно после текста, в котором они упоминаются впервые, или на следующей странице.</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При цветном исполнении рисунков следует использовать принтер с возможностью цветной печати. При использовании в черно-белой печати следует применять черно-белую штриховку элементов рисунка.</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AB49B9">
        <w:rPr>
          <w:rFonts w:eastAsia="Calibri"/>
          <w:b/>
          <w:sz w:val="28"/>
          <w:szCs w:val="28"/>
          <w:lang w:eastAsia="en-US"/>
        </w:rPr>
        <w:t>Нумерация рисунков идет арабскими цифрами в пределах раздела.</w:t>
      </w:r>
      <w:r w:rsidRPr="003A1CC1">
        <w:rPr>
          <w:rFonts w:eastAsia="Calibri"/>
          <w:sz w:val="28"/>
          <w:szCs w:val="28"/>
          <w:lang w:eastAsia="en-US"/>
        </w:rPr>
        <w:t xml:space="preserve"> Номер рисунка состоит из номера раздела и порядкового номера иллюстрации, </w:t>
      </w:r>
      <w:r w:rsidRPr="003A1CC1">
        <w:rPr>
          <w:rFonts w:eastAsia="Calibri"/>
          <w:sz w:val="28"/>
          <w:szCs w:val="28"/>
          <w:lang w:eastAsia="en-US"/>
        </w:rPr>
        <w:lastRenderedPageBreak/>
        <w:t>разделенного точкой. Иллюстрации должны иметь наименование и пояснительные данные (подрисуночный текст). Слово «Рисунок» и наименование (</w:t>
      </w:r>
      <w:r w:rsidR="007D3357" w:rsidRPr="003A1CC1">
        <w:rPr>
          <w:rFonts w:eastAsia="Calibri"/>
          <w:sz w:val="28"/>
          <w:szCs w:val="28"/>
          <w:lang w:eastAsia="en-US"/>
        </w:rPr>
        <w:t>через тир</w:t>
      </w:r>
      <w:r w:rsidR="007D3357">
        <w:rPr>
          <w:rFonts w:eastAsia="Calibri"/>
          <w:sz w:val="28"/>
          <w:szCs w:val="28"/>
          <w:lang w:eastAsia="en-US"/>
        </w:rPr>
        <w:t>е</w:t>
      </w:r>
      <w:r w:rsidRPr="003A1CC1">
        <w:rPr>
          <w:rFonts w:eastAsia="Calibri"/>
          <w:sz w:val="28"/>
          <w:szCs w:val="28"/>
          <w:lang w:eastAsia="en-US"/>
        </w:rPr>
        <w:t xml:space="preserve">) располагают по центру следующим образом: </w:t>
      </w:r>
      <w:r w:rsidRPr="00AB49B9">
        <w:rPr>
          <w:rFonts w:eastAsia="Calibri"/>
          <w:b/>
          <w:sz w:val="28"/>
          <w:szCs w:val="28"/>
          <w:lang w:eastAsia="en-US"/>
        </w:rPr>
        <w:t xml:space="preserve">«Рисунок 1.2 – </w:t>
      </w:r>
      <w:r w:rsidRPr="00AB49B9">
        <w:rPr>
          <w:b/>
          <w:sz w:val="28"/>
          <w:szCs w:val="28"/>
        </w:rPr>
        <w:t>Классификация рынков</w:t>
      </w:r>
      <w:r w:rsidRPr="00AB49B9">
        <w:rPr>
          <w:rFonts w:eastAsia="Calibri"/>
          <w:b/>
          <w:sz w:val="28"/>
          <w:szCs w:val="28"/>
          <w:lang w:eastAsia="en-US"/>
        </w:rPr>
        <w:t>»</w:t>
      </w:r>
      <w:r w:rsidRPr="003A1CC1">
        <w:rPr>
          <w:rFonts w:eastAsia="Calibri"/>
          <w:sz w:val="28"/>
          <w:szCs w:val="28"/>
          <w:lang w:eastAsia="en-US"/>
        </w:rPr>
        <w:t xml:space="preserve"> (см. пример 1). </w:t>
      </w:r>
      <w:r w:rsidRPr="00AB49B9">
        <w:rPr>
          <w:rFonts w:eastAsia="Calibri"/>
          <w:b/>
          <w:sz w:val="28"/>
          <w:szCs w:val="28"/>
          <w:lang w:eastAsia="en-US"/>
        </w:rPr>
        <w:t>Не допускается размещать подрисуночный текст на одной странице, а рисунок – на другой.</w:t>
      </w:r>
    </w:p>
    <w:p w:rsidR="00612C7A" w:rsidRPr="003A1CC1" w:rsidRDefault="00612C7A"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w:t>
      </w:r>
    </w:p>
    <w:p w:rsidR="007A2615" w:rsidRPr="002021E1" w:rsidRDefault="007A2615" w:rsidP="001B099B">
      <w:pPr>
        <w:keepNext/>
        <w:widowControl/>
        <w:numPr>
          <w:ilvl w:val="12"/>
          <w:numId w:val="0"/>
        </w:numPr>
        <w:suppressAutoHyphens/>
        <w:spacing w:line="276" w:lineRule="auto"/>
        <w:jc w:val="both"/>
        <w:rPr>
          <w:i/>
          <w:sz w:val="28"/>
          <w:szCs w:val="28"/>
        </w:rPr>
      </w:pPr>
      <w:r w:rsidRPr="002021E1">
        <w:rPr>
          <w:i/>
          <w:sz w:val="28"/>
          <w:szCs w:val="28"/>
        </w:rPr>
        <w:t>Пример 1</w:t>
      </w:r>
    </w:p>
    <w:p w:rsidR="007A2615" w:rsidRPr="007A2615" w:rsidRDefault="00EE007E" w:rsidP="001B099B">
      <w:pPr>
        <w:numPr>
          <w:ilvl w:val="12"/>
          <w:numId w:val="0"/>
        </w:numPr>
        <w:suppressAutoHyphens/>
        <w:spacing w:line="276" w:lineRule="auto"/>
        <w:jc w:val="both"/>
        <w:rPr>
          <w:sz w:val="28"/>
          <w:szCs w:val="28"/>
        </w:rPr>
      </w:pPr>
      <w:r>
        <w:rPr>
          <w:noProof/>
        </w:rPr>
        <mc:AlternateContent>
          <mc:Choice Requires="wpc">
            <w:drawing>
              <wp:inline distT="0" distB="0" distL="0" distR="0">
                <wp:extent cx="6057900" cy="1548130"/>
                <wp:effectExtent l="0" t="0" r="0" b="0"/>
                <wp:docPr id="8"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0"/>
                        <wps:cNvSpPr txBox="1">
                          <a:spLocks noChangeArrowheads="1"/>
                        </wps:cNvSpPr>
                        <wps:spPr bwMode="auto">
                          <a:xfrm>
                            <a:off x="2062480" y="228600"/>
                            <a:ext cx="1938020" cy="342900"/>
                          </a:xfrm>
                          <a:prstGeom prst="rect">
                            <a:avLst/>
                          </a:prstGeom>
                          <a:solidFill>
                            <a:srgbClr val="FFFFFF"/>
                          </a:solidFill>
                          <a:ln w="9525">
                            <a:solidFill>
                              <a:srgbClr val="000000"/>
                            </a:solidFill>
                            <a:miter lim="800000"/>
                            <a:headEnd/>
                            <a:tailEnd/>
                          </a:ln>
                        </wps:spPr>
                        <wps:txbx>
                          <w:txbxContent>
                            <w:p w:rsidR="00701AA7" w:rsidRPr="00156D1F" w:rsidRDefault="00701AA7" w:rsidP="007A2615">
                              <w:pPr>
                                <w:jc w:val="center"/>
                              </w:pPr>
                              <w:r w:rsidRPr="00156D1F">
                                <w:t>Виды рынков</w:t>
                              </w:r>
                            </w:p>
                          </w:txbxContent>
                        </wps:txbx>
                        <wps:bodyPr rot="0" vert="horz" wrap="square" lIns="91440" tIns="45720" rIns="91440" bIns="45720" anchor="t" anchorCtr="0" upright="1">
                          <a:noAutofit/>
                        </wps:bodyPr>
                      </wps:wsp>
                      <wps:wsp>
                        <wps:cNvPr id="10" name="Text Box 51"/>
                        <wps:cNvSpPr txBox="1">
                          <a:spLocks noChangeArrowheads="1"/>
                        </wps:cNvSpPr>
                        <wps:spPr bwMode="auto">
                          <a:xfrm>
                            <a:off x="3286125" y="914400"/>
                            <a:ext cx="1362076" cy="494665"/>
                          </a:xfrm>
                          <a:prstGeom prst="rect">
                            <a:avLst/>
                          </a:prstGeom>
                          <a:solidFill>
                            <a:srgbClr val="FFFFFF"/>
                          </a:solidFill>
                          <a:ln w="9525">
                            <a:solidFill>
                              <a:srgbClr val="000000"/>
                            </a:solidFill>
                            <a:miter lim="800000"/>
                            <a:headEnd/>
                            <a:tailEnd/>
                          </a:ln>
                        </wps:spPr>
                        <wps:txbx>
                          <w:txbxContent>
                            <w:p w:rsidR="00701AA7" w:rsidRPr="00156D1F" w:rsidRDefault="00701AA7" w:rsidP="007A2615">
                              <w:pPr>
                                <w:jc w:val="center"/>
                              </w:pPr>
                              <w:r w:rsidRPr="00156D1F">
                                <w:t>Потребительский</w:t>
                              </w:r>
                            </w:p>
                          </w:txbxContent>
                        </wps:txbx>
                        <wps:bodyPr rot="0" vert="horz" wrap="square" lIns="91440" tIns="45720" rIns="91440" bIns="45720" anchor="t" anchorCtr="0" upright="1">
                          <a:noAutofit/>
                        </wps:bodyPr>
                      </wps:wsp>
                      <wps:wsp>
                        <wps:cNvPr id="11" name="Text Box 52"/>
                        <wps:cNvSpPr txBox="1">
                          <a:spLocks noChangeArrowheads="1"/>
                        </wps:cNvSpPr>
                        <wps:spPr bwMode="auto">
                          <a:xfrm>
                            <a:off x="1829435" y="914400"/>
                            <a:ext cx="1218565" cy="494665"/>
                          </a:xfrm>
                          <a:prstGeom prst="rect">
                            <a:avLst/>
                          </a:prstGeom>
                          <a:solidFill>
                            <a:srgbClr val="FFFFFF"/>
                          </a:solidFill>
                          <a:ln w="9525">
                            <a:solidFill>
                              <a:srgbClr val="000000"/>
                            </a:solidFill>
                            <a:miter lim="800000"/>
                            <a:headEnd/>
                            <a:tailEnd/>
                          </a:ln>
                        </wps:spPr>
                        <wps:txbx>
                          <w:txbxContent>
                            <w:p w:rsidR="00701AA7" w:rsidRPr="00156D1F" w:rsidRDefault="00701AA7" w:rsidP="007A2615">
                              <w:pPr>
                                <w:jc w:val="center"/>
                              </w:pPr>
                              <w:r w:rsidRPr="00156D1F">
                                <w:t>Финансовый</w:t>
                              </w:r>
                            </w:p>
                          </w:txbxContent>
                        </wps:txbx>
                        <wps:bodyPr rot="0" vert="horz" wrap="square" lIns="91440" tIns="45720" rIns="91440" bIns="45720" anchor="t" anchorCtr="0" upright="1">
                          <a:noAutofit/>
                        </wps:bodyPr>
                      </wps:wsp>
                      <wps:wsp>
                        <wps:cNvPr id="12" name="Text Box 53"/>
                        <wps:cNvSpPr txBox="1">
                          <a:spLocks noChangeArrowheads="1"/>
                        </wps:cNvSpPr>
                        <wps:spPr bwMode="auto">
                          <a:xfrm>
                            <a:off x="4829175" y="933450"/>
                            <a:ext cx="1057275" cy="494665"/>
                          </a:xfrm>
                          <a:prstGeom prst="rect">
                            <a:avLst/>
                          </a:prstGeom>
                          <a:solidFill>
                            <a:srgbClr val="FFFFFF"/>
                          </a:solidFill>
                          <a:ln w="9525">
                            <a:solidFill>
                              <a:srgbClr val="000000"/>
                            </a:solidFill>
                            <a:miter lim="800000"/>
                            <a:headEnd/>
                            <a:tailEnd/>
                          </a:ln>
                        </wps:spPr>
                        <wps:txbx>
                          <w:txbxContent>
                            <w:p w:rsidR="00701AA7" w:rsidRPr="00156D1F" w:rsidRDefault="00701AA7" w:rsidP="007A2615">
                              <w:pPr>
                                <w:jc w:val="center"/>
                              </w:pPr>
                              <w:r w:rsidRPr="00156D1F">
                                <w:t>Услуг</w:t>
                              </w:r>
                            </w:p>
                          </w:txbxContent>
                        </wps:txbx>
                        <wps:bodyPr rot="0" vert="horz" wrap="square" lIns="91440" tIns="45720" rIns="91440" bIns="45720" anchor="t" anchorCtr="0" upright="1">
                          <a:noAutofit/>
                        </wps:bodyPr>
                      </wps:wsp>
                      <wps:wsp>
                        <wps:cNvPr id="13" name="Text Box 54"/>
                        <wps:cNvSpPr txBox="1">
                          <a:spLocks noChangeArrowheads="1"/>
                        </wps:cNvSpPr>
                        <wps:spPr bwMode="auto">
                          <a:xfrm>
                            <a:off x="295275" y="914400"/>
                            <a:ext cx="1352550" cy="494665"/>
                          </a:xfrm>
                          <a:prstGeom prst="rect">
                            <a:avLst/>
                          </a:prstGeom>
                          <a:solidFill>
                            <a:srgbClr val="FFFFFF"/>
                          </a:solidFill>
                          <a:ln w="9525">
                            <a:solidFill>
                              <a:srgbClr val="000000"/>
                            </a:solidFill>
                            <a:miter lim="800000"/>
                            <a:headEnd/>
                            <a:tailEnd/>
                          </a:ln>
                        </wps:spPr>
                        <wps:txbx>
                          <w:txbxContent>
                            <w:p w:rsidR="00701AA7" w:rsidRPr="00156D1F" w:rsidRDefault="00701AA7" w:rsidP="00651227">
                              <w:pPr>
                                <w:jc w:val="center"/>
                              </w:pPr>
                              <w:r w:rsidRPr="00156D1F">
                                <w:t>Промышленный</w:t>
                              </w:r>
                            </w:p>
                          </w:txbxContent>
                        </wps:txbx>
                        <wps:bodyPr rot="0" vert="horz" wrap="square" lIns="91440" tIns="45720" rIns="91440" bIns="45720" anchor="t" anchorCtr="0" upright="1">
                          <a:noAutofit/>
                        </wps:bodyPr>
                      </wps:wsp>
                      <wps:wsp>
                        <wps:cNvPr id="14" name="Line 55"/>
                        <wps:cNvCnPr>
                          <a:cxnSpLocks noChangeShapeType="1"/>
                        </wps:cNvCnPr>
                        <wps:spPr bwMode="auto">
                          <a:xfrm>
                            <a:off x="914400" y="800100"/>
                            <a:ext cx="4343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6"/>
                        <wps:cNvCnPr>
                          <a:cxnSpLocks noChangeShapeType="1"/>
                        </wps:cNvCnPr>
                        <wps:spPr bwMode="auto">
                          <a:xfrm>
                            <a:off x="2995295" y="5715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7"/>
                        <wps:cNvCnPr>
                          <a:cxnSpLocks noChangeShapeType="1"/>
                        </wps:cNvCnPr>
                        <wps:spPr bwMode="auto">
                          <a:xfrm>
                            <a:off x="914400"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8"/>
                        <wps:cNvCnPr>
                          <a:cxnSpLocks noChangeShapeType="1"/>
                        </wps:cNvCnPr>
                        <wps:spPr bwMode="auto">
                          <a:xfrm>
                            <a:off x="2514600"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9"/>
                        <wps:cNvCnPr>
                          <a:cxnSpLocks noChangeShapeType="1"/>
                        </wps:cNvCnPr>
                        <wps:spPr bwMode="auto">
                          <a:xfrm>
                            <a:off x="4000500"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0"/>
                        <wps:cNvCnPr>
                          <a:cxnSpLocks noChangeShapeType="1"/>
                        </wps:cNvCnPr>
                        <wps:spPr bwMode="auto">
                          <a:xfrm>
                            <a:off x="5257800"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6" editas="canvas" style="width:477pt;height:121.9pt;mso-position-horizontal-relative:char;mso-position-vertical-relative:line" coordsize="60579,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5481;visibility:visible;mso-wrap-style:square">
                  <v:fill o:detectmouseclick="t"/>
                  <v:path o:connecttype="none"/>
                </v:shape>
                <v:shapetype id="_x0000_t202" coordsize="21600,21600" o:spt="202" path="m,l,21600r21600,l21600,xe">
                  <v:stroke joinstyle="miter"/>
                  <v:path gradientshapeok="t" o:connecttype="rect"/>
                </v:shapetype>
                <v:shape id="Text Box 50" o:spid="_x0000_s1028" type="#_x0000_t202" style="position:absolute;left:20624;top:2286;width:193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01AA7" w:rsidRPr="00156D1F" w:rsidRDefault="00701AA7" w:rsidP="007A2615">
                        <w:pPr>
                          <w:jc w:val="center"/>
                        </w:pPr>
                        <w:r w:rsidRPr="00156D1F">
                          <w:t>Виды рынков</w:t>
                        </w:r>
                      </w:p>
                    </w:txbxContent>
                  </v:textbox>
                </v:shape>
                <v:shape id="Text Box 51" o:spid="_x0000_s1029" type="#_x0000_t202" style="position:absolute;left:32861;top:9144;width:13621;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01AA7" w:rsidRPr="00156D1F" w:rsidRDefault="00701AA7" w:rsidP="007A2615">
                        <w:pPr>
                          <w:jc w:val="center"/>
                        </w:pPr>
                        <w:r w:rsidRPr="00156D1F">
                          <w:t>Потребительский</w:t>
                        </w:r>
                      </w:p>
                    </w:txbxContent>
                  </v:textbox>
                </v:shape>
                <v:shape id="Text Box 52" o:spid="_x0000_s1030" type="#_x0000_t202" style="position:absolute;left:18294;top:9144;width:12186;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01AA7" w:rsidRPr="00156D1F" w:rsidRDefault="00701AA7" w:rsidP="007A2615">
                        <w:pPr>
                          <w:jc w:val="center"/>
                        </w:pPr>
                        <w:r w:rsidRPr="00156D1F">
                          <w:t>Финансовый</w:t>
                        </w:r>
                      </w:p>
                    </w:txbxContent>
                  </v:textbox>
                </v:shape>
                <v:shape id="Text Box 53" o:spid="_x0000_s1031" type="#_x0000_t202" style="position:absolute;left:48291;top:9334;width:10573;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01AA7" w:rsidRPr="00156D1F" w:rsidRDefault="00701AA7" w:rsidP="007A2615">
                        <w:pPr>
                          <w:jc w:val="center"/>
                        </w:pPr>
                        <w:r w:rsidRPr="00156D1F">
                          <w:t>Услуг</w:t>
                        </w:r>
                      </w:p>
                    </w:txbxContent>
                  </v:textbox>
                </v:shape>
                <v:shape id="Text Box 54" o:spid="_x0000_s1032" type="#_x0000_t202" style="position:absolute;left:2952;top:9144;width:13526;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01AA7" w:rsidRPr="00156D1F" w:rsidRDefault="00701AA7" w:rsidP="00651227">
                        <w:pPr>
                          <w:jc w:val="center"/>
                        </w:pPr>
                        <w:r w:rsidRPr="00156D1F">
                          <w:t>Промышленный</w:t>
                        </w:r>
                      </w:p>
                    </w:txbxContent>
                  </v:textbox>
                </v:shape>
                <v:line id="Line 55" o:spid="_x0000_s1033" style="position:absolute;visibility:visible;mso-wrap-style:square" from="9144,8001" to="52578,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6" o:spid="_x0000_s1034" style="position:absolute;visibility:visible;mso-wrap-style:square" from="29952,5715" to="2995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7" o:spid="_x0000_s1035" style="position:absolute;visibility:visible;mso-wrap-style:square" from="9144,8001" to="91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8" o:spid="_x0000_s1036" style="position:absolute;visibility:visible;mso-wrap-style:square" from="25146,8001" to="2514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9" o:spid="_x0000_s1037" style="position:absolute;visibility:visible;mso-wrap-style:square" from="40005,8001" to="400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0" o:spid="_x0000_s1038" style="position:absolute;visibility:visible;mso-wrap-style:square" from="52578,8001" to="5257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7A2615" w:rsidRPr="007A2615" w:rsidRDefault="007A2615" w:rsidP="001B099B">
      <w:pPr>
        <w:numPr>
          <w:ilvl w:val="12"/>
          <w:numId w:val="0"/>
        </w:numPr>
        <w:suppressAutoHyphens/>
        <w:spacing w:line="276" w:lineRule="auto"/>
        <w:jc w:val="center"/>
        <w:rPr>
          <w:sz w:val="28"/>
          <w:szCs w:val="28"/>
        </w:rPr>
      </w:pPr>
      <w:r w:rsidRPr="007A2615">
        <w:rPr>
          <w:sz w:val="28"/>
          <w:szCs w:val="28"/>
        </w:rPr>
        <w:t xml:space="preserve">Рисунок </w:t>
      </w:r>
      <w:r w:rsidR="00C77AED">
        <w:rPr>
          <w:sz w:val="28"/>
          <w:szCs w:val="28"/>
        </w:rPr>
        <w:t>4</w:t>
      </w:r>
      <w:r w:rsidRPr="007A2615">
        <w:rPr>
          <w:sz w:val="28"/>
          <w:szCs w:val="28"/>
        </w:rPr>
        <w:t>.2 – Классификация рынков</w:t>
      </w:r>
    </w:p>
    <w:p w:rsidR="007A2615" w:rsidRPr="007A2615" w:rsidRDefault="007A2615" w:rsidP="001B099B">
      <w:pPr>
        <w:numPr>
          <w:ilvl w:val="12"/>
          <w:numId w:val="0"/>
        </w:numPr>
        <w:suppressAutoHyphens/>
        <w:spacing w:line="276" w:lineRule="auto"/>
        <w:jc w:val="both"/>
        <w:rPr>
          <w:sz w:val="28"/>
          <w:szCs w:val="28"/>
        </w:rPr>
      </w:pPr>
    </w:p>
    <w:p w:rsidR="007A2615" w:rsidRPr="003A1CC1" w:rsidRDefault="00C77AED" w:rsidP="001B099B">
      <w:pPr>
        <w:widowControl/>
        <w:numPr>
          <w:ilvl w:val="12"/>
          <w:numId w:val="0"/>
        </w:numPr>
        <w:spacing w:line="276" w:lineRule="auto"/>
        <w:ind w:firstLine="709"/>
        <w:jc w:val="both"/>
        <w:rPr>
          <w:rFonts w:eastAsia="Calibri"/>
          <w:sz w:val="28"/>
          <w:szCs w:val="28"/>
          <w:lang w:eastAsia="en-US"/>
        </w:rPr>
      </w:pPr>
      <w:r>
        <w:rPr>
          <w:rFonts w:eastAsia="Calibri"/>
          <w:sz w:val="28"/>
          <w:szCs w:val="28"/>
          <w:lang w:eastAsia="en-US"/>
        </w:rPr>
        <w:t>4</w:t>
      </w:r>
      <w:r w:rsidR="00A22B77" w:rsidRPr="003A1CC1">
        <w:rPr>
          <w:rFonts w:eastAsia="Calibri"/>
          <w:sz w:val="28"/>
          <w:szCs w:val="28"/>
          <w:lang w:eastAsia="en-US"/>
        </w:rPr>
        <w:t>.3</w:t>
      </w:r>
      <w:r w:rsidR="003C2398" w:rsidRPr="003A1CC1">
        <w:rPr>
          <w:rFonts w:eastAsia="Calibri"/>
          <w:sz w:val="28"/>
          <w:szCs w:val="28"/>
          <w:lang w:eastAsia="en-US"/>
        </w:rPr>
        <w:t>.</w:t>
      </w:r>
      <w:r w:rsidR="00EC6314" w:rsidRPr="003A1CC1">
        <w:rPr>
          <w:rFonts w:eastAsia="Calibri"/>
          <w:sz w:val="28"/>
          <w:szCs w:val="28"/>
          <w:lang w:eastAsia="en-US"/>
        </w:rPr>
        <w:t xml:space="preserve"> </w:t>
      </w:r>
      <w:r w:rsidR="007A2615" w:rsidRPr="003A1CC1">
        <w:rPr>
          <w:rFonts w:eastAsia="Calibri"/>
          <w:sz w:val="28"/>
          <w:szCs w:val="28"/>
          <w:lang w:eastAsia="en-US"/>
        </w:rPr>
        <w:t xml:space="preserve">Таблицы применяют для лучшей наглядности и удобства сравнения показателей. Название таблицы должно отражать ее содержание, быть точным, кратким. </w:t>
      </w:r>
      <w:r w:rsidR="007A2615" w:rsidRPr="00AB49B9">
        <w:rPr>
          <w:rFonts w:eastAsia="Calibri"/>
          <w:b/>
          <w:sz w:val="28"/>
          <w:szCs w:val="28"/>
          <w:lang w:eastAsia="en-US"/>
        </w:rPr>
        <w:t xml:space="preserve">Название таблицы следует помещать над таблицей слева, без абзацного отступа в одну строку с ее номером </w:t>
      </w:r>
      <w:r w:rsidR="00534A6C" w:rsidRPr="00AB49B9">
        <w:rPr>
          <w:rFonts w:eastAsia="Calibri"/>
          <w:b/>
          <w:sz w:val="28"/>
          <w:szCs w:val="28"/>
          <w:lang w:eastAsia="en-US"/>
        </w:rPr>
        <w:t>через тире</w:t>
      </w:r>
      <w:r w:rsidR="007A2615" w:rsidRPr="003A1CC1">
        <w:rPr>
          <w:rFonts w:eastAsia="Calibri"/>
          <w:sz w:val="28"/>
          <w:szCs w:val="28"/>
          <w:lang w:eastAsia="en-US"/>
        </w:rPr>
        <w:t xml:space="preserve"> </w:t>
      </w:r>
      <w:r w:rsidR="007A2615" w:rsidRPr="00AB49B9">
        <w:rPr>
          <w:rFonts w:eastAsia="Calibri"/>
          <w:b/>
          <w:sz w:val="28"/>
          <w:szCs w:val="28"/>
          <w:lang w:eastAsia="en-US"/>
        </w:rPr>
        <w:t>(см. пример 2)</w:t>
      </w:r>
      <w:r w:rsidR="007A2615" w:rsidRPr="003A1CC1">
        <w:rPr>
          <w:rFonts w:eastAsia="Calibri"/>
          <w:sz w:val="28"/>
          <w:szCs w:val="28"/>
          <w:lang w:eastAsia="en-US"/>
        </w:rPr>
        <w:t>. Не допускается размещать название таблицы на одной странице, а таблицу – на другой.</w:t>
      </w:r>
    </w:p>
    <w:p w:rsidR="00F33F16" w:rsidRPr="003A1CC1" w:rsidRDefault="00F33F16" w:rsidP="001B099B">
      <w:pPr>
        <w:widowControl/>
        <w:numPr>
          <w:ilvl w:val="12"/>
          <w:numId w:val="0"/>
        </w:numPr>
        <w:spacing w:line="276" w:lineRule="auto"/>
        <w:ind w:firstLine="709"/>
        <w:jc w:val="both"/>
        <w:rPr>
          <w:rFonts w:eastAsia="Calibri"/>
          <w:sz w:val="28"/>
          <w:szCs w:val="28"/>
          <w:lang w:eastAsia="en-US"/>
        </w:rPr>
      </w:pPr>
    </w:p>
    <w:p w:rsidR="00F33F16" w:rsidRPr="002021E1" w:rsidRDefault="00F33F16" w:rsidP="00F33F16">
      <w:pPr>
        <w:keepNext/>
        <w:widowControl/>
        <w:numPr>
          <w:ilvl w:val="12"/>
          <w:numId w:val="0"/>
        </w:numPr>
        <w:suppressAutoHyphens/>
        <w:spacing w:line="276" w:lineRule="auto"/>
        <w:jc w:val="both"/>
        <w:rPr>
          <w:i/>
          <w:sz w:val="28"/>
          <w:szCs w:val="28"/>
        </w:rPr>
      </w:pPr>
      <w:r w:rsidRPr="002021E1">
        <w:rPr>
          <w:i/>
          <w:sz w:val="28"/>
          <w:szCs w:val="28"/>
        </w:rPr>
        <w:t>Пример 2</w:t>
      </w:r>
    </w:p>
    <w:p w:rsidR="00400531" w:rsidRDefault="00F33F16" w:rsidP="00F33F16">
      <w:pPr>
        <w:widowControl/>
        <w:autoSpaceDE/>
        <w:autoSpaceDN/>
        <w:adjustRightInd/>
        <w:spacing w:line="276" w:lineRule="auto"/>
        <w:rPr>
          <w:sz w:val="28"/>
          <w:szCs w:val="28"/>
          <w:lang w:eastAsia="en-US"/>
        </w:rPr>
      </w:pPr>
      <w:r w:rsidRPr="007A2615">
        <w:rPr>
          <w:sz w:val="28"/>
          <w:szCs w:val="28"/>
          <w:lang w:eastAsia="en-US"/>
        </w:rPr>
        <w:t xml:space="preserve">Таблица </w:t>
      </w:r>
      <w:r w:rsidR="00C77AED">
        <w:rPr>
          <w:sz w:val="28"/>
          <w:szCs w:val="28"/>
          <w:lang w:eastAsia="en-US"/>
        </w:rPr>
        <w:t>4</w:t>
      </w:r>
      <w:r w:rsidRPr="007A2615">
        <w:rPr>
          <w:sz w:val="28"/>
          <w:szCs w:val="28"/>
          <w:lang w:eastAsia="en-US"/>
        </w:rPr>
        <w:t>.13 – Динамика величины основных фондов ПАО «Мегафон»</w:t>
      </w:r>
    </w:p>
    <w:p w:rsidR="00F33F16" w:rsidRPr="007A2615" w:rsidRDefault="00400531" w:rsidP="00F33F16">
      <w:pPr>
        <w:widowControl/>
        <w:autoSpaceDE/>
        <w:autoSpaceDN/>
        <w:adjustRightInd/>
        <w:spacing w:line="276" w:lineRule="auto"/>
        <w:rPr>
          <w:sz w:val="28"/>
          <w:szCs w:val="28"/>
          <w:lang w:eastAsia="en-US"/>
        </w:rPr>
      </w:pPr>
      <w:r>
        <w:rPr>
          <w:sz w:val="28"/>
          <w:szCs w:val="28"/>
          <w:lang w:eastAsia="en-US"/>
        </w:rPr>
        <w:t xml:space="preserve">                                                          млрд. руб.</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1843"/>
        <w:gridCol w:w="1984"/>
        <w:gridCol w:w="1843"/>
      </w:tblGrid>
      <w:tr w:rsidR="003473D7" w:rsidRPr="003A1CC1" w:rsidTr="003473D7">
        <w:trPr>
          <w:trHeight w:val="340"/>
        </w:trPr>
        <w:tc>
          <w:tcPr>
            <w:tcW w:w="3588" w:type="dxa"/>
            <w:vMerge w:val="restart"/>
            <w:shd w:val="clear" w:color="auto" w:fill="auto"/>
            <w:vAlign w:val="center"/>
            <w:hideMark/>
          </w:tcPr>
          <w:p w:rsidR="003473D7" w:rsidRPr="007A2615" w:rsidRDefault="003473D7" w:rsidP="005D56F5">
            <w:pPr>
              <w:widowControl/>
              <w:autoSpaceDE/>
              <w:autoSpaceDN/>
              <w:adjustRightInd/>
              <w:spacing w:line="276" w:lineRule="auto"/>
              <w:jc w:val="center"/>
              <w:rPr>
                <w:bCs/>
                <w:color w:val="000000"/>
              </w:rPr>
            </w:pPr>
            <w:r w:rsidRPr="007A2615">
              <w:rPr>
                <w:bCs/>
                <w:color w:val="000000"/>
              </w:rPr>
              <w:t>Наименование показателя</w:t>
            </w:r>
          </w:p>
        </w:tc>
        <w:tc>
          <w:tcPr>
            <w:tcW w:w="5670" w:type="dxa"/>
            <w:gridSpan w:val="3"/>
            <w:shd w:val="clear" w:color="auto" w:fill="auto"/>
            <w:noWrap/>
            <w:vAlign w:val="center"/>
            <w:hideMark/>
          </w:tcPr>
          <w:p w:rsidR="003473D7" w:rsidRPr="007A2615" w:rsidRDefault="003473D7" w:rsidP="005D56F5">
            <w:pPr>
              <w:widowControl/>
              <w:autoSpaceDE/>
              <w:autoSpaceDN/>
              <w:adjustRightInd/>
              <w:spacing w:line="276" w:lineRule="auto"/>
              <w:jc w:val="center"/>
              <w:rPr>
                <w:bCs/>
                <w:color w:val="000000"/>
              </w:rPr>
            </w:pPr>
            <w:r w:rsidRPr="007A2615">
              <w:rPr>
                <w:bCs/>
                <w:color w:val="000000"/>
              </w:rPr>
              <w:t>Отчетный период</w:t>
            </w:r>
          </w:p>
        </w:tc>
      </w:tr>
      <w:tr w:rsidR="003473D7" w:rsidRPr="003A1CC1" w:rsidTr="003473D7">
        <w:trPr>
          <w:trHeight w:val="340"/>
        </w:trPr>
        <w:tc>
          <w:tcPr>
            <w:tcW w:w="3588" w:type="dxa"/>
            <w:vMerge/>
            <w:shd w:val="clear" w:color="auto" w:fill="auto"/>
            <w:vAlign w:val="center"/>
            <w:hideMark/>
          </w:tcPr>
          <w:p w:rsidR="003473D7" w:rsidRPr="007A2615" w:rsidRDefault="003473D7" w:rsidP="005D56F5">
            <w:pPr>
              <w:widowControl/>
              <w:autoSpaceDE/>
              <w:autoSpaceDN/>
              <w:adjustRightInd/>
              <w:spacing w:line="276" w:lineRule="auto"/>
              <w:jc w:val="center"/>
              <w:rPr>
                <w:bCs/>
                <w:color w:val="000000"/>
              </w:rPr>
            </w:pPr>
          </w:p>
        </w:tc>
        <w:tc>
          <w:tcPr>
            <w:tcW w:w="1843" w:type="dxa"/>
            <w:shd w:val="clear" w:color="auto" w:fill="auto"/>
            <w:noWrap/>
            <w:vAlign w:val="bottom"/>
            <w:hideMark/>
          </w:tcPr>
          <w:p w:rsidR="003473D7" w:rsidRPr="007A2615" w:rsidRDefault="003473D7" w:rsidP="005D56F5">
            <w:pPr>
              <w:widowControl/>
              <w:autoSpaceDE/>
              <w:autoSpaceDN/>
              <w:adjustRightInd/>
              <w:spacing w:line="276" w:lineRule="auto"/>
              <w:jc w:val="center"/>
              <w:rPr>
                <w:bCs/>
                <w:color w:val="000000"/>
              </w:rPr>
            </w:pPr>
            <w:r w:rsidRPr="007A2615">
              <w:rPr>
                <w:bCs/>
                <w:color w:val="000000"/>
              </w:rPr>
              <w:t>I пол. 2014 г.</w:t>
            </w:r>
          </w:p>
        </w:tc>
        <w:tc>
          <w:tcPr>
            <w:tcW w:w="1984" w:type="dxa"/>
            <w:shd w:val="clear" w:color="auto" w:fill="auto"/>
            <w:noWrap/>
            <w:vAlign w:val="bottom"/>
            <w:hideMark/>
          </w:tcPr>
          <w:p w:rsidR="003473D7" w:rsidRPr="007A2615" w:rsidRDefault="003473D7" w:rsidP="005D56F5">
            <w:pPr>
              <w:widowControl/>
              <w:autoSpaceDE/>
              <w:autoSpaceDN/>
              <w:adjustRightInd/>
              <w:spacing w:line="276" w:lineRule="auto"/>
              <w:jc w:val="center"/>
              <w:rPr>
                <w:bCs/>
                <w:color w:val="000000"/>
              </w:rPr>
            </w:pPr>
            <w:r w:rsidRPr="007A2615">
              <w:rPr>
                <w:bCs/>
                <w:color w:val="000000"/>
              </w:rPr>
              <w:t>II пол. 2014 г.</w:t>
            </w:r>
          </w:p>
        </w:tc>
        <w:tc>
          <w:tcPr>
            <w:tcW w:w="1843" w:type="dxa"/>
            <w:shd w:val="clear" w:color="auto" w:fill="auto"/>
            <w:noWrap/>
            <w:vAlign w:val="bottom"/>
            <w:hideMark/>
          </w:tcPr>
          <w:p w:rsidR="003473D7" w:rsidRPr="007A2615" w:rsidRDefault="003473D7" w:rsidP="005D56F5">
            <w:pPr>
              <w:widowControl/>
              <w:autoSpaceDE/>
              <w:autoSpaceDN/>
              <w:adjustRightInd/>
              <w:spacing w:line="276" w:lineRule="auto"/>
              <w:jc w:val="center"/>
              <w:rPr>
                <w:bCs/>
                <w:color w:val="000000"/>
              </w:rPr>
            </w:pPr>
            <w:r w:rsidRPr="007A2615">
              <w:rPr>
                <w:bCs/>
                <w:color w:val="000000"/>
              </w:rPr>
              <w:t>I пол. 2015 г.</w:t>
            </w:r>
          </w:p>
        </w:tc>
      </w:tr>
      <w:tr w:rsidR="003473D7" w:rsidRPr="003A1CC1" w:rsidTr="003473D7">
        <w:trPr>
          <w:trHeight w:val="340"/>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D7" w:rsidRPr="007A2615" w:rsidRDefault="003473D7" w:rsidP="00400531">
            <w:pPr>
              <w:widowControl/>
              <w:autoSpaceDE/>
              <w:autoSpaceDN/>
              <w:adjustRightInd/>
              <w:spacing w:line="276" w:lineRule="auto"/>
              <w:rPr>
                <w:lang w:eastAsia="en-US"/>
              </w:rPr>
            </w:pPr>
            <w:r w:rsidRPr="007A2615">
              <w:rPr>
                <w:lang w:eastAsia="en-US"/>
              </w:rPr>
              <w:t xml:space="preserve">Первоначальная стоимость основных фондов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13 092,05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13 840,23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14 578,35</w:t>
            </w:r>
          </w:p>
        </w:tc>
      </w:tr>
      <w:tr w:rsidR="003473D7" w:rsidRPr="003A1CC1" w:rsidTr="003473D7">
        <w:trPr>
          <w:trHeight w:val="340"/>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D7" w:rsidRPr="007A2615" w:rsidRDefault="003473D7" w:rsidP="00400531">
            <w:pPr>
              <w:widowControl/>
              <w:autoSpaceDE/>
              <w:autoSpaceDN/>
              <w:adjustRightInd/>
              <w:spacing w:line="276" w:lineRule="auto"/>
              <w:rPr>
                <w:lang w:eastAsia="en-US"/>
              </w:rPr>
            </w:pPr>
            <w:r w:rsidRPr="007A2615">
              <w:rPr>
                <w:lang w:eastAsia="en-US"/>
              </w:rPr>
              <w:t xml:space="preserve">Остаточная стоимость основных фондов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9 059,25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9 564,35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D7" w:rsidRPr="007A2615" w:rsidRDefault="003473D7" w:rsidP="00B2308F">
            <w:pPr>
              <w:widowControl/>
              <w:autoSpaceDE/>
              <w:autoSpaceDN/>
              <w:adjustRightInd/>
              <w:spacing w:line="276" w:lineRule="auto"/>
              <w:jc w:val="right"/>
              <w:rPr>
                <w:lang w:eastAsia="en-US"/>
              </w:rPr>
            </w:pPr>
            <w:r w:rsidRPr="007A2615">
              <w:rPr>
                <w:lang w:eastAsia="en-US"/>
              </w:rPr>
              <w:t>10 047,87</w:t>
            </w:r>
          </w:p>
        </w:tc>
      </w:tr>
    </w:tbl>
    <w:p w:rsidR="00F33F16" w:rsidRPr="003A1CC1" w:rsidRDefault="00F33F16" w:rsidP="001B099B">
      <w:pPr>
        <w:widowControl/>
        <w:numPr>
          <w:ilvl w:val="12"/>
          <w:numId w:val="0"/>
        </w:numPr>
        <w:spacing w:line="276" w:lineRule="auto"/>
        <w:ind w:firstLine="709"/>
        <w:jc w:val="both"/>
        <w:rPr>
          <w:rFonts w:eastAsia="Calibri"/>
          <w:sz w:val="28"/>
          <w:szCs w:val="28"/>
          <w:lang w:eastAsia="en-US"/>
        </w:rPr>
      </w:pP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 xml:space="preserve">Ширину таблицы и полей устанавливают аналогично основному тексту (за исключением случаев, когда требуется применение других параметров). Цифры в графах таблиц должны проставляться так, чтобы разряды чисел во всей графе были расположены один под другим, если они относятся к одному </w:t>
      </w:r>
      <w:r w:rsidRPr="003A1CC1">
        <w:rPr>
          <w:rFonts w:eastAsia="Calibri"/>
          <w:sz w:val="28"/>
          <w:szCs w:val="28"/>
          <w:lang w:eastAsia="en-US"/>
        </w:rPr>
        <w:lastRenderedPageBreak/>
        <w:t xml:space="preserve">показателю. Для этого числовые значения, как правило, выравнивают по правому краю ячеек таблицы. В качестве разделителей разрядов рекомендуется использовать пробелы. В одной графе должно быть соблюдено одинаковое количество десятичных знаков для всех значений величин. Не допускается перенос числовых значений в ячейках </w:t>
      </w:r>
      <w:r w:rsidR="004E6315" w:rsidRPr="003A1CC1">
        <w:rPr>
          <w:rFonts w:eastAsia="Calibri"/>
          <w:sz w:val="28"/>
          <w:szCs w:val="28"/>
          <w:lang w:eastAsia="en-US"/>
        </w:rPr>
        <w:t xml:space="preserve">таблицы на две и более строки. </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Нумерация таблиц идет в пределах раздела арабскими цифрами. Номер таблицы состоит из номера раздела и порядкового номера таблицы, разделенных точкой. Таблицу следует располагать непосредственно после текста, в котором она упоминается впервые, или на следующей странице. На каждую таблицу в тексте должна быть ссылка. При этом следует полностью писать слово «таблица» с указанием её номера («в таблице 2.1 приводится…»).</w:t>
      </w:r>
    </w:p>
    <w:p w:rsidR="007A2615" w:rsidRPr="003A1CC1" w:rsidRDefault="007A2615" w:rsidP="001B099B">
      <w:pPr>
        <w:widowControl/>
        <w:shd w:val="clear" w:color="auto" w:fill="FFFFFF"/>
        <w:autoSpaceDE/>
        <w:autoSpaceDN/>
        <w:adjustRightInd/>
        <w:spacing w:line="276" w:lineRule="auto"/>
        <w:ind w:right="158" w:firstLine="720"/>
        <w:jc w:val="both"/>
        <w:rPr>
          <w:rFonts w:eastAsia="Calibri"/>
          <w:sz w:val="28"/>
          <w:szCs w:val="28"/>
          <w:lang w:eastAsia="en-US"/>
        </w:rPr>
      </w:pPr>
      <w:r w:rsidRPr="003A1CC1">
        <w:rPr>
          <w:rFonts w:eastAsia="Calibri"/>
          <w:sz w:val="28"/>
          <w:szCs w:val="28"/>
          <w:lang w:eastAsia="en-US"/>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7A2615" w:rsidRPr="00AB49B9" w:rsidRDefault="007A2615" w:rsidP="001B099B">
      <w:pPr>
        <w:widowControl/>
        <w:shd w:val="clear" w:color="auto" w:fill="FFFFFF"/>
        <w:autoSpaceDE/>
        <w:autoSpaceDN/>
        <w:adjustRightInd/>
        <w:spacing w:line="276" w:lineRule="auto"/>
        <w:ind w:right="158" w:firstLine="720"/>
        <w:jc w:val="both"/>
        <w:rPr>
          <w:b/>
          <w:sz w:val="28"/>
          <w:szCs w:val="28"/>
        </w:rPr>
      </w:pPr>
      <w:r w:rsidRPr="00AB49B9">
        <w:rPr>
          <w:rFonts w:eastAsia="Calibri"/>
          <w:b/>
          <w:sz w:val="28"/>
          <w:szCs w:val="28"/>
          <w:lang w:eastAsia="en-US"/>
        </w:rPr>
        <w:t xml:space="preserve">Таблицу с большим количеством строк (граф) допускается делить на части и размещать на нескольких страницах. В этом случае на каждой странице повторяются заголовки соответствующих граф (строк). </w:t>
      </w:r>
    </w:p>
    <w:p w:rsidR="00991FDB" w:rsidRPr="00D92867" w:rsidRDefault="00991FDB" w:rsidP="001B099B">
      <w:pPr>
        <w:pStyle w:val="formattext"/>
        <w:spacing w:line="276" w:lineRule="auto"/>
        <w:ind w:firstLine="720"/>
        <w:jc w:val="both"/>
        <w:rPr>
          <w:sz w:val="28"/>
          <w:szCs w:val="28"/>
        </w:rPr>
      </w:pPr>
      <w:r w:rsidRPr="00D92867">
        <w:rPr>
          <w:sz w:val="28"/>
          <w:szCs w:val="28"/>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991FDB" w:rsidRPr="00D92867" w:rsidRDefault="00991FDB" w:rsidP="001B099B">
      <w:pPr>
        <w:pStyle w:val="formattext"/>
        <w:spacing w:line="276" w:lineRule="auto"/>
        <w:ind w:firstLine="720"/>
        <w:jc w:val="both"/>
        <w:rPr>
          <w:sz w:val="28"/>
          <w:szCs w:val="28"/>
        </w:rPr>
      </w:pPr>
      <w:r w:rsidRPr="00D92867">
        <w:rPr>
          <w:sz w:val="28"/>
          <w:szCs w:val="28"/>
        </w:rPr>
        <w:t>Если в большинстве граф таблицы приведены показатели, выраженные в одних и тех же единицах физических величин (например, в миллиметрах, вольтах), но имеются графы с показателями, выраженными в других единицах физических величин, то над таблицей следует писать наименование преобладающего показателя и обозначение его физической величины, например, "Размеры в миллиметрах", "Напряжение в вольтах", а в подзаголовках остальных граф приводить наименование показателей и (или) обозначения других единиц физических величин</w:t>
      </w:r>
      <w:r w:rsidR="00BA0EAB">
        <w:rPr>
          <w:sz w:val="28"/>
          <w:szCs w:val="28"/>
        </w:rPr>
        <w:t>.</w:t>
      </w:r>
    </w:p>
    <w:p w:rsidR="00991FDB" w:rsidRDefault="00991FDB" w:rsidP="00BA0EAB">
      <w:pPr>
        <w:pStyle w:val="formattext"/>
        <w:spacing w:line="276" w:lineRule="auto"/>
        <w:ind w:firstLine="709"/>
        <w:jc w:val="both"/>
        <w:rPr>
          <w:sz w:val="28"/>
          <w:szCs w:val="28"/>
        </w:rPr>
      </w:pPr>
      <w:r w:rsidRPr="00D92867">
        <w:rPr>
          <w:sz w:val="28"/>
          <w:szCs w:val="28"/>
        </w:rPr>
        <w:t>Интервалы чисел в тексте записывают со словами «от» и «до (имея в виду «От ... до ... включительно»), если после чисел указана единица физической величины или числа представляют безразмерные коэффициенты, или через дефис, если числа представляют порядковые номера. Например, «... толщина слоя должна быть от 0,5 до 20 мм…» или «…таблицы 27-12, рисунки 1-14…»</w:t>
      </w:r>
    </w:p>
    <w:p w:rsidR="007A2615" w:rsidRPr="003A1CC1" w:rsidRDefault="007A2615" w:rsidP="001B099B">
      <w:pPr>
        <w:widowControl/>
        <w:shd w:val="clear" w:color="auto" w:fill="FFFFFF"/>
        <w:autoSpaceDE/>
        <w:autoSpaceDN/>
        <w:adjustRightInd/>
        <w:spacing w:line="276" w:lineRule="auto"/>
        <w:ind w:right="158" w:firstLine="720"/>
        <w:jc w:val="both"/>
        <w:rPr>
          <w:rFonts w:eastAsia="Calibri"/>
          <w:sz w:val="28"/>
          <w:szCs w:val="28"/>
          <w:lang w:eastAsia="en-US"/>
        </w:rPr>
      </w:pPr>
      <w:r w:rsidRPr="00AB49B9">
        <w:rPr>
          <w:b/>
          <w:sz w:val="28"/>
          <w:szCs w:val="28"/>
        </w:rPr>
        <w:lastRenderedPageBreak/>
        <w:t xml:space="preserve">Для составления </w:t>
      </w:r>
      <w:r w:rsidRPr="00AB49B9">
        <w:rPr>
          <w:b/>
          <w:i/>
          <w:sz w:val="28"/>
          <w:szCs w:val="28"/>
        </w:rPr>
        <w:t>формул</w:t>
      </w:r>
      <w:r w:rsidRPr="00AB49B9">
        <w:rPr>
          <w:b/>
          <w:sz w:val="28"/>
          <w:szCs w:val="28"/>
        </w:rPr>
        <w:t xml:space="preserve"> и уравнений используется редактор формул </w:t>
      </w:r>
      <w:r w:rsidRPr="00AB49B9">
        <w:rPr>
          <w:b/>
          <w:sz w:val="28"/>
          <w:szCs w:val="28"/>
          <w:lang w:val="en-US"/>
        </w:rPr>
        <w:t>Microsoft</w:t>
      </w:r>
      <w:r w:rsidRPr="00AB49B9">
        <w:rPr>
          <w:b/>
          <w:sz w:val="28"/>
          <w:szCs w:val="28"/>
        </w:rPr>
        <w:t xml:space="preserve"> </w:t>
      </w:r>
      <w:r w:rsidRPr="00AB49B9">
        <w:rPr>
          <w:b/>
          <w:sz w:val="28"/>
          <w:szCs w:val="28"/>
          <w:lang w:val="en-US"/>
        </w:rPr>
        <w:t>Word</w:t>
      </w:r>
      <w:r w:rsidRPr="00AB49B9">
        <w:rPr>
          <w:b/>
          <w:sz w:val="28"/>
          <w:szCs w:val="28"/>
        </w:rPr>
        <w:t>.</w:t>
      </w:r>
      <w:r w:rsidRPr="003A1CC1">
        <w:rPr>
          <w:rFonts w:eastAsia="Calibri"/>
          <w:sz w:val="28"/>
          <w:szCs w:val="28"/>
          <w:lang w:eastAsia="en-US"/>
        </w:rPr>
        <w:t xml:space="preserve"> Уравнения и формулы следует выделять из текста в отдельную строку. </w:t>
      </w:r>
      <w:r w:rsidRPr="007A2615">
        <w:rPr>
          <w:sz w:val="28"/>
          <w:szCs w:val="28"/>
        </w:rPr>
        <w:t>Формулу размещают посередине строки</w:t>
      </w:r>
      <w:r w:rsidRPr="003A1CC1">
        <w:rPr>
          <w:rFonts w:eastAsia="Calibri"/>
          <w:sz w:val="28"/>
          <w:szCs w:val="28"/>
          <w:lang w:eastAsia="en-US"/>
        </w:rPr>
        <w:t xml:space="preserve">. </w:t>
      </w:r>
      <w:r w:rsidRPr="007A2615">
        <w:rPr>
          <w:sz w:val="28"/>
          <w:szCs w:val="28"/>
        </w:rPr>
        <w:t>Для этого формулу выравнивают в тексте по правому краю, а затем абзацными отступами (кнопкой «Tab») смещают формулу от ее номера на середину строки</w:t>
      </w:r>
      <w:r w:rsidRPr="003A1CC1">
        <w:rPr>
          <w:rFonts w:eastAsia="Calibri"/>
          <w:sz w:val="28"/>
          <w:szCs w:val="28"/>
          <w:lang w:eastAsia="en-US"/>
        </w:rPr>
        <w:t>. Выше и ниже каждой формулы должно быть оставлено по одной свободной строке.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Первую строку пояснения начинают со слова «где» (без двоеточия после него).</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Формулы следует нумеровать в пределах раздела арабскими цифрами в круглых скобках в крайнем правом положении на строке. Номер формулы состоит из номера раздела и порядкового номера формулы, разделенных точкой и заключенных в круглые скобки, например: (3.1). Номер формулы записывают на уровне формулы справа. Ссылки на формулы в тексте дают в скобках. Пример: «… в формуле (3.1)». Ниже приводится пример оформления формулы</w:t>
      </w:r>
      <w:r w:rsidR="00991FDB" w:rsidRPr="003A1CC1">
        <w:rPr>
          <w:rFonts w:eastAsia="Calibri"/>
          <w:sz w:val="28"/>
          <w:szCs w:val="28"/>
          <w:lang w:eastAsia="en-US"/>
        </w:rPr>
        <w:t xml:space="preserve"> и ссылки на нее</w:t>
      </w:r>
      <w:r w:rsidR="00D92867" w:rsidRPr="003A1CC1">
        <w:rPr>
          <w:rFonts w:eastAsia="Calibri"/>
          <w:sz w:val="28"/>
          <w:szCs w:val="28"/>
          <w:lang w:eastAsia="en-US"/>
        </w:rPr>
        <w:t>.</w:t>
      </w:r>
    </w:p>
    <w:p w:rsidR="00AF664F" w:rsidRDefault="00AF664F" w:rsidP="001B099B">
      <w:pPr>
        <w:keepNext/>
        <w:widowControl/>
        <w:numPr>
          <w:ilvl w:val="12"/>
          <w:numId w:val="0"/>
        </w:numPr>
        <w:suppressAutoHyphens/>
        <w:spacing w:line="276" w:lineRule="auto"/>
        <w:jc w:val="both"/>
        <w:rPr>
          <w:i/>
          <w:sz w:val="28"/>
          <w:szCs w:val="28"/>
        </w:rPr>
      </w:pPr>
    </w:p>
    <w:p w:rsidR="007A2615" w:rsidRPr="002021E1" w:rsidRDefault="007A2615" w:rsidP="001B099B">
      <w:pPr>
        <w:keepNext/>
        <w:widowControl/>
        <w:numPr>
          <w:ilvl w:val="12"/>
          <w:numId w:val="0"/>
        </w:numPr>
        <w:suppressAutoHyphens/>
        <w:spacing w:line="276" w:lineRule="auto"/>
        <w:jc w:val="both"/>
        <w:rPr>
          <w:i/>
          <w:sz w:val="28"/>
          <w:szCs w:val="28"/>
        </w:rPr>
      </w:pPr>
      <w:r w:rsidRPr="002021E1">
        <w:rPr>
          <w:i/>
          <w:sz w:val="28"/>
          <w:szCs w:val="28"/>
        </w:rPr>
        <w:t>Пример 3</w:t>
      </w:r>
    </w:p>
    <w:p w:rsidR="007A2615" w:rsidRPr="003A1CC1" w:rsidRDefault="00991FDB" w:rsidP="001B099B">
      <w:pPr>
        <w:widowControl/>
        <w:autoSpaceDE/>
        <w:autoSpaceDN/>
        <w:adjustRightInd/>
        <w:spacing w:line="276" w:lineRule="auto"/>
        <w:ind w:firstLine="709"/>
        <w:jc w:val="both"/>
        <w:rPr>
          <w:rFonts w:eastAsia="Calibri"/>
          <w:sz w:val="28"/>
          <w:szCs w:val="28"/>
          <w:lang w:eastAsia="en-US"/>
        </w:rPr>
      </w:pPr>
      <w:r w:rsidRPr="00D92867">
        <w:rPr>
          <w:sz w:val="28"/>
          <w:szCs w:val="28"/>
        </w:rPr>
        <w:t>Будущая стоимость вклада (денежных средств), учитывающая фактор риска рассчитывается по формуле</w:t>
      </w:r>
    </w:p>
    <w:p w:rsidR="007A2615" w:rsidRPr="007A2615" w:rsidRDefault="007A2615" w:rsidP="001B099B">
      <w:pPr>
        <w:widowControl/>
        <w:numPr>
          <w:ilvl w:val="12"/>
          <w:numId w:val="0"/>
        </w:numPr>
        <w:suppressAutoHyphens/>
        <w:spacing w:line="276" w:lineRule="auto"/>
        <w:ind w:firstLine="720"/>
        <w:jc w:val="right"/>
        <w:rPr>
          <w:sz w:val="28"/>
          <w:szCs w:val="28"/>
        </w:rPr>
      </w:pPr>
      <w:r w:rsidRPr="00D92867">
        <w:rPr>
          <w:position w:val="-12"/>
          <w:sz w:val="28"/>
          <w:szCs w:val="28"/>
        </w:rPr>
        <w:object w:dxaOrig="2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1.75pt" o:ole="">
            <v:imagedata r:id="rId13" o:title=""/>
          </v:shape>
          <o:OLEObject Type="Embed" ProgID="Equation.3" ShapeID="_x0000_i1025" DrawAspect="Content" ObjectID="_1754380405" r:id="rId14"/>
        </w:object>
      </w:r>
      <w:r w:rsidR="002021E1">
        <w:rPr>
          <w:sz w:val="28"/>
          <w:szCs w:val="28"/>
        </w:rPr>
        <w:t xml:space="preserve"> ,</w:t>
      </w:r>
      <w:r w:rsidR="002021E1">
        <w:rPr>
          <w:sz w:val="28"/>
          <w:szCs w:val="28"/>
        </w:rPr>
        <w:tab/>
      </w:r>
      <w:r w:rsidR="002021E1">
        <w:rPr>
          <w:sz w:val="28"/>
          <w:szCs w:val="28"/>
        </w:rPr>
        <w:tab/>
      </w:r>
      <w:r w:rsidR="002021E1">
        <w:rPr>
          <w:sz w:val="28"/>
          <w:szCs w:val="28"/>
        </w:rPr>
        <w:tab/>
      </w:r>
      <w:r w:rsidR="002021E1">
        <w:rPr>
          <w:sz w:val="28"/>
          <w:szCs w:val="28"/>
        </w:rPr>
        <w:tab/>
        <w:t>(</w:t>
      </w:r>
      <w:r w:rsidR="00C77AED">
        <w:rPr>
          <w:sz w:val="28"/>
          <w:szCs w:val="28"/>
        </w:rPr>
        <w:t>4</w:t>
      </w:r>
      <w:r w:rsidR="002021E1">
        <w:rPr>
          <w:sz w:val="28"/>
          <w:szCs w:val="28"/>
        </w:rPr>
        <w:t>.1)</w:t>
      </w:r>
    </w:p>
    <w:p w:rsidR="007A2615" w:rsidRPr="007A2615" w:rsidRDefault="007A2615" w:rsidP="00103693">
      <w:pPr>
        <w:widowControl/>
        <w:numPr>
          <w:ilvl w:val="12"/>
          <w:numId w:val="0"/>
        </w:numPr>
        <w:suppressAutoHyphens/>
        <w:spacing w:line="276" w:lineRule="auto"/>
        <w:ind w:firstLine="709"/>
        <w:jc w:val="both"/>
        <w:rPr>
          <w:sz w:val="28"/>
          <w:szCs w:val="28"/>
        </w:rPr>
      </w:pPr>
      <w:r w:rsidRPr="007A2615">
        <w:rPr>
          <w:sz w:val="28"/>
          <w:szCs w:val="28"/>
        </w:rPr>
        <w:t>где</w:t>
      </w:r>
      <w:r w:rsidRPr="007A2615">
        <w:rPr>
          <w:sz w:val="28"/>
          <w:szCs w:val="28"/>
        </w:rPr>
        <w:tab/>
      </w:r>
      <w:r w:rsidRPr="007A2615">
        <w:rPr>
          <w:i/>
          <w:sz w:val="28"/>
          <w:szCs w:val="28"/>
          <w:lang w:val="en-US"/>
        </w:rPr>
        <w:t>S</w:t>
      </w:r>
      <w:r w:rsidRPr="007A2615">
        <w:rPr>
          <w:i/>
          <w:sz w:val="28"/>
          <w:szCs w:val="28"/>
          <w:vertAlign w:val="subscript"/>
          <w:lang w:val="en-US"/>
        </w:rPr>
        <w:t>R</w:t>
      </w:r>
      <w:r w:rsidRPr="007A2615">
        <w:rPr>
          <w:sz w:val="28"/>
          <w:szCs w:val="28"/>
        </w:rPr>
        <w:t xml:space="preserve"> – будущая стоимость вклада (денежных средств), учитывающая фактор риска, руб.;</w:t>
      </w:r>
    </w:p>
    <w:p w:rsidR="007A2615" w:rsidRPr="007A2615" w:rsidRDefault="007A2615" w:rsidP="00103693">
      <w:pPr>
        <w:widowControl/>
        <w:numPr>
          <w:ilvl w:val="12"/>
          <w:numId w:val="0"/>
        </w:numPr>
        <w:suppressAutoHyphens/>
        <w:spacing w:line="276" w:lineRule="auto"/>
        <w:ind w:firstLine="709"/>
        <w:jc w:val="both"/>
        <w:rPr>
          <w:sz w:val="28"/>
          <w:szCs w:val="28"/>
        </w:rPr>
      </w:pPr>
      <w:r w:rsidRPr="007A2615">
        <w:rPr>
          <w:i/>
          <w:sz w:val="28"/>
          <w:szCs w:val="28"/>
          <w:lang w:val="en-US"/>
        </w:rPr>
        <w:t>P</w:t>
      </w:r>
      <w:r w:rsidRPr="007A2615">
        <w:rPr>
          <w:sz w:val="28"/>
          <w:szCs w:val="28"/>
        </w:rPr>
        <w:t xml:space="preserve"> – первоначальная сумма вклада, руб.;</w:t>
      </w:r>
    </w:p>
    <w:p w:rsidR="007A2615" w:rsidRPr="007A2615" w:rsidRDefault="007A2615" w:rsidP="00103693">
      <w:pPr>
        <w:widowControl/>
        <w:numPr>
          <w:ilvl w:val="12"/>
          <w:numId w:val="0"/>
        </w:numPr>
        <w:suppressAutoHyphens/>
        <w:spacing w:line="276" w:lineRule="auto"/>
        <w:ind w:firstLine="709"/>
        <w:jc w:val="both"/>
        <w:rPr>
          <w:sz w:val="28"/>
          <w:szCs w:val="28"/>
        </w:rPr>
      </w:pPr>
      <w:r w:rsidRPr="007A2615">
        <w:rPr>
          <w:i/>
          <w:sz w:val="28"/>
          <w:szCs w:val="28"/>
          <w:lang w:val="en-US"/>
        </w:rPr>
        <w:t>A</w:t>
      </w:r>
      <w:r w:rsidRPr="007A2615">
        <w:rPr>
          <w:i/>
          <w:sz w:val="28"/>
          <w:szCs w:val="28"/>
          <w:vertAlign w:val="subscript"/>
          <w:lang w:val="en-US"/>
        </w:rPr>
        <w:t>n</w:t>
      </w:r>
      <w:r w:rsidRPr="007A2615">
        <w:rPr>
          <w:sz w:val="28"/>
          <w:szCs w:val="28"/>
        </w:rPr>
        <w:t xml:space="preserve"> – безрисковая норма доходности на финансовом рынке, выраженная десятичной дробью,</w:t>
      </w:r>
    </w:p>
    <w:p w:rsidR="007A2615" w:rsidRPr="007A2615" w:rsidRDefault="007A2615" w:rsidP="00103693">
      <w:pPr>
        <w:widowControl/>
        <w:numPr>
          <w:ilvl w:val="12"/>
          <w:numId w:val="0"/>
        </w:numPr>
        <w:suppressAutoHyphens/>
        <w:spacing w:line="276" w:lineRule="auto"/>
        <w:ind w:firstLine="709"/>
        <w:jc w:val="both"/>
        <w:rPr>
          <w:sz w:val="28"/>
          <w:szCs w:val="28"/>
        </w:rPr>
      </w:pPr>
      <w:r w:rsidRPr="007A2615">
        <w:rPr>
          <w:i/>
          <w:sz w:val="28"/>
          <w:szCs w:val="28"/>
          <w:lang w:val="en-US"/>
        </w:rPr>
        <w:t>RP</w:t>
      </w:r>
      <w:r w:rsidRPr="007A2615">
        <w:rPr>
          <w:i/>
          <w:sz w:val="28"/>
          <w:szCs w:val="28"/>
          <w:vertAlign w:val="subscript"/>
          <w:lang w:val="en-US"/>
        </w:rPr>
        <w:t>n</w:t>
      </w:r>
      <w:r w:rsidRPr="007A2615">
        <w:rPr>
          <w:sz w:val="28"/>
          <w:szCs w:val="28"/>
        </w:rPr>
        <w:t xml:space="preserve"> – уровень премии за риск по конкретному финансовому инструменту (финансовой операции), выраженной десятичной дробью;</w:t>
      </w:r>
    </w:p>
    <w:p w:rsidR="007A2615" w:rsidRDefault="007A2615" w:rsidP="00103693">
      <w:pPr>
        <w:widowControl/>
        <w:numPr>
          <w:ilvl w:val="12"/>
          <w:numId w:val="0"/>
        </w:numPr>
        <w:suppressAutoHyphens/>
        <w:spacing w:line="276" w:lineRule="auto"/>
        <w:ind w:firstLine="709"/>
        <w:jc w:val="both"/>
        <w:rPr>
          <w:sz w:val="28"/>
          <w:szCs w:val="28"/>
        </w:rPr>
      </w:pPr>
      <w:r w:rsidRPr="007A2615">
        <w:rPr>
          <w:i/>
          <w:sz w:val="28"/>
          <w:szCs w:val="28"/>
          <w:lang w:val="en-US"/>
        </w:rPr>
        <w:t>n</w:t>
      </w:r>
      <w:r w:rsidRPr="007A2615">
        <w:rPr>
          <w:sz w:val="28"/>
          <w:szCs w:val="28"/>
        </w:rPr>
        <w:t xml:space="preserve"> – количество интервалов, по которым осуществляется начисление процентов, единиц.</w:t>
      </w:r>
    </w:p>
    <w:p w:rsidR="00991FDB" w:rsidRPr="00D92867" w:rsidRDefault="00991FDB" w:rsidP="001B099B">
      <w:pPr>
        <w:pStyle w:val="formattext"/>
        <w:spacing w:line="276" w:lineRule="auto"/>
        <w:ind w:firstLine="720"/>
        <w:jc w:val="both"/>
        <w:rPr>
          <w:sz w:val="28"/>
          <w:szCs w:val="28"/>
        </w:rPr>
      </w:pPr>
      <w:r w:rsidRPr="00D92867">
        <w:rPr>
          <w:sz w:val="28"/>
          <w:szCs w:val="28"/>
        </w:rPr>
        <w:t>В документе следует применять стандартизованные единицы физических величин, их наименования и обозначения в соответствии с ГОСТ 8.417.</w:t>
      </w:r>
    </w:p>
    <w:p w:rsidR="00991FDB" w:rsidRPr="00D92867" w:rsidRDefault="00991FDB" w:rsidP="001B099B">
      <w:pPr>
        <w:pStyle w:val="formattext"/>
        <w:spacing w:line="276" w:lineRule="auto"/>
        <w:ind w:firstLine="720"/>
        <w:jc w:val="both"/>
        <w:rPr>
          <w:sz w:val="28"/>
          <w:szCs w:val="28"/>
        </w:rPr>
      </w:pPr>
      <w:r w:rsidRPr="00D92867">
        <w:rPr>
          <w:sz w:val="28"/>
          <w:szCs w:val="28"/>
        </w:rPr>
        <w:t> Наряду с единицами СИ, при необходимости, в скобках указывают единицы ранее применявшихся систем, разрешенных к применению. Применение в одном документе разных систем обозначения физических величин не допускается.</w:t>
      </w:r>
    </w:p>
    <w:p w:rsidR="00991FDB" w:rsidRPr="007A2615" w:rsidRDefault="00991FDB" w:rsidP="001B099B">
      <w:pPr>
        <w:widowControl/>
        <w:numPr>
          <w:ilvl w:val="12"/>
          <w:numId w:val="0"/>
        </w:numPr>
        <w:suppressAutoHyphens/>
        <w:spacing w:line="276" w:lineRule="auto"/>
        <w:ind w:firstLine="720"/>
        <w:jc w:val="both"/>
        <w:rPr>
          <w:sz w:val="28"/>
          <w:szCs w:val="28"/>
        </w:rPr>
      </w:pPr>
      <w:r w:rsidRPr="00D92867">
        <w:rPr>
          <w:sz w:val="28"/>
          <w:szCs w:val="28"/>
        </w:rPr>
        <w:lastRenderedPageBreak/>
        <w:t>Недопустимо отделять единицу физической величины от числового значения (переносить их на разные строки или страницы), кроме единиц физических величин, помещаемых в таблицах.</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Материал, дополн</w:t>
      </w:r>
      <w:r w:rsidR="004D540E" w:rsidRPr="003A1CC1">
        <w:rPr>
          <w:rFonts w:eastAsia="Calibri"/>
          <w:sz w:val="28"/>
          <w:szCs w:val="28"/>
          <w:lang w:eastAsia="en-US"/>
        </w:rPr>
        <w:t>яющий основной текст ВКР</w:t>
      </w:r>
      <w:r w:rsidRPr="003A1CC1">
        <w:rPr>
          <w:rFonts w:eastAsia="Calibri"/>
          <w:sz w:val="28"/>
          <w:szCs w:val="28"/>
          <w:lang w:eastAsia="en-US"/>
        </w:rPr>
        <w:t xml:space="preserve">, допускается помещать в </w:t>
      </w:r>
      <w:r w:rsidRPr="003A1CC1">
        <w:rPr>
          <w:rFonts w:eastAsia="Calibri"/>
          <w:i/>
          <w:sz w:val="28"/>
          <w:szCs w:val="28"/>
          <w:lang w:eastAsia="en-US"/>
        </w:rPr>
        <w:t>приложениях</w:t>
      </w:r>
      <w:r w:rsidRPr="003A1CC1">
        <w:rPr>
          <w:rFonts w:eastAsia="Calibri"/>
          <w:sz w:val="28"/>
          <w:szCs w:val="28"/>
          <w:lang w:eastAsia="en-US"/>
        </w:rPr>
        <w:t>. В качестве приложения могут быть представлены: графический материал</w:t>
      </w:r>
      <w:r w:rsidR="00991FDB" w:rsidRPr="003A1CC1">
        <w:rPr>
          <w:rFonts w:eastAsia="Calibri"/>
          <w:sz w:val="28"/>
          <w:szCs w:val="28"/>
          <w:lang w:eastAsia="en-US"/>
        </w:rPr>
        <w:t>, таблицы, формулы, карты,</w:t>
      </w:r>
      <w:r w:rsidRPr="003A1CC1">
        <w:rPr>
          <w:rFonts w:eastAsia="Calibri"/>
          <w:sz w:val="28"/>
          <w:szCs w:val="28"/>
          <w:lang w:eastAsia="en-US"/>
        </w:rPr>
        <w:t xml:space="preserve"> рисунки, фотографии и другой иллюстративный материал.</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Приложения оформляют как продолжение работы на ее последующих страницах. Приложения должны иметь общую с остальной частью работы сквозную нумерацию страниц. Отдельный том приложений должен иметь самостоятельн</w:t>
      </w:r>
      <w:r w:rsidR="003D753B" w:rsidRPr="003A1CC1">
        <w:rPr>
          <w:rFonts w:eastAsia="Calibri"/>
          <w:sz w:val="28"/>
          <w:szCs w:val="28"/>
          <w:lang w:eastAsia="en-US"/>
        </w:rPr>
        <w:t>ую нумерацию. В тексте ВКР</w:t>
      </w:r>
      <w:r w:rsidRPr="003A1CC1">
        <w:rPr>
          <w:rFonts w:eastAsia="Calibri"/>
          <w:sz w:val="28"/>
          <w:szCs w:val="28"/>
          <w:lang w:eastAsia="en-US"/>
        </w:rPr>
        <w:t xml:space="preserve"> на все приложения должны быть даны ссылки. Приложения располагают в порядке сс</w:t>
      </w:r>
      <w:r w:rsidR="004D540E" w:rsidRPr="003A1CC1">
        <w:rPr>
          <w:rFonts w:eastAsia="Calibri"/>
          <w:sz w:val="28"/>
          <w:szCs w:val="28"/>
          <w:lang w:eastAsia="en-US"/>
        </w:rPr>
        <w:t>ылок на них в тексте ВКР</w:t>
      </w:r>
      <w:r w:rsidRPr="003A1CC1">
        <w:rPr>
          <w:rFonts w:eastAsia="Calibri"/>
          <w:sz w:val="28"/>
          <w:szCs w:val="28"/>
          <w:lang w:eastAsia="en-US"/>
        </w:rPr>
        <w:t>. Приложения должны быть пере</w:t>
      </w:r>
      <w:r w:rsidR="004D540E" w:rsidRPr="003A1CC1">
        <w:rPr>
          <w:rFonts w:eastAsia="Calibri"/>
          <w:sz w:val="28"/>
          <w:szCs w:val="28"/>
          <w:lang w:eastAsia="en-US"/>
        </w:rPr>
        <w:t>числены в оглавлении ВКР</w:t>
      </w:r>
      <w:r w:rsidRPr="003A1CC1">
        <w:rPr>
          <w:rFonts w:eastAsia="Calibri"/>
          <w:sz w:val="28"/>
          <w:szCs w:val="28"/>
          <w:lang w:eastAsia="en-US"/>
        </w:rPr>
        <w:t xml:space="preserve"> с указанием их номеров, заголовков и страниц.</w:t>
      </w:r>
    </w:p>
    <w:p w:rsidR="007A2615" w:rsidRPr="003A1CC1" w:rsidRDefault="007A2615"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 xml:space="preserve">Каждое приложение следует начинать с новой страницы с указанием сверху </w:t>
      </w:r>
      <w:r w:rsidR="004E7608" w:rsidRPr="003A1CC1">
        <w:rPr>
          <w:rFonts w:eastAsia="Calibri"/>
          <w:sz w:val="28"/>
          <w:szCs w:val="28"/>
          <w:lang w:eastAsia="en-US"/>
        </w:rPr>
        <w:t>с правой стороны</w:t>
      </w:r>
      <w:r w:rsidRPr="003A1CC1">
        <w:rPr>
          <w:rFonts w:eastAsia="Calibri"/>
          <w:sz w:val="28"/>
          <w:szCs w:val="28"/>
          <w:lang w:eastAsia="en-US"/>
        </w:rPr>
        <w:t xml:space="preserve"> страницы слова «Приложение». Приложение должно иметь заголовок, который записывают отдельной строкой с прописной буквы посередине страницы.</w:t>
      </w:r>
    </w:p>
    <w:p w:rsidR="002021E1" w:rsidRPr="00AB49B9" w:rsidRDefault="007A2615" w:rsidP="00EC6314">
      <w:pPr>
        <w:widowControl/>
        <w:numPr>
          <w:ilvl w:val="12"/>
          <w:numId w:val="0"/>
        </w:numPr>
        <w:spacing w:line="276" w:lineRule="auto"/>
        <w:ind w:firstLine="720"/>
        <w:jc w:val="both"/>
        <w:rPr>
          <w:rFonts w:eastAsia="Calibri"/>
          <w:b/>
          <w:sz w:val="28"/>
          <w:szCs w:val="28"/>
          <w:lang w:eastAsia="en-US"/>
        </w:rPr>
      </w:pPr>
      <w:r w:rsidRPr="00AB49B9">
        <w:rPr>
          <w:rFonts w:eastAsia="Calibri"/>
          <w:b/>
          <w:sz w:val="28"/>
          <w:szCs w:val="28"/>
          <w:lang w:eastAsia="en-US"/>
        </w:rPr>
        <w:t>Приложения обозначают заглавными буквами русского алфавита, начиная с А, за исключением букв Ё, З, Й, О, Ч, Ъ, Ы, Ь. После слова «Приложение» следует буква, обозначающая его последовательность. Если в отчете одно приложение, оно обозначается «Приложение А».</w:t>
      </w:r>
    </w:p>
    <w:p w:rsidR="006F1982" w:rsidRPr="00B549F1" w:rsidRDefault="00C77AED" w:rsidP="00EC6314">
      <w:pPr>
        <w:widowControl/>
        <w:spacing w:line="276" w:lineRule="auto"/>
        <w:ind w:firstLine="709"/>
        <w:jc w:val="both"/>
        <w:rPr>
          <w:bCs/>
          <w:color w:val="000000"/>
          <w:sz w:val="28"/>
          <w:szCs w:val="28"/>
        </w:rPr>
      </w:pPr>
      <w:r>
        <w:rPr>
          <w:bCs/>
          <w:color w:val="000000"/>
          <w:sz w:val="28"/>
          <w:szCs w:val="28"/>
        </w:rPr>
        <w:t>4</w:t>
      </w:r>
      <w:r w:rsidR="00A22B77">
        <w:rPr>
          <w:bCs/>
          <w:color w:val="000000"/>
          <w:sz w:val="28"/>
          <w:szCs w:val="28"/>
        </w:rPr>
        <w:t>.4</w:t>
      </w:r>
      <w:r w:rsidR="004A15A1" w:rsidRPr="002021E1">
        <w:rPr>
          <w:bCs/>
          <w:color w:val="000000"/>
          <w:sz w:val="28"/>
          <w:szCs w:val="28"/>
        </w:rPr>
        <w:t>.</w:t>
      </w:r>
      <w:r w:rsidR="00EC6314">
        <w:rPr>
          <w:bCs/>
          <w:color w:val="000000"/>
          <w:sz w:val="28"/>
          <w:szCs w:val="28"/>
        </w:rPr>
        <w:t xml:space="preserve"> </w:t>
      </w:r>
      <w:r w:rsidR="006F1982" w:rsidRPr="006F1982">
        <w:rPr>
          <w:color w:val="000000"/>
          <w:sz w:val="28"/>
          <w:szCs w:val="28"/>
        </w:rPr>
        <w:t xml:space="preserve">При оформлении </w:t>
      </w:r>
      <w:r w:rsidR="006F1982" w:rsidRPr="00EC6314">
        <w:rPr>
          <w:bCs/>
          <w:color w:val="000000"/>
          <w:sz w:val="28"/>
          <w:szCs w:val="28"/>
        </w:rPr>
        <w:t>нумерованных списков</w:t>
      </w:r>
      <w:r w:rsidR="006F1982" w:rsidRPr="006F1982">
        <w:rPr>
          <w:b/>
          <w:bCs/>
          <w:color w:val="000000"/>
          <w:sz w:val="28"/>
          <w:szCs w:val="28"/>
        </w:rPr>
        <w:t xml:space="preserve"> </w:t>
      </w:r>
      <w:r w:rsidR="003D753B">
        <w:rPr>
          <w:color w:val="000000"/>
          <w:sz w:val="28"/>
          <w:szCs w:val="28"/>
        </w:rPr>
        <w:t>в ВКР</w:t>
      </w:r>
      <w:r w:rsidR="004E2C15">
        <w:rPr>
          <w:color w:val="000000"/>
          <w:sz w:val="28"/>
          <w:szCs w:val="28"/>
        </w:rPr>
        <w:t xml:space="preserve"> сле</w:t>
      </w:r>
      <w:r w:rsidR="006F1982" w:rsidRPr="006F1982">
        <w:rPr>
          <w:color w:val="000000"/>
          <w:sz w:val="28"/>
          <w:szCs w:val="28"/>
        </w:rPr>
        <w:t xml:space="preserve">дует ограничиться тремя видами списков: </w:t>
      </w:r>
      <w:r w:rsidR="00520480">
        <w:rPr>
          <w:color w:val="000000"/>
          <w:sz w:val="28"/>
          <w:szCs w:val="28"/>
        </w:rPr>
        <w:t>нумерованным списком,</w:t>
      </w:r>
      <w:r w:rsidR="004E2C15">
        <w:rPr>
          <w:color w:val="000000"/>
          <w:sz w:val="28"/>
          <w:szCs w:val="28"/>
        </w:rPr>
        <w:t xml:space="preserve"> содержащим </w:t>
      </w:r>
      <w:r w:rsidR="006F1982" w:rsidRPr="006F1982">
        <w:rPr>
          <w:color w:val="000000"/>
          <w:sz w:val="28"/>
          <w:szCs w:val="28"/>
        </w:rPr>
        <w:t xml:space="preserve">в одном пункте несколько предложений, </w:t>
      </w:r>
      <w:r w:rsidR="00520480">
        <w:rPr>
          <w:color w:val="000000"/>
          <w:sz w:val="28"/>
          <w:szCs w:val="28"/>
        </w:rPr>
        <w:t>нумерованным списком,</w:t>
      </w:r>
      <w:r w:rsidR="004E2C15">
        <w:rPr>
          <w:color w:val="000000"/>
          <w:sz w:val="28"/>
          <w:szCs w:val="28"/>
        </w:rPr>
        <w:t xml:space="preserve"> содержащим </w:t>
      </w:r>
      <w:r w:rsidR="006F1982" w:rsidRPr="006F1982">
        <w:rPr>
          <w:color w:val="000000"/>
          <w:sz w:val="28"/>
          <w:szCs w:val="28"/>
        </w:rPr>
        <w:t>в одном пункте одно предложение, двухуров</w:t>
      </w:r>
      <w:r w:rsidR="004E2C15">
        <w:rPr>
          <w:color w:val="000000"/>
          <w:sz w:val="28"/>
          <w:szCs w:val="28"/>
        </w:rPr>
        <w:t>невым нумерованным списком. Ис</w:t>
      </w:r>
      <w:r w:rsidR="006F1982" w:rsidRPr="006F1982">
        <w:rPr>
          <w:color w:val="000000"/>
          <w:sz w:val="28"/>
          <w:szCs w:val="28"/>
        </w:rPr>
        <w:t>пользование других нумерованных списков не рекомендуется.</w:t>
      </w:r>
    </w:p>
    <w:p w:rsidR="006F1982" w:rsidRPr="006F1982" w:rsidRDefault="006F1982" w:rsidP="001B099B">
      <w:pPr>
        <w:widowControl/>
        <w:spacing w:line="276" w:lineRule="auto"/>
        <w:ind w:firstLine="567"/>
        <w:jc w:val="both"/>
        <w:rPr>
          <w:color w:val="000000"/>
          <w:sz w:val="28"/>
          <w:szCs w:val="28"/>
        </w:rPr>
      </w:pPr>
      <w:r w:rsidRPr="006F1982">
        <w:rPr>
          <w:color w:val="000000"/>
          <w:sz w:val="28"/>
          <w:szCs w:val="28"/>
        </w:rPr>
        <w:t>Приведем нумерованный список, содержащий в одном пункте несколько</w:t>
      </w:r>
    </w:p>
    <w:p w:rsidR="006F1982" w:rsidRPr="006F1982" w:rsidRDefault="006F1982" w:rsidP="001B099B">
      <w:pPr>
        <w:widowControl/>
        <w:spacing w:line="276" w:lineRule="auto"/>
        <w:jc w:val="both"/>
        <w:rPr>
          <w:color w:val="000000"/>
          <w:sz w:val="28"/>
          <w:szCs w:val="28"/>
        </w:rPr>
      </w:pPr>
      <w:r w:rsidRPr="006F1982">
        <w:rPr>
          <w:color w:val="000000"/>
          <w:sz w:val="28"/>
          <w:szCs w:val="28"/>
        </w:rPr>
        <w:t>предложений:</w:t>
      </w:r>
    </w:p>
    <w:p w:rsidR="006F1982" w:rsidRPr="006F1982" w:rsidRDefault="006F1982" w:rsidP="001B099B">
      <w:pPr>
        <w:widowControl/>
        <w:spacing w:line="276" w:lineRule="auto"/>
        <w:jc w:val="both"/>
        <w:rPr>
          <w:color w:val="000000"/>
          <w:sz w:val="28"/>
          <w:szCs w:val="28"/>
        </w:rPr>
      </w:pPr>
      <w:r w:rsidRPr="006F1982">
        <w:rPr>
          <w:color w:val="000000"/>
          <w:sz w:val="28"/>
          <w:szCs w:val="28"/>
        </w:rPr>
        <w:t>1. Каждый пункт нумерованного списка, сод</w:t>
      </w:r>
      <w:r w:rsidR="004E2C15">
        <w:rPr>
          <w:color w:val="000000"/>
          <w:sz w:val="28"/>
          <w:szCs w:val="28"/>
        </w:rPr>
        <w:t>ержащего в одном пункте несколь</w:t>
      </w:r>
      <w:r w:rsidRPr="006F1982">
        <w:rPr>
          <w:color w:val="000000"/>
          <w:sz w:val="28"/>
          <w:szCs w:val="28"/>
        </w:rPr>
        <w:t>ко предложений должен начинаться с бол</w:t>
      </w:r>
      <w:r w:rsidR="004E2C15">
        <w:rPr>
          <w:color w:val="000000"/>
          <w:sz w:val="28"/>
          <w:szCs w:val="28"/>
        </w:rPr>
        <w:t>ьшой буквы и заканчиваться точ</w:t>
      </w:r>
      <w:r w:rsidRPr="006F1982">
        <w:rPr>
          <w:color w:val="000000"/>
          <w:sz w:val="28"/>
          <w:szCs w:val="28"/>
        </w:rPr>
        <w:t>кой.</w:t>
      </w:r>
    </w:p>
    <w:p w:rsidR="006F1982" w:rsidRPr="006F1982" w:rsidRDefault="006F1982" w:rsidP="001B099B">
      <w:pPr>
        <w:widowControl/>
        <w:spacing w:line="276" w:lineRule="auto"/>
        <w:jc w:val="both"/>
        <w:rPr>
          <w:color w:val="000000"/>
          <w:sz w:val="28"/>
          <w:szCs w:val="28"/>
        </w:rPr>
      </w:pPr>
      <w:r w:rsidRPr="006F1982">
        <w:rPr>
          <w:color w:val="000000"/>
          <w:sz w:val="28"/>
          <w:szCs w:val="28"/>
        </w:rPr>
        <w:t>2. Номер пункта данного списка выравнивае</w:t>
      </w:r>
      <w:r w:rsidR="004E2C15">
        <w:rPr>
          <w:color w:val="000000"/>
          <w:sz w:val="28"/>
          <w:szCs w:val="28"/>
        </w:rPr>
        <w:t>тся по левому краю без абзацно</w:t>
      </w:r>
      <w:r w:rsidRPr="006F1982">
        <w:rPr>
          <w:color w:val="000000"/>
          <w:sz w:val="28"/>
          <w:szCs w:val="28"/>
        </w:rPr>
        <w:t xml:space="preserve">го отступа. После номера ставится точка </w:t>
      </w:r>
      <w:r w:rsidR="004E2C15">
        <w:rPr>
          <w:color w:val="000000"/>
          <w:sz w:val="28"/>
          <w:szCs w:val="28"/>
        </w:rPr>
        <w:t xml:space="preserve">и делается отступ для написания </w:t>
      </w:r>
      <w:r w:rsidRPr="006F1982">
        <w:rPr>
          <w:color w:val="000000"/>
          <w:sz w:val="28"/>
          <w:szCs w:val="28"/>
        </w:rPr>
        <w:t>текста.</w:t>
      </w:r>
    </w:p>
    <w:p w:rsidR="006F1982" w:rsidRPr="006F1982" w:rsidRDefault="006F1982" w:rsidP="001B099B">
      <w:pPr>
        <w:widowControl/>
        <w:spacing w:line="276" w:lineRule="auto"/>
        <w:jc w:val="both"/>
        <w:rPr>
          <w:color w:val="000000"/>
          <w:sz w:val="28"/>
          <w:szCs w:val="28"/>
        </w:rPr>
      </w:pPr>
      <w:r w:rsidRPr="006F1982">
        <w:rPr>
          <w:color w:val="000000"/>
          <w:sz w:val="28"/>
          <w:szCs w:val="28"/>
        </w:rPr>
        <w:t>3. Текст списка выравнивается по ширине. В тексте используются переносы.</w:t>
      </w:r>
    </w:p>
    <w:p w:rsidR="006F1982" w:rsidRPr="006F1982" w:rsidRDefault="006F1982" w:rsidP="001B099B">
      <w:pPr>
        <w:widowControl/>
        <w:spacing w:line="276" w:lineRule="auto"/>
        <w:jc w:val="both"/>
        <w:rPr>
          <w:color w:val="000000"/>
          <w:sz w:val="28"/>
          <w:szCs w:val="28"/>
        </w:rPr>
      </w:pPr>
      <w:r w:rsidRPr="006F1982">
        <w:rPr>
          <w:color w:val="000000"/>
          <w:sz w:val="28"/>
          <w:szCs w:val="28"/>
        </w:rPr>
        <w:t>Левая граница второй и последующих строк внутри текста пункта в</w:t>
      </w:r>
      <w:r w:rsidR="004E2C15">
        <w:rPr>
          <w:color w:val="000000"/>
          <w:sz w:val="28"/>
          <w:szCs w:val="28"/>
        </w:rPr>
        <w:t>ыравни</w:t>
      </w:r>
      <w:r w:rsidRPr="006F1982">
        <w:rPr>
          <w:color w:val="000000"/>
          <w:sz w:val="28"/>
          <w:szCs w:val="28"/>
        </w:rPr>
        <w:t>ваются по первой букве текста первой строки.</w:t>
      </w:r>
    </w:p>
    <w:p w:rsidR="006F1982" w:rsidRPr="006F1982" w:rsidRDefault="006F1982" w:rsidP="001B099B">
      <w:pPr>
        <w:widowControl/>
        <w:spacing w:line="276" w:lineRule="auto"/>
        <w:jc w:val="both"/>
        <w:rPr>
          <w:color w:val="000000"/>
          <w:sz w:val="28"/>
          <w:szCs w:val="28"/>
        </w:rPr>
      </w:pPr>
      <w:r w:rsidRPr="006F1982">
        <w:rPr>
          <w:color w:val="000000"/>
          <w:sz w:val="28"/>
          <w:szCs w:val="28"/>
        </w:rPr>
        <w:t>4. Все первые буквы текста первых строк пу</w:t>
      </w:r>
      <w:r w:rsidR="004E2C15">
        <w:rPr>
          <w:color w:val="000000"/>
          <w:sz w:val="28"/>
          <w:szCs w:val="28"/>
        </w:rPr>
        <w:t>нктов списка должны быть выров</w:t>
      </w:r>
      <w:r w:rsidRPr="006F1982">
        <w:rPr>
          <w:color w:val="000000"/>
          <w:sz w:val="28"/>
          <w:szCs w:val="28"/>
        </w:rPr>
        <w:t>нены между собой.</w:t>
      </w:r>
    </w:p>
    <w:p w:rsidR="006F1982" w:rsidRPr="006F1982" w:rsidRDefault="006F1982" w:rsidP="001B099B">
      <w:pPr>
        <w:widowControl/>
        <w:spacing w:line="276" w:lineRule="auto"/>
        <w:ind w:firstLine="567"/>
        <w:jc w:val="both"/>
        <w:rPr>
          <w:color w:val="000000"/>
          <w:sz w:val="28"/>
          <w:szCs w:val="28"/>
        </w:rPr>
      </w:pPr>
      <w:r w:rsidRPr="006F1982">
        <w:rPr>
          <w:color w:val="000000"/>
          <w:sz w:val="28"/>
          <w:szCs w:val="28"/>
        </w:rPr>
        <w:lastRenderedPageBreak/>
        <w:t xml:space="preserve">Приведем пример нумерованного </w:t>
      </w:r>
      <w:r w:rsidR="004E2C15" w:rsidRPr="006F1982">
        <w:rPr>
          <w:color w:val="000000"/>
          <w:sz w:val="28"/>
          <w:szCs w:val="28"/>
        </w:rPr>
        <w:t>списка</w:t>
      </w:r>
      <w:r w:rsidRPr="006F1982">
        <w:rPr>
          <w:color w:val="000000"/>
          <w:sz w:val="28"/>
          <w:szCs w:val="28"/>
        </w:rPr>
        <w:t xml:space="preserve">, </w:t>
      </w:r>
      <w:r w:rsidR="004E2C15">
        <w:rPr>
          <w:color w:val="000000"/>
          <w:sz w:val="28"/>
          <w:szCs w:val="28"/>
        </w:rPr>
        <w:t xml:space="preserve">содержащего в одном пункте одно </w:t>
      </w:r>
      <w:r w:rsidRPr="006F1982">
        <w:rPr>
          <w:color w:val="000000"/>
          <w:sz w:val="28"/>
          <w:szCs w:val="28"/>
        </w:rPr>
        <w:t>предложение:</w:t>
      </w:r>
    </w:p>
    <w:p w:rsidR="006F1982" w:rsidRPr="006F1982" w:rsidRDefault="006F1982" w:rsidP="00AB49B9">
      <w:pPr>
        <w:widowControl/>
        <w:spacing w:line="276" w:lineRule="auto"/>
        <w:jc w:val="both"/>
        <w:rPr>
          <w:color w:val="000000"/>
          <w:sz w:val="28"/>
          <w:szCs w:val="28"/>
        </w:rPr>
      </w:pPr>
      <w:r w:rsidRPr="006F1982">
        <w:rPr>
          <w:color w:val="000000"/>
          <w:sz w:val="28"/>
          <w:szCs w:val="28"/>
        </w:rPr>
        <w:t>1) тест списка начинается с маленькой буквы и заканчивается точкой с запятой;</w:t>
      </w:r>
    </w:p>
    <w:p w:rsidR="006F1982" w:rsidRPr="006F1982" w:rsidRDefault="006F1982" w:rsidP="00AB49B9">
      <w:pPr>
        <w:widowControl/>
        <w:spacing w:line="276" w:lineRule="auto"/>
        <w:jc w:val="both"/>
        <w:rPr>
          <w:color w:val="000000"/>
          <w:sz w:val="28"/>
          <w:szCs w:val="28"/>
        </w:rPr>
      </w:pPr>
      <w:r w:rsidRPr="006F1982">
        <w:rPr>
          <w:color w:val="000000"/>
          <w:sz w:val="28"/>
          <w:szCs w:val="28"/>
        </w:rPr>
        <w:t>2) номер пункта списка выравнивается п</w:t>
      </w:r>
      <w:r w:rsidR="004E2C15">
        <w:rPr>
          <w:color w:val="000000"/>
          <w:sz w:val="28"/>
          <w:szCs w:val="28"/>
        </w:rPr>
        <w:t>о левому краю с абзацным отсту</w:t>
      </w:r>
      <w:r w:rsidRPr="006F1982">
        <w:rPr>
          <w:color w:val="000000"/>
          <w:sz w:val="28"/>
          <w:szCs w:val="28"/>
        </w:rPr>
        <w:t>пом;</w:t>
      </w:r>
    </w:p>
    <w:p w:rsidR="006F1982" w:rsidRPr="006F1982" w:rsidRDefault="006F1982" w:rsidP="00AB49B9">
      <w:pPr>
        <w:widowControl/>
        <w:spacing w:line="276" w:lineRule="auto"/>
        <w:jc w:val="both"/>
        <w:rPr>
          <w:color w:val="000000"/>
          <w:sz w:val="28"/>
          <w:szCs w:val="28"/>
        </w:rPr>
      </w:pPr>
      <w:r w:rsidRPr="006F1982">
        <w:rPr>
          <w:color w:val="000000"/>
          <w:sz w:val="28"/>
          <w:szCs w:val="28"/>
        </w:rPr>
        <w:t>3) после номера ставится точка и делается отступ для написания текста;</w:t>
      </w:r>
    </w:p>
    <w:p w:rsidR="006F1982" w:rsidRPr="006F1982" w:rsidRDefault="006F1982" w:rsidP="00AB49B9">
      <w:pPr>
        <w:widowControl/>
        <w:spacing w:line="276" w:lineRule="auto"/>
        <w:jc w:val="both"/>
        <w:rPr>
          <w:color w:val="000000"/>
          <w:sz w:val="28"/>
          <w:szCs w:val="28"/>
        </w:rPr>
      </w:pPr>
      <w:r w:rsidRPr="006F1982">
        <w:rPr>
          <w:color w:val="000000"/>
          <w:sz w:val="28"/>
          <w:szCs w:val="28"/>
        </w:rPr>
        <w:t>4) текст списка выравнивается по ширине;</w:t>
      </w:r>
    </w:p>
    <w:p w:rsidR="006F1982" w:rsidRPr="006F1982" w:rsidRDefault="006F1982" w:rsidP="00AB49B9">
      <w:pPr>
        <w:widowControl/>
        <w:spacing w:line="276" w:lineRule="auto"/>
        <w:jc w:val="both"/>
        <w:rPr>
          <w:color w:val="000000"/>
          <w:sz w:val="28"/>
          <w:szCs w:val="28"/>
        </w:rPr>
      </w:pPr>
      <w:r w:rsidRPr="006F1982">
        <w:rPr>
          <w:color w:val="000000"/>
          <w:sz w:val="28"/>
          <w:szCs w:val="28"/>
        </w:rPr>
        <w:t>5) в тексте используются переносы;</w:t>
      </w:r>
    </w:p>
    <w:p w:rsidR="006F1982" w:rsidRPr="006F1982" w:rsidRDefault="006F1982" w:rsidP="00AB49B9">
      <w:pPr>
        <w:widowControl/>
        <w:spacing w:line="276" w:lineRule="auto"/>
        <w:jc w:val="both"/>
        <w:rPr>
          <w:color w:val="000000"/>
          <w:sz w:val="28"/>
          <w:szCs w:val="28"/>
        </w:rPr>
      </w:pPr>
      <w:r w:rsidRPr="006F1982">
        <w:rPr>
          <w:color w:val="000000"/>
          <w:sz w:val="28"/>
          <w:szCs w:val="28"/>
        </w:rPr>
        <w:t>6) левая граница второй и последующих ст</w:t>
      </w:r>
      <w:r w:rsidR="004E2C15">
        <w:rPr>
          <w:color w:val="000000"/>
          <w:sz w:val="28"/>
          <w:szCs w:val="28"/>
        </w:rPr>
        <w:t>рок внутри текста пункта вырав</w:t>
      </w:r>
      <w:r w:rsidRPr="006F1982">
        <w:rPr>
          <w:color w:val="000000"/>
          <w:sz w:val="28"/>
          <w:szCs w:val="28"/>
        </w:rPr>
        <w:t>ниваются по первой букве текста первой строки;</w:t>
      </w:r>
    </w:p>
    <w:p w:rsidR="006F1982" w:rsidRPr="006F1982" w:rsidRDefault="006F1982" w:rsidP="00AB49B9">
      <w:pPr>
        <w:widowControl/>
        <w:spacing w:line="276" w:lineRule="auto"/>
        <w:jc w:val="both"/>
        <w:rPr>
          <w:color w:val="000000"/>
          <w:sz w:val="28"/>
          <w:szCs w:val="28"/>
        </w:rPr>
      </w:pPr>
      <w:r w:rsidRPr="006F1982">
        <w:rPr>
          <w:color w:val="000000"/>
          <w:sz w:val="28"/>
          <w:szCs w:val="28"/>
        </w:rPr>
        <w:t>7) все первые буквы текста первых строк</w:t>
      </w:r>
      <w:r w:rsidR="004E2C15">
        <w:rPr>
          <w:color w:val="000000"/>
          <w:sz w:val="28"/>
          <w:szCs w:val="28"/>
        </w:rPr>
        <w:t xml:space="preserve"> пунктов списка должны быть вы</w:t>
      </w:r>
      <w:r w:rsidRPr="006F1982">
        <w:rPr>
          <w:color w:val="000000"/>
          <w:sz w:val="28"/>
          <w:szCs w:val="28"/>
        </w:rPr>
        <w:t>ровнены между собой;</w:t>
      </w:r>
    </w:p>
    <w:p w:rsidR="006F1982" w:rsidRPr="006F1982" w:rsidRDefault="006F1982" w:rsidP="001B099B">
      <w:pPr>
        <w:widowControl/>
        <w:spacing w:line="276" w:lineRule="auto"/>
        <w:jc w:val="both"/>
        <w:rPr>
          <w:color w:val="000000"/>
          <w:sz w:val="28"/>
          <w:szCs w:val="28"/>
        </w:rPr>
      </w:pPr>
      <w:r w:rsidRPr="006F1982">
        <w:rPr>
          <w:color w:val="000000"/>
          <w:sz w:val="28"/>
          <w:szCs w:val="28"/>
        </w:rPr>
        <w:t>8) последнее предложение оканчивается точкой.</w:t>
      </w:r>
    </w:p>
    <w:p w:rsidR="004E2C15" w:rsidRDefault="006F1982" w:rsidP="001B099B">
      <w:pPr>
        <w:widowControl/>
        <w:spacing w:line="276" w:lineRule="auto"/>
        <w:ind w:firstLine="567"/>
        <w:jc w:val="both"/>
        <w:rPr>
          <w:color w:val="000000"/>
          <w:sz w:val="28"/>
          <w:szCs w:val="28"/>
        </w:rPr>
      </w:pPr>
      <w:r w:rsidRPr="006F1982">
        <w:rPr>
          <w:color w:val="000000"/>
          <w:sz w:val="28"/>
          <w:szCs w:val="28"/>
        </w:rPr>
        <w:t>Двухуровневый нумерованный список, исп</w:t>
      </w:r>
      <w:r w:rsidR="004E2C15">
        <w:rPr>
          <w:color w:val="000000"/>
          <w:sz w:val="28"/>
          <w:szCs w:val="28"/>
        </w:rPr>
        <w:t>ользуется при необходимости пе</w:t>
      </w:r>
      <w:r w:rsidR="00716E1D">
        <w:rPr>
          <w:color w:val="000000"/>
          <w:sz w:val="28"/>
          <w:szCs w:val="28"/>
        </w:rPr>
        <w:t xml:space="preserve">речислений внутри списка, </w:t>
      </w:r>
      <w:r w:rsidR="004E2C15">
        <w:rPr>
          <w:color w:val="000000"/>
          <w:sz w:val="28"/>
          <w:szCs w:val="28"/>
        </w:rPr>
        <w:t>нумеру</w:t>
      </w:r>
      <w:r w:rsidRPr="006F1982">
        <w:rPr>
          <w:color w:val="000000"/>
          <w:sz w:val="28"/>
          <w:szCs w:val="28"/>
        </w:rPr>
        <w:t>ется прописными буквами русского алфавита за и</w:t>
      </w:r>
      <w:r w:rsidR="004E2C15">
        <w:rPr>
          <w:color w:val="000000"/>
          <w:sz w:val="28"/>
          <w:szCs w:val="28"/>
        </w:rPr>
        <w:t xml:space="preserve">сключением букв «ё, з, й, о, ч, </w:t>
      </w:r>
      <w:r w:rsidRPr="006F1982">
        <w:rPr>
          <w:color w:val="000000"/>
          <w:sz w:val="28"/>
          <w:szCs w:val="28"/>
        </w:rPr>
        <w:t xml:space="preserve">ъ, ы, ь». </w:t>
      </w:r>
    </w:p>
    <w:p w:rsidR="006F1982" w:rsidRPr="006F1982" w:rsidRDefault="006F1982" w:rsidP="001B099B">
      <w:pPr>
        <w:widowControl/>
        <w:spacing w:line="276" w:lineRule="auto"/>
        <w:jc w:val="both"/>
        <w:rPr>
          <w:color w:val="000000"/>
          <w:sz w:val="28"/>
          <w:szCs w:val="28"/>
        </w:rPr>
      </w:pPr>
      <w:r w:rsidRPr="006F1982">
        <w:rPr>
          <w:color w:val="000000"/>
          <w:sz w:val="28"/>
          <w:szCs w:val="28"/>
        </w:rPr>
        <w:t>Приведем пример такого списка:</w:t>
      </w:r>
    </w:p>
    <w:p w:rsidR="006F1982" w:rsidRPr="006F1982" w:rsidRDefault="006F1982" w:rsidP="001B099B">
      <w:pPr>
        <w:widowControl/>
        <w:spacing w:line="276" w:lineRule="auto"/>
        <w:jc w:val="both"/>
        <w:rPr>
          <w:color w:val="000000"/>
          <w:sz w:val="28"/>
          <w:szCs w:val="28"/>
        </w:rPr>
      </w:pPr>
      <w:r w:rsidRPr="006F1982">
        <w:rPr>
          <w:color w:val="000000"/>
          <w:sz w:val="28"/>
          <w:szCs w:val="28"/>
        </w:rPr>
        <w:t>а) тест списка начинается с маленькой буквы и заканчивается точкой с запятой;</w:t>
      </w:r>
    </w:p>
    <w:p w:rsidR="006F1982" w:rsidRPr="006F1982" w:rsidRDefault="006F1982" w:rsidP="001B099B">
      <w:pPr>
        <w:widowControl/>
        <w:spacing w:line="276" w:lineRule="auto"/>
        <w:jc w:val="both"/>
        <w:rPr>
          <w:color w:val="000000"/>
          <w:sz w:val="28"/>
          <w:szCs w:val="28"/>
        </w:rPr>
      </w:pPr>
      <w:r w:rsidRPr="006F1982">
        <w:rPr>
          <w:color w:val="000000"/>
          <w:sz w:val="28"/>
          <w:szCs w:val="28"/>
        </w:rPr>
        <w:t>б) номер пункта списка выравнивается п</w:t>
      </w:r>
      <w:r w:rsidR="004E2C15">
        <w:rPr>
          <w:color w:val="000000"/>
          <w:sz w:val="28"/>
          <w:szCs w:val="28"/>
        </w:rPr>
        <w:t>о левому краю с абзацным отсту</w:t>
      </w:r>
      <w:r w:rsidRPr="006F1982">
        <w:rPr>
          <w:color w:val="000000"/>
          <w:sz w:val="28"/>
          <w:szCs w:val="28"/>
        </w:rPr>
        <w:t>пом;</w:t>
      </w:r>
    </w:p>
    <w:p w:rsidR="006F1982" w:rsidRPr="006F1982" w:rsidRDefault="006F1982" w:rsidP="001B099B">
      <w:pPr>
        <w:widowControl/>
        <w:spacing w:line="276" w:lineRule="auto"/>
        <w:jc w:val="both"/>
        <w:rPr>
          <w:color w:val="000000"/>
          <w:sz w:val="28"/>
          <w:szCs w:val="28"/>
        </w:rPr>
      </w:pPr>
      <w:r w:rsidRPr="006F1982">
        <w:rPr>
          <w:color w:val="000000"/>
          <w:sz w:val="28"/>
          <w:szCs w:val="28"/>
        </w:rPr>
        <w:t>в) после номера ставится точка и делает</w:t>
      </w:r>
      <w:r w:rsidR="004E2C15">
        <w:rPr>
          <w:color w:val="000000"/>
          <w:sz w:val="28"/>
          <w:szCs w:val="28"/>
        </w:rPr>
        <w:t>ся отступ для написания текста;</w:t>
      </w:r>
    </w:p>
    <w:p w:rsidR="006F1982" w:rsidRPr="006F1982" w:rsidRDefault="006F1982" w:rsidP="001B099B">
      <w:pPr>
        <w:widowControl/>
        <w:spacing w:line="276" w:lineRule="auto"/>
        <w:jc w:val="both"/>
        <w:rPr>
          <w:color w:val="000000"/>
          <w:sz w:val="28"/>
          <w:szCs w:val="28"/>
        </w:rPr>
      </w:pPr>
      <w:r w:rsidRPr="006F1982">
        <w:rPr>
          <w:color w:val="000000"/>
          <w:sz w:val="28"/>
          <w:szCs w:val="28"/>
        </w:rPr>
        <w:t>г) номер второго уровня выравнивается по тексту первого уровня</w:t>
      </w:r>
      <w:r w:rsidR="00AB49B9">
        <w:rPr>
          <w:color w:val="000000"/>
          <w:sz w:val="28"/>
          <w:szCs w:val="28"/>
        </w:rPr>
        <w:t>:</w:t>
      </w:r>
    </w:p>
    <w:p w:rsidR="006F1982" w:rsidRPr="006F1982" w:rsidRDefault="006F1982" w:rsidP="001B099B">
      <w:pPr>
        <w:widowControl/>
        <w:spacing w:line="276" w:lineRule="auto"/>
        <w:jc w:val="both"/>
        <w:rPr>
          <w:color w:val="000000"/>
          <w:sz w:val="28"/>
          <w:szCs w:val="28"/>
        </w:rPr>
      </w:pPr>
      <w:r w:rsidRPr="006F1982">
        <w:rPr>
          <w:color w:val="000000"/>
          <w:sz w:val="28"/>
          <w:szCs w:val="28"/>
        </w:rPr>
        <w:t>1) текст списка выравнивается по ширине;</w:t>
      </w:r>
    </w:p>
    <w:p w:rsidR="006F1982" w:rsidRPr="006F1982" w:rsidRDefault="006F1982" w:rsidP="001B099B">
      <w:pPr>
        <w:widowControl/>
        <w:spacing w:line="276" w:lineRule="auto"/>
        <w:jc w:val="both"/>
        <w:rPr>
          <w:color w:val="000000"/>
          <w:sz w:val="28"/>
          <w:szCs w:val="28"/>
        </w:rPr>
      </w:pPr>
      <w:r w:rsidRPr="006F1982">
        <w:rPr>
          <w:color w:val="000000"/>
          <w:sz w:val="28"/>
          <w:szCs w:val="28"/>
        </w:rPr>
        <w:t>2) в тексте используются переносы;</w:t>
      </w:r>
    </w:p>
    <w:p w:rsidR="006F1982" w:rsidRPr="006F1982" w:rsidRDefault="006F1982" w:rsidP="001B099B">
      <w:pPr>
        <w:widowControl/>
        <w:spacing w:line="276" w:lineRule="auto"/>
        <w:jc w:val="both"/>
        <w:rPr>
          <w:color w:val="000000"/>
          <w:sz w:val="28"/>
          <w:szCs w:val="28"/>
        </w:rPr>
      </w:pPr>
      <w:r w:rsidRPr="006F1982">
        <w:rPr>
          <w:color w:val="000000"/>
          <w:sz w:val="28"/>
          <w:szCs w:val="28"/>
        </w:rPr>
        <w:t>3) левая граница второй и последующих</w:t>
      </w:r>
      <w:r w:rsidR="004E2C15">
        <w:rPr>
          <w:color w:val="000000"/>
          <w:sz w:val="28"/>
          <w:szCs w:val="28"/>
        </w:rPr>
        <w:t xml:space="preserve"> строк внутри текста пункта вы</w:t>
      </w:r>
      <w:r w:rsidRPr="006F1982">
        <w:rPr>
          <w:color w:val="000000"/>
          <w:sz w:val="28"/>
          <w:szCs w:val="28"/>
        </w:rPr>
        <w:t>равниваются по первой букве текста первой строки;</w:t>
      </w:r>
    </w:p>
    <w:p w:rsidR="006F1982" w:rsidRPr="006F1982" w:rsidRDefault="006F1982" w:rsidP="001B099B">
      <w:pPr>
        <w:widowControl/>
        <w:spacing w:line="276" w:lineRule="auto"/>
        <w:jc w:val="both"/>
        <w:rPr>
          <w:color w:val="000000"/>
          <w:sz w:val="28"/>
          <w:szCs w:val="28"/>
        </w:rPr>
      </w:pPr>
      <w:r w:rsidRPr="006F1982">
        <w:rPr>
          <w:color w:val="000000"/>
          <w:sz w:val="28"/>
          <w:szCs w:val="28"/>
        </w:rPr>
        <w:t>д) все первые буквы текста первых строк</w:t>
      </w:r>
      <w:r w:rsidR="004E2C15">
        <w:rPr>
          <w:color w:val="000000"/>
          <w:sz w:val="28"/>
          <w:szCs w:val="28"/>
        </w:rPr>
        <w:t xml:space="preserve"> пунктов списка должны быть вы</w:t>
      </w:r>
      <w:r w:rsidRPr="006F1982">
        <w:rPr>
          <w:color w:val="000000"/>
          <w:sz w:val="28"/>
          <w:szCs w:val="28"/>
        </w:rPr>
        <w:t>ровнены между собой;</w:t>
      </w:r>
    </w:p>
    <w:p w:rsidR="006F1982" w:rsidRPr="006F1982" w:rsidRDefault="006F1982" w:rsidP="001B099B">
      <w:pPr>
        <w:widowControl/>
        <w:spacing w:line="276" w:lineRule="auto"/>
        <w:jc w:val="both"/>
        <w:rPr>
          <w:color w:val="000000"/>
          <w:sz w:val="28"/>
          <w:szCs w:val="28"/>
        </w:rPr>
      </w:pPr>
      <w:r w:rsidRPr="006F1982">
        <w:rPr>
          <w:color w:val="000000"/>
          <w:sz w:val="28"/>
          <w:szCs w:val="28"/>
        </w:rPr>
        <w:t>е) последнее предложение оканчивается точкой.</w:t>
      </w:r>
    </w:p>
    <w:p w:rsidR="004E2C15" w:rsidRDefault="006F1982" w:rsidP="001B099B">
      <w:pPr>
        <w:widowControl/>
        <w:spacing w:line="276" w:lineRule="auto"/>
        <w:ind w:firstLine="567"/>
        <w:jc w:val="both"/>
        <w:rPr>
          <w:color w:val="000000"/>
          <w:sz w:val="28"/>
          <w:szCs w:val="28"/>
        </w:rPr>
      </w:pPr>
      <w:r w:rsidRPr="006F1982">
        <w:rPr>
          <w:color w:val="000000"/>
          <w:sz w:val="28"/>
          <w:szCs w:val="28"/>
        </w:rPr>
        <w:t>Ненумерованные списки используются д</w:t>
      </w:r>
      <w:r w:rsidR="004E2C15">
        <w:rPr>
          <w:color w:val="000000"/>
          <w:sz w:val="28"/>
          <w:szCs w:val="28"/>
        </w:rPr>
        <w:t xml:space="preserve">ля перечислений. Обычно в таком </w:t>
      </w:r>
      <w:r w:rsidRPr="006F1982">
        <w:rPr>
          <w:color w:val="000000"/>
          <w:sz w:val="28"/>
          <w:szCs w:val="28"/>
        </w:rPr>
        <w:t xml:space="preserve">списке один пункт, одно предложение. </w:t>
      </w:r>
    </w:p>
    <w:p w:rsidR="006F1982" w:rsidRPr="006F1982" w:rsidRDefault="006F1982" w:rsidP="001B099B">
      <w:pPr>
        <w:widowControl/>
        <w:spacing w:line="276" w:lineRule="auto"/>
        <w:jc w:val="both"/>
        <w:rPr>
          <w:color w:val="000000"/>
          <w:sz w:val="28"/>
          <w:szCs w:val="28"/>
        </w:rPr>
      </w:pPr>
      <w:r w:rsidRPr="006F1982">
        <w:rPr>
          <w:color w:val="000000"/>
          <w:sz w:val="28"/>
          <w:szCs w:val="28"/>
        </w:rPr>
        <w:t>Приведем пример такого списка:</w:t>
      </w:r>
    </w:p>
    <w:p w:rsidR="006F1982" w:rsidRPr="006F1982" w:rsidRDefault="006F1982" w:rsidP="001B099B">
      <w:pPr>
        <w:widowControl/>
        <w:spacing w:line="276" w:lineRule="auto"/>
        <w:jc w:val="both"/>
        <w:rPr>
          <w:color w:val="000000"/>
          <w:sz w:val="28"/>
          <w:szCs w:val="28"/>
        </w:rPr>
      </w:pPr>
      <w:r w:rsidRPr="006F1982">
        <w:rPr>
          <w:color w:val="000000"/>
          <w:sz w:val="28"/>
          <w:szCs w:val="28"/>
        </w:rPr>
        <w:t>– в качестве маркера списка используется тире;</w:t>
      </w:r>
    </w:p>
    <w:p w:rsidR="006F1982" w:rsidRPr="006F1982" w:rsidRDefault="006F1982" w:rsidP="001B099B">
      <w:pPr>
        <w:widowControl/>
        <w:spacing w:line="276" w:lineRule="auto"/>
        <w:jc w:val="both"/>
        <w:rPr>
          <w:color w:val="000000"/>
          <w:sz w:val="28"/>
          <w:szCs w:val="28"/>
        </w:rPr>
      </w:pPr>
      <w:r w:rsidRPr="006F1982">
        <w:rPr>
          <w:color w:val="000000"/>
          <w:sz w:val="28"/>
          <w:szCs w:val="28"/>
        </w:rPr>
        <w:t>– применение других типов маркеров недопустимо;</w:t>
      </w:r>
    </w:p>
    <w:p w:rsidR="006F1982" w:rsidRPr="007A1BA0" w:rsidRDefault="00312F63" w:rsidP="001B099B">
      <w:pPr>
        <w:widowControl/>
        <w:spacing w:line="276" w:lineRule="auto"/>
        <w:jc w:val="both"/>
        <w:rPr>
          <w:color w:val="000000"/>
          <w:sz w:val="28"/>
          <w:szCs w:val="28"/>
        </w:rPr>
      </w:pPr>
      <w:r>
        <w:rPr>
          <w:color w:val="000000"/>
          <w:sz w:val="28"/>
          <w:szCs w:val="28"/>
        </w:rPr>
        <w:t>–</w:t>
      </w:r>
      <w:r w:rsidR="00AB49B9">
        <w:rPr>
          <w:color w:val="000000"/>
          <w:sz w:val="28"/>
          <w:szCs w:val="28"/>
        </w:rPr>
        <w:t xml:space="preserve"> </w:t>
      </w:r>
      <w:r w:rsidR="006F1982" w:rsidRPr="006F1982">
        <w:rPr>
          <w:color w:val="000000"/>
          <w:sz w:val="28"/>
          <w:szCs w:val="28"/>
        </w:rPr>
        <w:t>остальное оформление списка аналоги</w:t>
      </w:r>
      <w:r w:rsidR="004E2C15">
        <w:rPr>
          <w:color w:val="000000"/>
          <w:sz w:val="28"/>
          <w:szCs w:val="28"/>
        </w:rPr>
        <w:t xml:space="preserve">чно </w:t>
      </w:r>
      <w:r w:rsidR="00716E1D">
        <w:rPr>
          <w:color w:val="000000"/>
          <w:sz w:val="28"/>
          <w:szCs w:val="28"/>
        </w:rPr>
        <w:t>нумерованному списку,</w:t>
      </w:r>
      <w:r w:rsidR="00AB49B9">
        <w:rPr>
          <w:color w:val="000000"/>
          <w:sz w:val="28"/>
          <w:szCs w:val="28"/>
        </w:rPr>
        <w:t xml:space="preserve"> </w:t>
      </w:r>
      <w:r w:rsidR="004E2C15">
        <w:rPr>
          <w:color w:val="000000"/>
          <w:sz w:val="28"/>
          <w:szCs w:val="28"/>
        </w:rPr>
        <w:t>содер</w:t>
      </w:r>
      <w:r w:rsidR="006F1982" w:rsidRPr="006F1982">
        <w:rPr>
          <w:color w:val="000000"/>
          <w:sz w:val="28"/>
          <w:szCs w:val="28"/>
        </w:rPr>
        <w:t xml:space="preserve">жащему в </w:t>
      </w:r>
      <w:r w:rsidR="006F1982" w:rsidRPr="007A1BA0">
        <w:rPr>
          <w:color w:val="000000"/>
          <w:sz w:val="28"/>
          <w:szCs w:val="28"/>
        </w:rPr>
        <w:t>одном пункте одно предложение.</w:t>
      </w:r>
    </w:p>
    <w:p w:rsidR="006F1982" w:rsidRDefault="00C77AED" w:rsidP="001B099B">
      <w:pPr>
        <w:widowControl/>
        <w:spacing w:line="276" w:lineRule="auto"/>
        <w:ind w:firstLine="709"/>
        <w:jc w:val="both"/>
        <w:rPr>
          <w:bCs/>
          <w:color w:val="000000"/>
          <w:sz w:val="28"/>
          <w:szCs w:val="28"/>
        </w:rPr>
      </w:pPr>
      <w:r>
        <w:rPr>
          <w:bCs/>
          <w:color w:val="000000"/>
          <w:sz w:val="28"/>
          <w:szCs w:val="28"/>
        </w:rPr>
        <w:t>4</w:t>
      </w:r>
      <w:r w:rsidR="00A22B77">
        <w:rPr>
          <w:bCs/>
          <w:color w:val="000000"/>
          <w:sz w:val="28"/>
          <w:szCs w:val="28"/>
        </w:rPr>
        <w:t>.5</w:t>
      </w:r>
      <w:r w:rsidR="004A15A1">
        <w:rPr>
          <w:bCs/>
          <w:color w:val="000000"/>
          <w:sz w:val="28"/>
          <w:szCs w:val="28"/>
        </w:rPr>
        <w:t>.</w:t>
      </w:r>
      <w:r w:rsidR="006F1982" w:rsidRPr="004A15A1">
        <w:rPr>
          <w:bCs/>
          <w:color w:val="000000"/>
          <w:sz w:val="28"/>
          <w:szCs w:val="28"/>
        </w:rPr>
        <w:t xml:space="preserve"> </w:t>
      </w:r>
      <w:r w:rsidR="006F1982" w:rsidRPr="00B549F1">
        <w:rPr>
          <w:bCs/>
          <w:color w:val="000000"/>
          <w:sz w:val="28"/>
          <w:szCs w:val="28"/>
        </w:rPr>
        <w:t>Библиографические ссылки</w:t>
      </w:r>
    </w:p>
    <w:p w:rsidR="00A951F8" w:rsidRPr="00B201D9" w:rsidRDefault="00A951F8" w:rsidP="001B099B">
      <w:pPr>
        <w:widowControl/>
        <w:suppressAutoHyphens/>
        <w:spacing w:line="276" w:lineRule="auto"/>
        <w:ind w:firstLine="720"/>
        <w:jc w:val="both"/>
        <w:rPr>
          <w:color w:val="000000"/>
          <w:sz w:val="28"/>
          <w:szCs w:val="28"/>
        </w:rPr>
      </w:pPr>
      <w:r w:rsidRPr="00D92867">
        <w:rPr>
          <w:color w:val="000000"/>
          <w:sz w:val="28"/>
          <w:szCs w:val="28"/>
        </w:rPr>
        <w:lastRenderedPageBreak/>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w:t>
      </w:r>
    </w:p>
    <w:p w:rsidR="0018353A" w:rsidRPr="0018353A" w:rsidRDefault="0018353A" w:rsidP="001B099B">
      <w:pPr>
        <w:widowControl/>
        <w:suppressAutoHyphens/>
        <w:spacing w:line="276" w:lineRule="auto"/>
        <w:ind w:firstLine="720"/>
        <w:jc w:val="both"/>
        <w:rPr>
          <w:color w:val="000000"/>
          <w:sz w:val="28"/>
          <w:szCs w:val="28"/>
        </w:rPr>
      </w:pPr>
      <w:r w:rsidRPr="00FB284B">
        <w:rPr>
          <w:color w:val="000000"/>
          <w:sz w:val="28"/>
          <w:szCs w:val="28"/>
        </w:rPr>
        <w:t>Список литературы</w:t>
      </w:r>
      <w:r w:rsidRPr="0018353A">
        <w:rPr>
          <w:color w:val="000000"/>
          <w:sz w:val="28"/>
          <w:szCs w:val="28"/>
        </w:rPr>
        <w:t xml:space="preserve"> является составной частью справочного аппарата исследования и служит источником библиографической информации о документах, использованных автором в ходе исследования. Ссылки на источники необходимо указывать во всех случаях рассмотрения, упоминания или цитирования в тексте </w:t>
      </w:r>
      <w:r w:rsidR="004D540E">
        <w:rPr>
          <w:color w:val="000000"/>
          <w:sz w:val="28"/>
          <w:szCs w:val="28"/>
        </w:rPr>
        <w:t>ВКР</w:t>
      </w:r>
      <w:r w:rsidRPr="0018353A">
        <w:rPr>
          <w:color w:val="000000"/>
          <w:sz w:val="28"/>
          <w:szCs w:val="28"/>
        </w:rPr>
        <w:t xml:space="preserve"> других произведений. Они требуются для идентификации и поиска источников, на которые ссылается автор. Библиографические ссылки составляются на любые опубликованные и неопубликованные документы, в том числе представленные в электронном виде.</w:t>
      </w:r>
      <w:r w:rsidRPr="003A1CC1">
        <w:rPr>
          <w:rFonts w:eastAsia="Calibri"/>
          <w:sz w:val="28"/>
          <w:szCs w:val="28"/>
          <w:lang w:eastAsia="en-US"/>
        </w:rPr>
        <w:t xml:space="preserve"> </w:t>
      </w:r>
    </w:p>
    <w:p w:rsidR="0018353A" w:rsidRPr="003A1CC1" w:rsidRDefault="0018353A" w:rsidP="001B099B">
      <w:pPr>
        <w:widowControl/>
        <w:spacing w:line="276" w:lineRule="auto"/>
        <w:ind w:firstLine="709"/>
        <w:contextualSpacing/>
        <w:jc w:val="both"/>
        <w:rPr>
          <w:rFonts w:eastAsia="Calibri"/>
          <w:sz w:val="28"/>
          <w:szCs w:val="28"/>
          <w:lang w:eastAsia="en-US"/>
        </w:rPr>
      </w:pPr>
      <w:r w:rsidRPr="003A1CC1">
        <w:rPr>
          <w:rFonts w:eastAsia="Calibri"/>
          <w:sz w:val="28"/>
          <w:szCs w:val="28"/>
          <w:lang w:eastAsia="en-US"/>
        </w:rPr>
        <w:t xml:space="preserve">В список литературы включаются те источники, которые использованы </w:t>
      </w:r>
      <w:r w:rsidR="00EC6314" w:rsidRPr="003A1CC1">
        <w:rPr>
          <w:rFonts w:eastAsia="Calibri"/>
          <w:sz w:val="28"/>
          <w:szCs w:val="28"/>
          <w:lang w:eastAsia="en-US"/>
        </w:rPr>
        <w:t xml:space="preserve">студентом </w:t>
      </w:r>
      <w:r w:rsidRPr="003A1CC1">
        <w:rPr>
          <w:rFonts w:eastAsia="Calibri"/>
          <w:sz w:val="28"/>
          <w:szCs w:val="28"/>
          <w:lang w:eastAsia="en-US"/>
        </w:rPr>
        <w:t>при написании</w:t>
      </w:r>
      <w:r w:rsidR="00EC6314" w:rsidRPr="003A1CC1">
        <w:rPr>
          <w:rFonts w:eastAsia="Calibri"/>
          <w:sz w:val="28"/>
          <w:szCs w:val="28"/>
          <w:lang w:eastAsia="en-US"/>
        </w:rPr>
        <w:t xml:space="preserve"> ВКР.</w:t>
      </w:r>
      <w:r w:rsidRPr="003A1CC1">
        <w:rPr>
          <w:rFonts w:eastAsia="Calibri"/>
          <w:sz w:val="28"/>
          <w:szCs w:val="28"/>
          <w:lang w:eastAsia="en-US"/>
        </w:rPr>
        <w:t xml:space="preserve"> Включение в библиографический список тех источников, ссылки на которые по тексту отсутствуют, недопустимо. Общее количество источников в списке литературы должно быть не менее </w:t>
      </w:r>
      <w:r w:rsidR="003D753B" w:rsidRPr="003A1CC1">
        <w:rPr>
          <w:rFonts w:eastAsia="Calibri"/>
          <w:sz w:val="28"/>
          <w:szCs w:val="28"/>
          <w:lang w:eastAsia="en-US"/>
        </w:rPr>
        <w:t>20-35</w:t>
      </w:r>
      <w:r w:rsidRPr="003A1CC1">
        <w:rPr>
          <w:rFonts w:eastAsia="Calibri"/>
          <w:sz w:val="28"/>
          <w:szCs w:val="28"/>
          <w:lang w:eastAsia="en-US"/>
        </w:rPr>
        <w:t>. Для качественного и всестороннего изучения рассматриваемы</w:t>
      </w:r>
      <w:r w:rsidR="003D753B" w:rsidRPr="003A1CC1">
        <w:rPr>
          <w:rFonts w:eastAsia="Calibri"/>
          <w:sz w:val="28"/>
          <w:szCs w:val="28"/>
          <w:lang w:eastAsia="en-US"/>
        </w:rPr>
        <w:t xml:space="preserve">х в работе вопросов обучающемуся </w:t>
      </w:r>
      <w:r w:rsidRPr="003A1CC1">
        <w:rPr>
          <w:rFonts w:eastAsia="Calibri"/>
          <w:sz w:val="28"/>
          <w:szCs w:val="28"/>
          <w:lang w:eastAsia="en-US"/>
        </w:rPr>
        <w:t xml:space="preserve">необходимо использовать как отечественную, так и зарубежную литературу. В библиографическом списке, помимо классических учебных пособий и монографий </w:t>
      </w:r>
      <w:r w:rsidR="00571559" w:rsidRPr="003A1CC1">
        <w:rPr>
          <w:rFonts w:eastAsia="Calibri"/>
          <w:sz w:val="28"/>
          <w:szCs w:val="28"/>
          <w:lang w:eastAsia="en-US"/>
        </w:rPr>
        <w:t xml:space="preserve">могут </w:t>
      </w:r>
      <w:r w:rsidRPr="003A1CC1">
        <w:rPr>
          <w:rFonts w:eastAsia="Calibri"/>
          <w:sz w:val="28"/>
          <w:szCs w:val="28"/>
          <w:lang w:eastAsia="en-US"/>
        </w:rPr>
        <w:t xml:space="preserve">присутствовать также специализированные тематические ресурсы Интернет, использованные при проведении исследования. </w:t>
      </w:r>
    </w:p>
    <w:p w:rsidR="0018353A" w:rsidRPr="003A1CC1" w:rsidRDefault="0018353A" w:rsidP="001B099B">
      <w:pPr>
        <w:widowControl/>
        <w:numPr>
          <w:ilvl w:val="12"/>
          <w:numId w:val="0"/>
        </w:numPr>
        <w:spacing w:line="276" w:lineRule="auto"/>
        <w:ind w:firstLine="851"/>
        <w:jc w:val="both"/>
        <w:rPr>
          <w:rFonts w:eastAsia="Calibri"/>
          <w:sz w:val="28"/>
          <w:szCs w:val="28"/>
          <w:lang w:eastAsia="en-US"/>
        </w:rPr>
      </w:pPr>
      <w:r w:rsidRPr="003A1CC1">
        <w:rPr>
          <w:rFonts w:eastAsia="Calibri"/>
          <w:sz w:val="28"/>
          <w:szCs w:val="28"/>
          <w:lang w:eastAsia="en-US"/>
        </w:rPr>
        <w:t xml:space="preserve">Список литературы необходимо нумеровать арабскими цифрами и печатать с абзацного отступа. Библиографические записи необходимо располагать в следующем порядке: </w:t>
      </w:r>
    </w:p>
    <w:p w:rsidR="0018353A" w:rsidRPr="003A1CC1" w:rsidRDefault="00EC6314" w:rsidP="00EC6314">
      <w:pPr>
        <w:widowControl/>
        <w:autoSpaceDE/>
        <w:autoSpaceDN/>
        <w:adjustRightInd/>
        <w:spacing w:line="276" w:lineRule="auto"/>
        <w:jc w:val="both"/>
        <w:rPr>
          <w:rFonts w:eastAsia="Calibri"/>
          <w:sz w:val="28"/>
          <w:szCs w:val="28"/>
          <w:lang w:eastAsia="en-US"/>
        </w:rPr>
      </w:pPr>
      <w:r w:rsidRPr="003A1CC1">
        <w:rPr>
          <w:rFonts w:eastAsia="Calibri"/>
          <w:sz w:val="28"/>
          <w:szCs w:val="28"/>
          <w:lang w:eastAsia="en-US"/>
        </w:rPr>
        <w:t xml:space="preserve">      - </w:t>
      </w:r>
      <w:r w:rsidR="0018353A" w:rsidRPr="003A1CC1">
        <w:rPr>
          <w:rFonts w:eastAsia="Calibri"/>
          <w:sz w:val="28"/>
          <w:szCs w:val="28"/>
          <w:lang w:eastAsia="en-US"/>
        </w:rPr>
        <w:t>законодательные и нормативные акты (в порядке убывания юридической силы);</w:t>
      </w:r>
    </w:p>
    <w:p w:rsidR="0018353A" w:rsidRPr="003A1CC1" w:rsidRDefault="00EC6314" w:rsidP="00EC6314">
      <w:pPr>
        <w:widowControl/>
        <w:autoSpaceDE/>
        <w:autoSpaceDN/>
        <w:adjustRightInd/>
        <w:spacing w:line="276" w:lineRule="auto"/>
        <w:jc w:val="both"/>
        <w:rPr>
          <w:rFonts w:eastAsia="Calibri"/>
          <w:sz w:val="28"/>
          <w:szCs w:val="28"/>
          <w:lang w:eastAsia="en-US"/>
        </w:rPr>
      </w:pPr>
      <w:r w:rsidRPr="003A1CC1">
        <w:rPr>
          <w:rFonts w:eastAsia="Calibri"/>
          <w:sz w:val="28"/>
          <w:szCs w:val="28"/>
          <w:lang w:eastAsia="en-US"/>
        </w:rPr>
        <w:t xml:space="preserve">      - </w:t>
      </w:r>
      <w:r w:rsidR="0018353A" w:rsidRPr="003A1CC1">
        <w:rPr>
          <w:rFonts w:eastAsia="Calibri"/>
          <w:sz w:val="28"/>
          <w:szCs w:val="28"/>
          <w:lang w:eastAsia="en-US"/>
        </w:rPr>
        <w:t xml:space="preserve">иная литература (в порядке упоминания в тексте </w:t>
      </w:r>
      <w:r w:rsidR="004D540E" w:rsidRPr="003A1CC1">
        <w:rPr>
          <w:rFonts w:eastAsia="Calibri"/>
          <w:sz w:val="28"/>
          <w:szCs w:val="28"/>
          <w:lang w:eastAsia="en-US"/>
        </w:rPr>
        <w:t>ВКР</w:t>
      </w:r>
      <w:r w:rsidR="0018353A" w:rsidRPr="003A1CC1">
        <w:rPr>
          <w:rFonts w:eastAsia="Calibri"/>
          <w:sz w:val="28"/>
          <w:szCs w:val="28"/>
          <w:lang w:eastAsia="en-US"/>
        </w:rPr>
        <w:t>, либо в алфавитном порядке).</w:t>
      </w:r>
    </w:p>
    <w:p w:rsidR="0018353A" w:rsidRPr="003A1CC1" w:rsidRDefault="0018353A" w:rsidP="001B099B">
      <w:pPr>
        <w:widowControl/>
        <w:numPr>
          <w:ilvl w:val="12"/>
          <w:numId w:val="0"/>
        </w:numPr>
        <w:spacing w:line="276" w:lineRule="auto"/>
        <w:ind w:firstLine="720"/>
        <w:jc w:val="both"/>
        <w:rPr>
          <w:rFonts w:eastAsia="Calibri"/>
          <w:sz w:val="28"/>
          <w:szCs w:val="28"/>
          <w:lang w:eastAsia="en-US"/>
        </w:rPr>
      </w:pPr>
      <w:r w:rsidRPr="003A1CC1">
        <w:rPr>
          <w:rFonts w:eastAsia="Calibri"/>
          <w:sz w:val="28"/>
          <w:szCs w:val="28"/>
          <w:lang w:eastAsia="en-US"/>
        </w:rPr>
        <w:t>Ниже приводятся примеры оформления библиографических записей в списке литературы:</w:t>
      </w:r>
    </w:p>
    <w:p w:rsidR="0018353A" w:rsidRPr="0018353A" w:rsidRDefault="0018353A" w:rsidP="001B099B">
      <w:pPr>
        <w:widowControl/>
        <w:suppressAutoHyphens/>
        <w:spacing w:line="276" w:lineRule="auto"/>
        <w:ind w:firstLine="709"/>
        <w:rPr>
          <w:bCs/>
          <w:i/>
          <w:iCs/>
          <w:color w:val="000000"/>
          <w:sz w:val="28"/>
          <w:szCs w:val="28"/>
        </w:rPr>
      </w:pPr>
    </w:p>
    <w:p w:rsidR="0018353A" w:rsidRPr="0018353A" w:rsidRDefault="0018353A" w:rsidP="001B099B">
      <w:pPr>
        <w:keepNext/>
        <w:widowControl/>
        <w:suppressAutoHyphens/>
        <w:overflowPunct w:val="0"/>
        <w:spacing w:line="276" w:lineRule="auto"/>
        <w:jc w:val="both"/>
        <w:textAlignment w:val="baseline"/>
        <w:rPr>
          <w:bCs/>
          <w:i/>
          <w:iCs/>
          <w:color w:val="000000"/>
          <w:sz w:val="28"/>
          <w:szCs w:val="28"/>
        </w:rPr>
      </w:pPr>
      <w:r w:rsidRPr="0018353A">
        <w:rPr>
          <w:bCs/>
          <w:i/>
          <w:iCs/>
          <w:color w:val="000000"/>
          <w:sz w:val="28"/>
          <w:szCs w:val="28"/>
        </w:rPr>
        <w:t>Статьи из журналов и сборников</w:t>
      </w:r>
    </w:p>
    <w:p w:rsidR="0018353A" w:rsidRPr="00D92867" w:rsidRDefault="0018353A" w:rsidP="001B099B">
      <w:pPr>
        <w:widowControl/>
        <w:numPr>
          <w:ilvl w:val="0"/>
          <w:numId w:val="41"/>
        </w:numPr>
        <w:tabs>
          <w:tab w:val="left" w:pos="284"/>
        </w:tabs>
        <w:suppressAutoHyphens/>
        <w:autoSpaceDE/>
        <w:autoSpaceDN/>
        <w:adjustRightInd/>
        <w:spacing w:line="276" w:lineRule="auto"/>
        <w:ind w:left="0" w:firstLine="0"/>
        <w:jc w:val="both"/>
        <w:rPr>
          <w:bCs/>
          <w:iCs/>
          <w:color w:val="000000"/>
          <w:sz w:val="28"/>
          <w:szCs w:val="28"/>
        </w:rPr>
      </w:pPr>
      <w:r w:rsidRPr="0018353A">
        <w:rPr>
          <w:bCs/>
          <w:iCs/>
          <w:color w:val="000000"/>
          <w:sz w:val="28"/>
          <w:szCs w:val="28"/>
        </w:rPr>
        <w:t>Адорно Т. В. К логике социальных наук // Вопросы философии. - 1992. - № 10. - С. 76 – 86.</w:t>
      </w:r>
    </w:p>
    <w:p w:rsidR="0018353A" w:rsidRPr="0018353A" w:rsidRDefault="0018353A" w:rsidP="001B099B">
      <w:pPr>
        <w:keepNext/>
        <w:widowControl/>
        <w:tabs>
          <w:tab w:val="left" w:pos="284"/>
        </w:tabs>
        <w:suppressAutoHyphens/>
        <w:overflowPunct w:val="0"/>
        <w:spacing w:line="276" w:lineRule="auto"/>
        <w:jc w:val="both"/>
        <w:textAlignment w:val="baseline"/>
        <w:rPr>
          <w:bCs/>
          <w:i/>
          <w:iCs/>
          <w:color w:val="000000"/>
          <w:sz w:val="28"/>
          <w:szCs w:val="28"/>
        </w:rPr>
      </w:pPr>
      <w:r w:rsidRPr="0018353A">
        <w:rPr>
          <w:bCs/>
          <w:i/>
          <w:iCs/>
          <w:color w:val="000000"/>
          <w:sz w:val="28"/>
          <w:szCs w:val="28"/>
        </w:rPr>
        <w:t>Монографии</w:t>
      </w:r>
    </w:p>
    <w:p w:rsidR="0018353A" w:rsidRPr="00D92867" w:rsidRDefault="0018353A" w:rsidP="001B099B">
      <w:pPr>
        <w:widowControl/>
        <w:numPr>
          <w:ilvl w:val="0"/>
          <w:numId w:val="41"/>
        </w:numPr>
        <w:tabs>
          <w:tab w:val="left" w:pos="284"/>
          <w:tab w:val="left" w:pos="1134"/>
        </w:tabs>
        <w:suppressAutoHyphens/>
        <w:autoSpaceDE/>
        <w:autoSpaceDN/>
        <w:adjustRightInd/>
        <w:spacing w:line="276" w:lineRule="auto"/>
        <w:ind w:left="0" w:firstLine="0"/>
        <w:jc w:val="both"/>
        <w:rPr>
          <w:bCs/>
          <w:iCs/>
          <w:color w:val="000000"/>
          <w:sz w:val="28"/>
          <w:szCs w:val="28"/>
        </w:rPr>
      </w:pPr>
      <w:r w:rsidRPr="0018353A">
        <w:rPr>
          <w:bCs/>
          <w:iCs/>
          <w:color w:val="000000"/>
          <w:sz w:val="28"/>
          <w:szCs w:val="28"/>
        </w:rPr>
        <w:t>Тарасова В. И. Политическая история Латинской Америки учеб. для вузов. - 2-е изд. - М.: Проспект, 2006. - 412 с.</w:t>
      </w:r>
    </w:p>
    <w:p w:rsidR="0018353A" w:rsidRPr="0018353A" w:rsidRDefault="0018353A" w:rsidP="001B099B">
      <w:pPr>
        <w:keepNext/>
        <w:widowControl/>
        <w:tabs>
          <w:tab w:val="left" w:pos="284"/>
        </w:tabs>
        <w:suppressAutoHyphens/>
        <w:overflowPunct w:val="0"/>
        <w:spacing w:line="276" w:lineRule="auto"/>
        <w:jc w:val="both"/>
        <w:textAlignment w:val="baseline"/>
        <w:rPr>
          <w:bCs/>
          <w:i/>
          <w:iCs/>
          <w:color w:val="000000"/>
          <w:sz w:val="28"/>
          <w:szCs w:val="28"/>
        </w:rPr>
      </w:pPr>
      <w:r w:rsidRPr="0018353A">
        <w:rPr>
          <w:bCs/>
          <w:i/>
          <w:iCs/>
          <w:color w:val="000000"/>
          <w:sz w:val="28"/>
          <w:szCs w:val="28"/>
        </w:rPr>
        <w:lastRenderedPageBreak/>
        <w:t>Интернет-ресурсы</w:t>
      </w:r>
    </w:p>
    <w:p w:rsidR="0018353A" w:rsidRPr="00D2281B" w:rsidRDefault="0018353A" w:rsidP="00D2281B">
      <w:pPr>
        <w:widowControl/>
        <w:numPr>
          <w:ilvl w:val="0"/>
          <w:numId w:val="41"/>
        </w:numPr>
        <w:tabs>
          <w:tab w:val="left" w:pos="284"/>
          <w:tab w:val="left" w:pos="1134"/>
        </w:tabs>
        <w:suppressAutoHyphens/>
        <w:autoSpaceDE/>
        <w:autoSpaceDN/>
        <w:adjustRightInd/>
        <w:spacing w:line="276" w:lineRule="auto"/>
        <w:ind w:left="0" w:firstLine="0"/>
        <w:jc w:val="both"/>
        <w:rPr>
          <w:bCs/>
          <w:iCs/>
          <w:color w:val="000000"/>
          <w:sz w:val="28"/>
          <w:szCs w:val="28"/>
        </w:rPr>
      </w:pPr>
      <w:r w:rsidRPr="0018353A">
        <w:rPr>
          <w:bCs/>
          <w:iCs/>
          <w:color w:val="000000"/>
          <w:sz w:val="28"/>
          <w:szCs w:val="28"/>
        </w:rPr>
        <w:t>Авилова Л. И.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Вестник РФФИ. 1997. N </w:t>
      </w:r>
      <w:r w:rsidRPr="00D2281B">
        <w:rPr>
          <w:bCs/>
          <w:iCs/>
          <w:color w:val="000000"/>
          <w:sz w:val="28"/>
          <w:szCs w:val="28"/>
        </w:rPr>
        <w:t>2. Режим доступа: http://www.rfbr.ru/pics/22394ref/file.pdf (дата обращения: 19.09.2012).</w:t>
      </w:r>
    </w:p>
    <w:p w:rsidR="0018353A" w:rsidRPr="00D92867" w:rsidRDefault="0018353A" w:rsidP="001B099B">
      <w:pPr>
        <w:widowControl/>
        <w:numPr>
          <w:ilvl w:val="0"/>
          <w:numId w:val="41"/>
        </w:numPr>
        <w:tabs>
          <w:tab w:val="left" w:pos="284"/>
          <w:tab w:val="left" w:pos="1134"/>
        </w:tabs>
        <w:suppressAutoHyphens/>
        <w:autoSpaceDE/>
        <w:autoSpaceDN/>
        <w:adjustRightInd/>
        <w:spacing w:line="276" w:lineRule="auto"/>
        <w:ind w:left="0" w:firstLine="0"/>
        <w:jc w:val="both"/>
        <w:rPr>
          <w:bCs/>
          <w:iCs/>
          <w:color w:val="000000"/>
          <w:sz w:val="28"/>
          <w:szCs w:val="28"/>
        </w:rPr>
      </w:pPr>
      <w:r w:rsidRPr="0018353A">
        <w:rPr>
          <w:bCs/>
          <w:iCs/>
          <w:color w:val="000000"/>
          <w:sz w:val="28"/>
          <w:szCs w:val="28"/>
        </w:rPr>
        <w:t>Рынок тренингов Новосибирска: своя игра [Электронный ресурс]. Режим доступа: http://nsk.fdme.ru/news/2006/07/03/2121 (дата обращения: 17.10.2012)</w:t>
      </w:r>
    </w:p>
    <w:p w:rsidR="0018353A" w:rsidRPr="0018353A" w:rsidRDefault="0018353A" w:rsidP="001B099B">
      <w:pPr>
        <w:keepNext/>
        <w:widowControl/>
        <w:tabs>
          <w:tab w:val="left" w:pos="284"/>
        </w:tabs>
        <w:suppressAutoHyphens/>
        <w:overflowPunct w:val="0"/>
        <w:spacing w:line="276" w:lineRule="auto"/>
        <w:jc w:val="both"/>
        <w:textAlignment w:val="baseline"/>
        <w:rPr>
          <w:bCs/>
          <w:i/>
          <w:iCs/>
          <w:color w:val="000000"/>
          <w:sz w:val="28"/>
          <w:szCs w:val="28"/>
        </w:rPr>
      </w:pPr>
      <w:r w:rsidRPr="0018353A">
        <w:rPr>
          <w:bCs/>
          <w:i/>
          <w:iCs/>
          <w:color w:val="000000"/>
          <w:sz w:val="28"/>
          <w:szCs w:val="28"/>
        </w:rPr>
        <w:t>Нормативно-правовые акты</w:t>
      </w:r>
    </w:p>
    <w:p w:rsidR="0018353A" w:rsidRPr="0018353A" w:rsidRDefault="0018353A" w:rsidP="001B099B">
      <w:pPr>
        <w:widowControl/>
        <w:numPr>
          <w:ilvl w:val="0"/>
          <w:numId w:val="41"/>
        </w:numPr>
        <w:tabs>
          <w:tab w:val="left" w:pos="284"/>
          <w:tab w:val="left" w:pos="1134"/>
        </w:tabs>
        <w:suppressAutoHyphens/>
        <w:autoSpaceDE/>
        <w:autoSpaceDN/>
        <w:adjustRightInd/>
        <w:spacing w:line="276" w:lineRule="auto"/>
        <w:ind w:left="0" w:firstLine="0"/>
        <w:jc w:val="both"/>
        <w:rPr>
          <w:bCs/>
          <w:iCs/>
          <w:color w:val="000000"/>
          <w:sz w:val="28"/>
          <w:szCs w:val="28"/>
        </w:rPr>
      </w:pPr>
      <w:r w:rsidRPr="0018353A">
        <w:rPr>
          <w:bCs/>
          <w:iCs/>
          <w:color w:val="000000"/>
          <w:sz w:val="28"/>
          <w:szCs w:val="28"/>
        </w:rPr>
        <w:t>О противодействии терроризму: федер. закон Рос. Федерации от 6 марта 2006 г. №35-Ф3: принят Гос. Думой Федер. Собр. Рос. Федерации 26 февр. 2006 г.: одобр. Советом Федерации Федер. Собр. Рос. Федерации 1 марта 2006 г. // Рос. газ. - 2006. - 10 марта.</w:t>
      </w:r>
    </w:p>
    <w:p w:rsidR="0018353A" w:rsidRPr="0018353A" w:rsidRDefault="0018353A" w:rsidP="001B099B">
      <w:pPr>
        <w:widowControl/>
        <w:numPr>
          <w:ilvl w:val="0"/>
          <w:numId w:val="41"/>
        </w:numPr>
        <w:tabs>
          <w:tab w:val="left" w:pos="284"/>
          <w:tab w:val="left" w:pos="1134"/>
        </w:tabs>
        <w:suppressAutoHyphens/>
        <w:autoSpaceDE/>
        <w:autoSpaceDN/>
        <w:adjustRightInd/>
        <w:spacing w:line="276" w:lineRule="auto"/>
        <w:ind w:left="0" w:firstLine="0"/>
        <w:rPr>
          <w:bCs/>
          <w:iCs/>
          <w:color w:val="000000"/>
          <w:sz w:val="28"/>
          <w:szCs w:val="28"/>
        </w:rPr>
      </w:pPr>
      <w:r w:rsidRPr="0018353A">
        <w:rPr>
          <w:bCs/>
          <w:iCs/>
          <w:color w:val="000000"/>
          <w:sz w:val="28"/>
          <w:szCs w:val="28"/>
        </w:rPr>
        <w:t xml:space="preserve">Трудовой кодекс Российской Федерации [Электронный ресурс]: от 30.12.2001 г. № 197–ФЗ : [по состоянию на 22 нояб. 2011 г.] // Официальный интернет-портал правовой информации / Гос. система </w:t>
      </w:r>
      <w:r w:rsidR="001124C9">
        <w:rPr>
          <w:bCs/>
          <w:iCs/>
          <w:color w:val="000000"/>
          <w:sz w:val="28"/>
          <w:szCs w:val="28"/>
        </w:rPr>
        <w:t xml:space="preserve">правовой информ. Режим доступа: </w:t>
      </w:r>
      <w:r w:rsidRPr="0018353A">
        <w:rPr>
          <w:bCs/>
          <w:iCs/>
          <w:color w:val="000000"/>
          <w:sz w:val="28"/>
          <w:szCs w:val="28"/>
        </w:rPr>
        <w:t>http://pravo.gov.ru/proxy/ips/?docbody=&amp;prevcklink=1&amp;&amp;nd=102073987 (дата обращения: 11.12.2011).</w:t>
      </w:r>
    </w:p>
    <w:p w:rsidR="00302895" w:rsidRPr="003C2398" w:rsidRDefault="00302895" w:rsidP="001B099B">
      <w:pPr>
        <w:widowControl/>
        <w:tabs>
          <w:tab w:val="left" w:pos="0"/>
        </w:tabs>
        <w:autoSpaceDE/>
        <w:autoSpaceDN/>
        <w:adjustRightInd/>
        <w:spacing w:line="276" w:lineRule="auto"/>
        <w:ind w:right="-101"/>
        <w:jc w:val="both"/>
        <w:rPr>
          <w:i/>
          <w:sz w:val="28"/>
          <w:szCs w:val="28"/>
        </w:rPr>
      </w:pPr>
      <w:r w:rsidRPr="003C2398">
        <w:rPr>
          <w:i/>
          <w:sz w:val="28"/>
          <w:szCs w:val="28"/>
        </w:rPr>
        <w:t>Описание книг</w:t>
      </w:r>
      <w:r w:rsidR="0001665D">
        <w:rPr>
          <w:i/>
          <w:sz w:val="28"/>
          <w:szCs w:val="28"/>
        </w:rPr>
        <w:t>:</w:t>
      </w:r>
    </w:p>
    <w:p w:rsidR="00302895" w:rsidRPr="005F579C" w:rsidRDefault="005F579C" w:rsidP="001B099B">
      <w:pPr>
        <w:tabs>
          <w:tab w:val="left" w:pos="0"/>
          <w:tab w:val="left" w:pos="284"/>
        </w:tabs>
        <w:spacing w:line="276" w:lineRule="auto"/>
        <w:ind w:right="-101"/>
        <w:jc w:val="both"/>
        <w:rPr>
          <w:i/>
          <w:sz w:val="28"/>
          <w:szCs w:val="28"/>
        </w:rPr>
      </w:pPr>
      <w:r w:rsidRPr="005F579C">
        <w:rPr>
          <w:i/>
          <w:sz w:val="28"/>
          <w:szCs w:val="28"/>
        </w:rPr>
        <w:t>1.</w:t>
      </w:r>
      <w:r w:rsidR="00302895" w:rsidRPr="005F579C">
        <w:rPr>
          <w:i/>
          <w:sz w:val="28"/>
          <w:szCs w:val="28"/>
        </w:rPr>
        <w:t>Книги одного автора</w:t>
      </w:r>
    </w:p>
    <w:p w:rsidR="00302895" w:rsidRPr="00302895" w:rsidRDefault="00302895" w:rsidP="001B099B">
      <w:pPr>
        <w:tabs>
          <w:tab w:val="left" w:pos="284"/>
        </w:tabs>
        <w:spacing w:line="276" w:lineRule="auto"/>
        <w:jc w:val="both"/>
        <w:rPr>
          <w:sz w:val="28"/>
          <w:szCs w:val="28"/>
        </w:rPr>
      </w:pPr>
      <w:r w:rsidRPr="00B00523">
        <w:rPr>
          <w:bCs/>
          <w:spacing w:val="-2"/>
          <w:sz w:val="28"/>
          <w:szCs w:val="28"/>
        </w:rPr>
        <w:t xml:space="preserve">Патласов О. Ю. </w:t>
      </w:r>
      <w:r w:rsidRPr="00B00523">
        <w:rPr>
          <w:spacing w:val="-2"/>
          <w:sz w:val="28"/>
          <w:szCs w:val="28"/>
        </w:rPr>
        <w:t>Антикризисное управление. Финансовое моделирование и диагностика банкротства коммерческой организации : учеб. пособие / О. Ю. Патласов.</w:t>
      </w:r>
      <w:r w:rsidRPr="00DB4E2F">
        <w:rPr>
          <w:sz w:val="28"/>
          <w:szCs w:val="28"/>
        </w:rPr>
        <w:t xml:space="preserve"> – М. : Книжный мир, 2009. – 509 с.</w:t>
      </w:r>
      <w:r>
        <w:rPr>
          <w:sz w:val="28"/>
          <w:szCs w:val="28"/>
        </w:rPr>
        <w:t xml:space="preserve"> – </w:t>
      </w:r>
      <w:r w:rsidRPr="001D5850">
        <w:rPr>
          <w:sz w:val="28"/>
          <w:szCs w:val="28"/>
        </w:rPr>
        <w:t>ISBN: 978-5-8041-0383-6</w:t>
      </w:r>
      <w:r>
        <w:rPr>
          <w:sz w:val="28"/>
          <w:szCs w:val="28"/>
        </w:rPr>
        <w:t>.</w:t>
      </w:r>
    </w:p>
    <w:p w:rsidR="00302895" w:rsidRPr="005F579C" w:rsidRDefault="005F579C" w:rsidP="001B099B">
      <w:pPr>
        <w:tabs>
          <w:tab w:val="left" w:pos="284"/>
        </w:tabs>
        <w:spacing w:line="276" w:lineRule="auto"/>
        <w:jc w:val="both"/>
        <w:rPr>
          <w:i/>
          <w:sz w:val="28"/>
          <w:szCs w:val="28"/>
        </w:rPr>
      </w:pPr>
      <w:r w:rsidRPr="005F579C">
        <w:rPr>
          <w:i/>
          <w:sz w:val="28"/>
          <w:szCs w:val="28"/>
        </w:rPr>
        <w:t>2.Книги двух</w:t>
      </w:r>
      <w:r w:rsidR="00302895" w:rsidRPr="005F579C">
        <w:rPr>
          <w:i/>
          <w:sz w:val="28"/>
          <w:szCs w:val="28"/>
        </w:rPr>
        <w:t xml:space="preserve"> </w:t>
      </w:r>
      <w:r w:rsidRPr="005F579C">
        <w:rPr>
          <w:i/>
          <w:sz w:val="28"/>
          <w:szCs w:val="28"/>
        </w:rPr>
        <w:t>авторов</w:t>
      </w:r>
    </w:p>
    <w:p w:rsidR="00302895" w:rsidRPr="00302895" w:rsidRDefault="00302895" w:rsidP="001B099B">
      <w:pPr>
        <w:tabs>
          <w:tab w:val="left" w:pos="284"/>
        </w:tabs>
        <w:spacing w:line="276" w:lineRule="auto"/>
        <w:jc w:val="both"/>
        <w:rPr>
          <w:bCs/>
          <w:sz w:val="28"/>
          <w:szCs w:val="28"/>
        </w:rPr>
      </w:pPr>
      <w:r w:rsidRPr="002360DB">
        <w:rPr>
          <w:bCs/>
          <w:sz w:val="28"/>
          <w:szCs w:val="28"/>
        </w:rPr>
        <w:t>Еникеев М. И. Общая, социальная и юридическая психология</w:t>
      </w:r>
      <w:r>
        <w:rPr>
          <w:bCs/>
          <w:sz w:val="28"/>
          <w:szCs w:val="28"/>
        </w:rPr>
        <w:t xml:space="preserve"> </w:t>
      </w:r>
      <w:r w:rsidRPr="002360DB">
        <w:rPr>
          <w:bCs/>
          <w:sz w:val="28"/>
          <w:szCs w:val="28"/>
        </w:rPr>
        <w:t>:</w:t>
      </w:r>
      <w:r>
        <w:rPr>
          <w:bCs/>
          <w:sz w:val="28"/>
          <w:szCs w:val="28"/>
        </w:rPr>
        <w:t xml:space="preserve"> </w:t>
      </w:r>
      <w:r w:rsidRPr="002360DB">
        <w:rPr>
          <w:bCs/>
          <w:sz w:val="28"/>
          <w:szCs w:val="28"/>
        </w:rPr>
        <w:t xml:space="preserve">краткий энцикл. слов. / М. И. Еникеев, О. Л. Кочетков. </w:t>
      </w:r>
      <w:r>
        <w:rPr>
          <w:bCs/>
          <w:sz w:val="28"/>
          <w:szCs w:val="28"/>
        </w:rPr>
        <w:t>–</w:t>
      </w:r>
      <w:r w:rsidRPr="002360DB">
        <w:rPr>
          <w:bCs/>
          <w:sz w:val="28"/>
          <w:szCs w:val="28"/>
        </w:rPr>
        <w:t xml:space="preserve"> М</w:t>
      </w:r>
      <w:r>
        <w:rPr>
          <w:bCs/>
          <w:sz w:val="28"/>
          <w:szCs w:val="28"/>
        </w:rPr>
        <w:t>.</w:t>
      </w:r>
      <w:r w:rsidRPr="002360DB">
        <w:rPr>
          <w:bCs/>
          <w:sz w:val="28"/>
          <w:szCs w:val="28"/>
        </w:rPr>
        <w:t xml:space="preserve"> :</w:t>
      </w:r>
      <w:r>
        <w:rPr>
          <w:bCs/>
          <w:sz w:val="28"/>
          <w:szCs w:val="28"/>
        </w:rPr>
        <w:t xml:space="preserve"> </w:t>
      </w:r>
      <w:r w:rsidRPr="002360DB">
        <w:rPr>
          <w:bCs/>
          <w:sz w:val="28"/>
          <w:szCs w:val="28"/>
        </w:rPr>
        <w:t xml:space="preserve">Юридическая литература, 1997. </w:t>
      </w:r>
      <w:r w:rsidRPr="001D5850">
        <w:rPr>
          <w:sz w:val="28"/>
          <w:szCs w:val="28"/>
        </w:rPr>
        <w:t>– 447 с. – ISBN 5-7260-0891-X</w:t>
      </w:r>
      <w:r>
        <w:rPr>
          <w:sz w:val="28"/>
          <w:szCs w:val="28"/>
        </w:rPr>
        <w:t>.</w:t>
      </w:r>
    </w:p>
    <w:p w:rsidR="00302895" w:rsidRPr="005F579C" w:rsidRDefault="005F579C" w:rsidP="001B099B">
      <w:pPr>
        <w:tabs>
          <w:tab w:val="left" w:pos="284"/>
        </w:tabs>
        <w:spacing w:line="276" w:lineRule="auto"/>
        <w:jc w:val="both"/>
        <w:rPr>
          <w:i/>
          <w:sz w:val="28"/>
          <w:szCs w:val="28"/>
        </w:rPr>
      </w:pPr>
      <w:r w:rsidRPr="005F579C">
        <w:rPr>
          <w:i/>
          <w:sz w:val="28"/>
          <w:szCs w:val="28"/>
        </w:rPr>
        <w:t>3.Книги трех авторов</w:t>
      </w:r>
    </w:p>
    <w:p w:rsidR="00302895" w:rsidRDefault="00302895" w:rsidP="001B099B">
      <w:pPr>
        <w:tabs>
          <w:tab w:val="left" w:pos="284"/>
        </w:tabs>
        <w:spacing w:line="276" w:lineRule="auto"/>
        <w:jc w:val="both"/>
        <w:rPr>
          <w:sz w:val="28"/>
          <w:szCs w:val="28"/>
        </w:rPr>
      </w:pPr>
      <w:r w:rsidRPr="00DB4E2F">
        <w:rPr>
          <w:sz w:val="28"/>
          <w:szCs w:val="28"/>
        </w:rPr>
        <w:t xml:space="preserve">Орехов В. </w:t>
      </w:r>
      <w:r>
        <w:rPr>
          <w:sz w:val="28"/>
          <w:szCs w:val="28"/>
        </w:rPr>
        <w:t>И.</w:t>
      </w:r>
      <w:r w:rsidRPr="00DB4E2F">
        <w:rPr>
          <w:sz w:val="28"/>
          <w:szCs w:val="28"/>
        </w:rPr>
        <w:t xml:space="preserve"> Антикризисное управление</w:t>
      </w:r>
      <w:r>
        <w:rPr>
          <w:sz w:val="28"/>
          <w:szCs w:val="28"/>
        </w:rPr>
        <w:t xml:space="preserve"> </w:t>
      </w:r>
      <w:r w:rsidRPr="00DB4E2F">
        <w:rPr>
          <w:sz w:val="28"/>
          <w:szCs w:val="28"/>
        </w:rPr>
        <w:t xml:space="preserve">: учеб. пособие </w:t>
      </w:r>
      <w:r>
        <w:rPr>
          <w:sz w:val="28"/>
          <w:szCs w:val="28"/>
        </w:rPr>
        <w:t xml:space="preserve">/ </w:t>
      </w:r>
      <w:r w:rsidRPr="00DB4E2F">
        <w:rPr>
          <w:sz w:val="28"/>
          <w:szCs w:val="28"/>
        </w:rPr>
        <w:t>В. И.</w:t>
      </w:r>
      <w:r w:rsidRPr="002360DB">
        <w:rPr>
          <w:sz w:val="28"/>
          <w:szCs w:val="28"/>
        </w:rPr>
        <w:t xml:space="preserve"> </w:t>
      </w:r>
      <w:r w:rsidRPr="00DB4E2F">
        <w:rPr>
          <w:sz w:val="28"/>
          <w:szCs w:val="28"/>
        </w:rPr>
        <w:t>Орехов, К. В.</w:t>
      </w:r>
      <w:r w:rsidRPr="002360DB">
        <w:rPr>
          <w:sz w:val="28"/>
          <w:szCs w:val="28"/>
        </w:rPr>
        <w:t xml:space="preserve"> </w:t>
      </w:r>
      <w:r w:rsidRPr="00DB4E2F">
        <w:rPr>
          <w:sz w:val="28"/>
          <w:szCs w:val="28"/>
        </w:rPr>
        <w:t>Балдин, Т. Р.</w:t>
      </w:r>
      <w:r w:rsidRPr="002360DB">
        <w:rPr>
          <w:sz w:val="28"/>
          <w:szCs w:val="28"/>
        </w:rPr>
        <w:t xml:space="preserve"> </w:t>
      </w:r>
      <w:r w:rsidRPr="00DB4E2F">
        <w:rPr>
          <w:sz w:val="28"/>
          <w:szCs w:val="28"/>
        </w:rPr>
        <w:t>Орехова</w:t>
      </w:r>
      <w:r>
        <w:rPr>
          <w:sz w:val="28"/>
          <w:szCs w:val="28"/>
        </w:rPr>
        <w:t xml:space="preserve">. </w:t>
      </w:r>
      <w:r w:rsidRPr="00DB4E2F">
        <w:rPr>
          <w:sz w:val="28"/>
          <w:szCs w:val="28"/>
        </w:rPr>
        <w:t>− 2-е изд., испр. − М. : ИНФРА-М, 2012. − 540 с.</w:t>
      </w:r>
    </w:p>
    <w:p w:rsidR="00302895" w:rsidRPr="005F579C" w:rsidRDefault="005F579C" w:rsidP="001B099B">
      <w:pPr>
        <w:tabs>
          <w:tab w:val="left" w:pos="0"/>
          <w:tab w:val="left" w:pos="284"/>
        </w:tabs>
        <w:spacing w:line="276" w:lineRule="auto"/>
        <w:jc w:val="both"/>
        <w:rPr>
          <w:i/>
          <w:sz w:val="28"/>
          <w:szCs w:val="28"/>
        </w:rPr>
      </w:pPr>
      <w:r w:rsidRPr="005F579C">
        <w:rPr>
          <w:i/>
          <w:sz w:val="28"/>
          <w:szCs w:val="28"/>
        </w:rPr>
        <w:t>4.</w:t>
      </w:r>
      <w:r w:rsidR="00302895" w:rsidRPr="005F579C">
        <w:rPr>
          <w:i/>
          <w:sz w:val="28"/>
          <w:szCs w:val="28"/>
        </w:rPr>
        <w:t>Более трех авторов</w:t>
      </w:r>
    </w:p>
    <w:p w:rsidR="00302895" w:rsidRPr="00DB4E2F" w:rsidRDefault="00302895" w:rsidP="001B099B">
      <w:pPr>
        <w:tabs>
          <w:tab w:val="left" w:pos="0"/>
          <w:tab w:val="left" w:pos="284"/>
        </w:tabs>
        <w:spacing w:line="276" w:lineRule="auto"/>
        <w:jc w:val="both"/>
        <w:rPr>
          <w:sz w:val="28"/>
          <w:szCs w:val="28"/>
        </w:rPr>
      </w:pPr>
      <w:r w:rsidRPr="00DB4E2F">
        <w:rPr>
          <w:sz w:val="28"/>
          <w:szCs w:val="28"/>
        </w:rPr>
        <w:t>Основы антикризисного управления предприятиями : учеб. пособие для студ. высш. учеб. заведений / Н. Н. Кожевников</w:t>
      </w:r>
      <w:r>
        <w:rPr>
          <w:sz w:val="28"/>
          <w:szCs w:val="28"/>
        </w:rPr>
        <w:t xml:space="preserve"> </w:t>
      </w:r>
      <w:r w:rsidRPr="00D06C42">
        <w:rPr>
          <w:sz w:val="28"/>
          <w:szCs w:val="28"/>
        </w:rPr>
        <w:t>[</w:t>
      </w:r>
      <w:r>
        <w:rPr>
          <w:sz w:val="28"/>
          <w:szCs w:val="28"/>
        </w:rPr>
        <w:t>и др.</w:t>
      </w:r>
      <w:r w:rsidRPr="00D06C42">
        <w:rPr>
          <w:sz w:val="28"/>
          <w:szCs w:val="28"/>
        </w:rPr>
        <w:t>]</w:t>
      </w:r>
      <w:r w:rsidRPr="00DB4E2F">
        <w:rPr>
          <w:sz w:val="28"/>
          <w:szCs w:val="28"/>
        </w:rPr>
        <w:t xml:space="preserve"> ; под ред. Н. Н. Кожевникова. – 2-е изд., стер. – М. : Академия, 2007. – 496 с.</w:t>
      </w:r>
    </w:p>
    <w:p w:rsidR="00302895" w:rsidRPr="005F579C" w:rsidRDefault="005F579C" w:rsidP="001B099B">
      <w:pPr>
        <w:tabs>
          <w:tab w:val="left" w:pos="0"/>
          <w:tab w:val="left" w:pos="284"/>
        </w:tabs>
        <w:spacing w:line="276" w:lineRule="auto"/>
        <w:jc w:val="both"/>
        <w:rPr>
          <w:i/>
          <w:sz w:val="28"/>
          <w:szCs w:val="28"/>
        </w:rPr>
      </w:pPr>
      <w:r w:rsidRPr="005F579C">
        <w:rPr>
          <w:i/>
          <w:sz w:val="28"/>
          <w:szCs w:val="28"/>
        </w:rPr>
        <w:t xml:space="preserve">5. </w:t>
      </w:r>
      <w:r w:rsidR="00302895" w:rsidRPr="005F579C">
        <w:rPr>
          <w:i/>
          <w:sz w:val="28"/>
          <w:szCs w:val="28"/>
        </w:rPr>
        <w:t xml:space="preserve">Книги, в которых автор не указан </w:t>
      </w:r>
    </w:p>
    <w:p w:rsidR="00302895" w:rsidRPr="004E2D2D" w:rsidRDefault="00302895" w:rsidP="001B099B">
      <w:pPr>
        <w:tabs>
          <w:tab w:val="left" w:pos="0"/>
          <w:tab w:val="left" w:pos="284"/>
        </w:tabs>
        <w:spacing w:line="276" w:lineRule="auto"/>
        <w:jc w:val="both"/>
        <w:rPr>
          <w:sz w:val="28"/>
          <w:szCs w:val="28"/>
        </w:rPr>
      </w:pPr>
      <w:r w:rsidRPr="004E2D2D">
        <w:rPr>
          <w:sz w:val="28"/>
          <w:szCs w:val="28"/>
        </w:rPr>
        <w:t>В таких изданиях за косой чертой пишется фамилия редактора, составителя или другого ответственного лица.</w:t>
      </w:r>
    </w:p>
    <w:p w:rsidR="00302895" w:rsidRPr="00DB4E2F" w:rsidRDefault="00302895" w:rsidP="001B099B">
      <w:pPr>
        <w:tabs>
          <w:tab w:val="left" w:pos="0"/>
          <w:tab w:val="left" w:pos="284"/>
        </w:tabs>
        <w:spacing w:line="276" w:lineRule="auto"/>
        <w:jc w:val="both"/>
        <w:rPr>
          <w:sz w:val="28"/>
          <w:szCs w:val="28"/>
        </w:rPr>
      </w:pPr>
      <w:r w:rsidRPr="00DB4E2F">
        <w:rPr>
          <w:sz w:val="28"/>
          <w:szCs w:val="28"/>
        </w:rPr>
        <w:t>Антикризисное управление : учеб. пособие / под ред. Э. М. Короткова. − М. : ИНФРА-М, 2010. − 240 с.</w:t>
      </w:r>
    </w:p>
    <w:p w:rsidR="00302895" w:rsidRPr="00BF3C86" w:rsidRDefault="005F579C" w:rsidP="001B099B">
      <w:pPr>
        <w:widowControl/>
        <w:tabs>
          <w:tab w:val="left" w:pos="0"/>
          <w:tab w:val="left" w:pos="284"/>
        </w:tabs>
        <w:autoSpaceDE/>
        <w:autoSpaceDN/>
        <w:adjustRightInd/>
        <w:spacing w:line="276" w:lineRule="auto"/>
        <w:ind w:right="-101"/>
        <w:jc w:val="both"/>
        <w:rPr>
          <w:i/>
          <w:sz w:val="28"/>
          <w:szCs w:val="28"/>
        </w:rPr>
      </w:pPr>
      <w:r w:rsidRPr="00BF3C86">
        <w:rPr>
          <w:i/>
          <w:sz w:val="28"/>
          <w:szCs w:val="28"/>
        </w:rPr>
        <w:lastRenderedPageBreak/>
        <w:t>6.</w:t>
      </w:r>
      <w:r w:rsidR="00302895" w:rsidRPr="00BF3C86">
        <w:rPr>
          <w:i/>
          <w:sz w:val="28"/>
          <w:szCs w:val="28"/>
        </w:rPr>
        <w:t>Стандарты</w:t>
      </w:r>
    </w:p>
    <w:p w:rsidR="00302895" w:rsidRDefault="00302895" w:rsidP="001B099B">
      <w:pPr>
        <w:tabs>
          <w:tab w:val="left" w:pos="0"/>
          <w:tab w:val="left" w:pos="284"/>
        </w:tabs>
        <w:spacing w:line="276" w:lineRule="auto"/>
        <w:jc w:val="both"/>
        <w:rPr>
          <w:sz w:val="28"/>
          <w:szCs w:val="28"/>
        </w:rPr>
      </w:pPr>
      <w:r w:rsidRPr="0011716B">
        <w:rPr>
          <w:sz w:val="28"/>
          <w:szCs w:val="28"/>
        </w:rPr>
        <w:t>1.</w:t>
      </w:r>
      <w:r>
        <w:rPr>
          <w:sz w:val="28"/>
          <w:szCs w:val="28"/>
        </w:rPr>
        <w:t xml:space="preserve"> </w:t>
      </w:r>
      <w:r w:rsidRPr="0011716B">
        <w:rPr>
          <w:sz w:val="28"/>
          <w:szCs w:val="28"/>
        </w:rPr>
        <w:t>ГОСТ 7.53–2001. Издания. Международная стандартная нумерация книг. – Взамен ГОСТ 7–53–86 ; введ. 2002–07–01. – Минск : Межгос. совет по стандартизации, метрологии и сертификации ; М. : Изд-во стандартов,  2002. – 3 с.</w:t>
      </w:r>
    </w:p>
    <w:p w:rsidR="00302895" w:rsidRPr="0011716B" w:rsidRDefault="00302895" w:rsidP="001B099B">
      <w:pPr>
        <w:tabs>
          <w:tab w:val="left" w:pos="0"/>
          <w:tab w:val="left" w:pos="284"/>
        </w:tabs>
        <w:spacing w:line="276" w:lineRule="auto"/>
        <w:jc w:val="both"/>
        <w:rPr>
          <w:sz w:val="28"/>
          <w:szCs w:val="28"/>
        </w:rPr>
      </w:pPr>
      <w:r>
        <w:rPr>
          <w:sz w:val="28"/>
          <w:szCs w:val="28"/>
        </w:rPr>
        <w:t xml:space="preserve">2. </w:t>
      </w:r>
      <w:r w:rsidRPr="0011716B">
        <w:rPr>
          <w:sz w:val="28"/>
          <w:szCs w:val="28"/>
        </w:rPr>
        <w:t>ГОСТ Р 517721–2001. Аппаратура радиоэлектронная бытовая.</w:t>
      </w:r>
      <w:r>
        <w:rPr>
          <w:sz w:val="28"/>
          <w:szCs w:val="28"/>
        </w:rPr>
        <w:t xml:space="preserve"> </w:t>
      </w:r>
      <w:r w:rsidRPr="0011716B">
        <w:rPr>
          <w:sz w:val="28"/>
          <w:szCs w:val="28"/>
        </w:rPr>
        <w:t>Входные и выходные параметры и типы сое</w:t>
      </w:r>
      <w:r>
        <w:rPr>
          <w:sz w:val="28"/>
          <w:szCs w:val="28"/>
        </w:rPr>
        <w:t>динений. Технические требования</w:t>
      </w:r>
      <w:r w:rsidRPr="0011716B">
        <w:rPr>
          <w:sz w:val="28"/>
          <w:szCs w:val="28"/>
        </w:rPr>
        <w:t>. – Введ. 2002–01–01. – М. : Изд-во стандартов, 2001. –</w:t>
      </w:r>
      <w:r>
        <w:rPr>
          <w:sz w:val="28"/>
          <w:szCs w:val="28"/>
        </w:rPr>
        <w:t xml:space="preserve"> </w:t>
      </w:r>
      <w:r w:rsidRPr="0011716B">
        <w:rPr>
          <w:sz w:val="28"/>
          <w:szCs w:val="28"/>
        </w:rPr>
        <w:t>IV, 27 с. : ил. ; 29 см.</w:t>
      </w:r>
    </w:p>
    <w:p w:rsidR="00302895" w:rsidRPr="007A1BA0" w:rsidRDefault="00054E8E" w:rsidP="001B099B">
      <w:pPr>
        <w:widowControl/>
        <w:tabs>
          <w:tab w:val="left" w:pos="0"/>
          <w:tab w:val="left" w:pos="284"/>
        </w:tabs>
        <w:autoSpaceDE/>
        <w:autoSpaceDN/>
        <w:adjustRightInd/>
        <w:spacing w:line="276" w:lineRule="auto"/>
        <w:ind w:right="-101"/>
        <w:jc w:val="both"/>
        <w:rPr>
          <w:i/>
          <w:sz w:val="28"/>
          <w:szCs w:val="28"/>
        </w:rPr>
      </w:pPr>
      <w:r w:rsidRPr="007A1BA0">
        <w:rPr>
          <w:i/>
          <w:sz w:val="28"/>
          <w:szCs w:val="28"/>
        </w:rPr>
        <w:t>7.</w:t>
      </w:r>
      <w:r w:rsidR="007D3357">
        <w:rPr>
          <w:i/>
          <w:sz w:val="28"/>
          <w:szCs w:val="28"/>
        </w:rPr>
        <w:t xml:space="preserve"> </w:t>
      </w:r>
      <w:r w:rsidR="00302895" w:rsidRPr="007A1BA0">
        <w:rPr>
          <w:i/>
          <w:sz w:val="28"/>
          <w:szCs w:val="28"/>
        </w:rPr>
        <w:t>Диссертации и авторефераты</w:t>
      </w:r>
    </w:p>
    <w:p w:rsidR="00302895" w:rsidRPr="003A1CC1" w:rsidRDefault="00F261B9" w:rsidP="001B099B">
      <w:pPr>
        <w:widowControl/>
        <w:tabs>
          <w:tab w:val="left" w:pos="0"/>
          <w:tab w:val="left" w:pos="284"/>
          <w:tab w:val="left" w:pos="1134"/>
        </w:tabs>
        <w:spacing w:line="276" w:lineRule="auto"/>
        <w:jc w:val="both"/>
        <w:rPr>
          <w:rFonts w:eastAsia="Calibri"/>
          <w:sz w:val="28"/>
          <w:szCs w:val="28"/>
          <w:lang w:eastAsia="en-US"/>
        </w:rPr>
      </w:pPr>
      <w:r>
        <w:rPr>
          <w:sz w:val="28"/>
          <w:szCs w:val="28"/>
        </w:rPr>
        <w:t>1.</w:t>
      </w:r>
      <w:r w:rsidR="00302895" w:rsidRPr="00F261B9">
        <w:rPr>
          <w:sz w:val="28"/>
          <w:szCs w:val="28"/>
        </w:rPr>
        <w:t>Вишняков И. В. Модели и методы оценки коммерческих банков в условиях неопределенности : дис. … канд. экон. наук : 08.0013 : защищена 12.02.02 : утв. 24.06.02 / Вишняков Илья Владимирович. – М., 2002. – 234 с.</w:t>
      </w:r>
    </w:p>
    <w:p w:rsidR="00302895" w:rsidRPr="003A1CC1" w:rsidRDefault="00F261B9" w:rsidP="001B099B">
      <w:pPr>
        <w:widowControl/>
        <w:tabs>
          <w:tab w:val="left" w:pos="0"/>
          <w:tab w:val="left" w:pos="284"/>
          <w:tab w:val="left" w:pos="1134"/>
        </w:tabs>
        <w:spacing w:line="276" w:lineRule="auto"/>
        <w:jc w:val="both"/>
        <w:rPr>
          <w:rFonts w:eastAsia="Calibri"/>
          <w:sz w:val="20"/>
          <w:szCs w:val="20"/>
          <w:lang w:eastAsia="en-US"/>
        </w:rPr>
      </w:pPr>
      <w:r w:rsidRPr="003A1CC1">
        <w:rPr>
          <w:rFonts w:eastAsia="Calibri"/>
          <w:sz w:val="28"/>
          <w:szCs w:val="28"/>
          <w:lang w:eastAsia="en-US"/>
        </w:rPr>
        <w:t>2.</w:t>
      </w:r>
      <w:r w:rsidR="00302895" w:rsidRPr="003A1CC1">
        <w:rPr>
          <w:rFonts w:eastAsia="Calibri"/>
          <w:sz w:val="28"/>
          <w:szCs w:val="28"/>
          <w:lang w:eastAsia="en-US"/>
        </w:rPr>
        <w:t>Махов А. Н. Разработка эффективной технологии сушки стеклонаполненных полиамидов : автореферат дис. ... канд. техн. наук : 05.17.06 / Махов Александр Николаевич. – Саратов, 2009. – 18 с. – Библиогр.: с. 18 (8 назв.).</w:t>
      </w:r>
    </w:p>
    <w:p w:rsidR="00302895" w:rsidRPr="007A1BA0" w:rsidRDefault="00D2281B" w:rsidP="001B099B">
      <w:pPr>
        <w:widowControl/>
        <w:tabs>
          <w:tab w:val="left" w:pos="0"/>
          <w:tab w:val="left" w:pos="284"/>
        </w:tabs>
        <w:autoSpaceDE/>
        <w:autoSpaceDN/>
        <w:adjustRightInd/>
        <w:spacing w:line="276" w:lineRule="auto"/>
        <w:ind w:right="-101"/>
        <w:jc w:val="both"/>
        <w:rPr>
          <w:i/>
          <w:sz w:val="28"/>
          <w:szCs w:val="28"/>
        </w:rPr>
      </w:pPr>
      <w:r>
        <w:rPr>
          <w:i/>
          <w:sz w:val="28"/>
          <w:szCs w:val="28"/>
        </w:rPr>
        <w:t>8</w:t>
      </w:r>
      <w:r w:rsidR="00054E8E" w:rsidRPr="007A1BA0">
        <w:rPr>
          <w:i/>
          <w:sz w:val="28"/>
          <w:szCs w:val="28"/>
        </w:rPr>
        <w:t>.</w:t>
      </w:r>
      <w:r w:rsidR="007D3357">
        <w:rPr>
          <w:i/>
          <w:sz w:val="28"/>
          <w:szCs w:val="28"/>
        </w:rPr>
        <w:t xml:space="preserve"> </w:t>
      </w:r>
      <w:r w:rsidR="00302895" w:rsidRPr="007A1BA0">
        <w:rPr>
          <w:i/>
          <w:sz w:val="28"/>
          <w:szCs w:val="28"/>
        </w:rPr>
        <w:t>Патентные документы</w:t>
      </w:r>
    </w:p>
    <w:p w:rsidR="00302895" w:rsidRPr="003A1CC1" w:rsidRDefault="00BE02DC" w:rsidP="001B099B">
      <w:pPr>
        <w:tabs>
          <w:tab w:val="left" w:pos="0"/>
          <w:tab w:val="left" w:pos="284"/>
          <w:tab w:val="left" w:pos="1134"/>
        </w:tabs>
        <w:spacing w:line="276" w:lineRule="auto"/>
        <w:jc w:val="both"/>
        <w:rPr>
          <w:rFonts w:eastAsia="Calibri"/>
          <w:sz w:val="28"/>
          <w:szCs w:val="28"/>
          <w:lang w:eastAsia="en-US"/>
        </w:rPr>
      </w:pPr>
      <w:r w:rsidRPr="003A1CC1">
        <w:rPr>
          <w:rFonts w:eastAsia="Calibri"/>
          <w:sz w:val="28"/>
          <w:szCs w:val="28"/>
          <w:lang w:eastAsia="en-US"/>
        </w:rPr>
        <w:t>1.</w:t>
      </w:r>
      <w:r w:rsidR="00302895" w:rsidRPr="003A1CC1">
        <w:rPr>
          <w:rFonts w:eastAsia="Calibri"/>
          <w:sz w:val="28"/>
          <w:szCs w:val="28"/>
          <w:lang w:eastAsia="en-US"/>
        </w:rPr>
        <w:t>Пат. 2187888 Российская Федерация, МПК7 H 04 В 1/38, Н 04 J 13/00. Приемопередающее устройство / Чугаева В. И. ; заявитель и патентообладатель Воронеж. науч.-ислед. ин-т связи. – № 2000131736/09 ; заявл. 18.12.00 ; опубл. 20.08.02, Бюл. № 23 (II ч.). – 3 с. : ил.</w:t>
      </w:r>
    </w:p>
    <w:p w:rsidR="00302895" w:rsidRPr="003A1CC1" w:rsidRDefault="00302895" w:rsidP="001B099B">
      <w:pPr>
        <w:tabs>
          <w:tab w:val="left" w:pos="0"/>
          <w:tab w:val="left" w:pos="284"/>
          <w:tab w:val="left" w:pos="1134"/>
        </w:tabs>
        <w:spacing w:line="276" w:lineRule="auto"/>
        <w:jc w:val="both"/>
        <w:rPr>
          <w:rFonts w:eastAsia="Calibri"/>
          <w:sz w:val="28"/>
          <w:szCs w:val="28"/>
          <w:lang w:eastAsia="en-US"/>
        </w:rPr>
      </w:pPr>
      <w:r w:rsidRPr="003A1CC1">
        <w:rPr>
          <w:rFonts w:eastAsia="Calibri"/>
          <w:sz w:val="28"/>
          <w:szCs w:val="28"/>
          <w:lang w:eastAsia="en-US"/>
        </w:rPr>
        <w:t>2. Заявка 1095735 РФ, МПК7 В 64 G 1/00. Одноразовая ракета-носитель / Тернер Э. В. (США) ; заявитель Спейс Системз/Лорал, инк. – № 2000108705/28 ; заявл. 07.04.00 ; опубл. 10.03.01, Бюл. № 7 (I ч.). – 5 с. : ил.</w:t>
      </w:r>
    </w:p>
    <w:p w:rsidR="004E37C0" w:rsidRPr="003A1CC1" w:rsidRDefault="00302895" w:rsidP="001B099B">
      <w:pPr>
        <w:tabs>
          <w:tab w:val="left" w:pos="0"/>
          <w:tab w:val="left" w:pos="284"/>
          <w:tab w:val="left" w:pos="1134"/>
        </w:tabs>
        <w:spacing w:line="276" w:lineRule="auto"/>
        <w:jc w:val="both"/>
        <w:rPr>
          <w:rFonts w:eastAsia="Calibri"/>
          <w:sz w:val="28"/>
          <w:szCs w:val="28"/>
          <w:lang w:eastAsia="en-US"/>
        </w:rPr>
      </w:pPr>
      <w:r w:rsidRPr="003A1CC1">
        <w:rPr>
          <w:rFonts w:eastAsia="Calibri"/>
          <w:sz w:val="28"/>
          <w:szCs w:val="28"/>
          <w:lang w:eastAsia="en-US"/>
        </w:rPr>
        <w:t>3. А. с. 1007970 СССР, МКИ3 В 25 J 15/00. Устройство для захвата неориентированных деталей типа валов / В. С. Ваулин, В. Г. Кемайкин (СССР). – № 3360585/25–08 ; заявл. 23.11.81 ; опубл. 30.03.83, Бюл. № 12</w:t>
      </w:r>
      <w:r w:rsidR="00A951F8" w:rsidRPr="003A1CC1">
        <w:rPr>
          <w:rFonts w:eastAsia="Calibri"/>
          <w:sz w:val="28"/>
          <w:szCs w:val="28"/>
          <w:lang w:eastAsia="en-US"/>
        </w:rPr>
        <w:t>. – 2 с. : ил</w:t>
      </w:r>
    </w:p>
    <w:p w:rsidR="00EE007E" w:rsidRDefault="00EE007E">
      <w:pPr>
        <w:widowControl/>
        <w:autoSpaceDE/>
        <w:autoSpaceDN/>
        <w:adjustRightInd/>
        <w:rPr>
          <w:rFonts w:eastAsia="Calibri"/>
          <w:sz w:val="28"/>
          <w:szCs w:val="28"/>
          <w:lang w:eastAsia="en-US"/>
        </w:rPr>
      </w:pPr>
      <w:r>
        <w:rPr>
          <w:rFonts w:eastAsia="Calibri"/>
          <w:sz w:val="28"/>
          <w:szCs w:val="28"/>
          <w:lang w:eastAsia="en-US"/>
        </w:rPr>
        <w:br w:type="page"/>
      </w:r>
    </w:p>
    <w:p w:rsidR="00C77AED" w:rsidRDefault="00B87913" w:rsidP="008C0ABB">
      <w:pPr>
        <w:widowControl/>
        <w:autoSpaceDE/>
        <w:autoSpaceDN/>
        <w:adjustRightInd/>
        <w:jc w:val="right"/>
        <w:rPr>
          <w:sz w:val="28"/>
          <w:szCs w:val="28"/>
          <w:lang w:eastAsia="en-US"/>
        </w:rPr>
      </w:pPr>
      <w:r w:rsidRPr="00C77AED">
        <w:rPr>
          <w:sz w:val="28"/>
          <w:szCs w:val="28"/>
          <w:lang w:eastAsia="en-US"/>
        </w:rPr>
        <w:lastRenderedPageBreak/>
        <w:t xml:space="preserve">Приложение </w:t>
      </w:r>
      <w:r w:rsidR="00C77AED">
        <w:rPr>
          <w:sz w:val="28"/>
          <w:szCs w:val="28"/>
          <w:lang w:eastAsia="en-US"/>
        </w:rPr>
        <w:t>А</w:t>
      </w:r>
    </w:p>
    <w:p w:rsidR="00B87913" w:rsidRPr="00C77AED" w:rsidRDefault="00B87913" w:rsidP="008C0ABB">
      <w:pPr>
        <w:widowControl/>
        <w:autoSpaceDE/>
        <w:autoSpaceDN/>
        <w:adjustRightInd/>
        <w:jc w:val="right"/>
        <w:rPr>
          <w:sz w:val="28"/>
          <w:szCs w:val="28"/>
          <w:lang w:eastAsia="en-US"/>
        </w:rPr>
      </w:pPr>
      <w:r w:rsidRPr="00C77AED">
        <w:rPr>
          <w:sz w:val="28"/>
          <w:szCs w:val="28"/>
          <w:lang w:eastAsia="en-US"/>
        </w:rPr>
        <w:t xml:space="preserve"> </w:t>
      </w:r>
    </w:p>
    <w:p w:rsidR="00AA343A" w:rsidRPr="003A1CC1" w:rsidRDefault="00AA343A" w:rsidP="00AA343A">
      <w:pPr>
        <w:widowControl/>
        <w:autoSpaceDE/>
        <w:autoSpaceDN/>
        <w:adjustRightInd/>
        <w:jc w:val="center"/>
        <w:rPr>
          <w:rFonts w:eastAsia="Calibri"/>
          <w:b/>
          <w:lang w:eastAsia="en-US"/>
        </w:rPr>
      </w:pPr>
      <w:r w:rsidRPr="003A1CC1">
        <w:rPr>
          <w:rFonts w:eastAsia="Calibri"/>
          <w:b/>
          <w:lang w:eastAsia="en-US"/>
        </w:rPr>
        <w:t xml:space="preserve">Негосударственное частное образовательное учреждение </w:t>
      </w:r>
    </w:p>
    <w:p w:rsidR="00AA343A" w:rsidRPr="003A1CC1" w:rsidRDefault="00AA343A" w:rsidP="00AA343A">
      <w:pPr>
        <w:widowControl/>
        <w:autoSpaceDE/>
        <w:autoSpaceDN/>
        <w:adjustRightInd/>
        <w:jc w:val="center"/>
        <w:rPr>
          <w:rFonts w:eastAsia="Calibri"/>
          <w:b/>
          <w:lang w:eastAsia="en-US"/>
        </w:rPr>
      </w:pPr>
      <w:r w:rsidRPr="003A1CC1">
        <w:rPr>
          <w:rFonts w:eastAsia="Calibri"/>
          <w:b/>
          <w:lang w:eastAsia="en-US"/>
        </w:rPr>
        <w:t xml:space="preserve">высшего образования </w:t>
      </w:r>
    </w:p>
    <w:p w:rsidR="00AA343A" w:rsidRPr="003A1CC1" w:rsidRDefault="00AA343A" w:rsidP="00AA343A">
      <w:pPr>
        <w:widowControl/>
        <w:autoSpaceDE/>
        <w:autoSpaceDN/>
        <w:adjustRightInd/>
        <w:jc w:val="center"/>
        <w:rPr>
          <w:rFonts w:eastAsia="Calibri"/>
          <w:b/>
          <w:lang w:eastAsia="en-US"/>
        </w:rPr>
      </w:pPr>
      <w:r w:rsidRPr="003A1CC1">
        <w:rPr>
          <w:rFonts w:eastAsia="Calibri"/>
          <w:b/>
          <w:lang w:eastAsia="en-US"/>
        </w:rPr>
        <w:t>«Технический университет УГМК»</w:t>
      </w:r>
    </w:p>
    <w:p w:rsidR="00AA343A" w:rsidRPr="003A1CC1" w:rsidRDefault="00AA343A" w:rsidP="00AA343A">
      <w:pPr>
        <w:widowControl/>
        <w:autoSpaceDE/>
        <w:autoSpaceDN/>
        <w:adjustRightInd/>
        <w:jc w:val="both"/>
        <w:rPr>
          <w:rFonts w:eastAsia="Calibri"/>
          <w:b/>
          <w:lang w:eastAsia="en-US"/>
        </w:rPr>
      </w:pPr>
      <w:r w:rsidRPr="00AA343A">
        <w:t>Кафедра</w:t>
      </w:r>
      <w:r w:rsidRPr="00AA343A">
        <w:rPr>
          <w:kern w:val="28"/>
        </w:rPr>
        <w:t xml:space="preserve"> ______________________________________________________________________</w:t>
      </w:r>
    </w:p>
    <w:p w:rsidR="00AA343A" w:rsidRPr="00AA343A" w:rsidRDefault="00AA343A" w:rsidP="00AA343A">
      <w:pPr>
        <w:jc w:val="both"/>
      </w:pPr>
      <w:r w:rsidRPr="00AA343A">
        <w:t>Направление подготовки/специальность___________________________________________</w:t>
      </w:r>
    </w:p>
    <w:p w:rsidR="00AA343A" w:rsidRPr="00AA343A" w:rsidRDefault="00AA343A" w:rsidP="00AA343A">
      <w:pPr>
        <w:jc w:val="both"/>
      </w:pPr>
      <w:r w:rsidRPr="00AA343A">
        <w:rPr>
          <w:rFonts w:eastAsia="Calibri"/>
        </w:rPr>
        <w:t>Профиль подготовки/специализация______________________________________________</w:t>
      </w:r>
    </w:p>
    <w:p w:rsidR="00AA343A" w:rsidRPr="00AA343A" w:rsidRDefault="00AA343A" w:rsidP="00AA343A">
      <w:pPr>
        <w:ind w:left="6237"/>
      </w:pPr>
    </w:p>
    <w:p w:rsidR="00AA343A" w:rsidRPr="00AA343A" w:rsidRDefault="00AA343A" w:rsidP="00AA343A">
      <w:pPr>
        <w:ind w:left="6237"/>
      </w:pPr>
      <w:r w:rsidRPr="00AA343A">
        <w:t>УТВЕРЖДАЮ</w:t>
      </w:r>
    </w:p>
    <w:p w:rsidR="00AA343A" w:rsidRPr="00AA343A" w:rsidRDefault="00AA343A" w:rsidP="00AA343A">
      <w:pPr>
        <w:tabs>
          <w:tab w:val="left" w:pos="5245"/>
          <w:tab w:val="left" w:pos="7088"/>
        </w:tabs>
        <w:spacing w:line="276" w:lineRule="auto"/>
        <w:ind w:left="6237"/>
        <w:rPr>
          <w:rFonts w:eastAsia="Calibri"/>
        </w:rPr>
      </w:pPr>
      <w:r w:rsidRPr="00AA343A">
        <w:t xml:space="preserve">Заведующий кафедрой </w:t>
      </w:r>
    </w:p>
    <w:p w:rsidR="00AA343A" w:rsidRPr="00AA343A" w:rsidRDefault="00AA343A" w:rsidP="00AA343A">
      <w:pPr>
        <w:ind w:left="6237"/>
      </w:pPr>
      <w:r w:rsidRPr="00AA343A">
        <w:rPr>
          <w:rFonts w:eastAsia="Calibri"/>
        </w:rPr>
        <w:t>__________________ ФИО</w:t>
      </w:r>
    </w:p>
    <w:p w:rsidR="00AA343A" w:rsidRPr="00AA343A" w:rsidRDefault="00AA343A" w:rsidP="00AA343A">
      <w:pPr>
        <w:ind w:left="6237"/>
      </w:pPr>
      <w:r w:rsidRPr="00AA343A">
        <w:t>«____» __________201__ г.</w:t>
      </w:r>
    </w:p>
    <w:p w:rsidR="00AA343A" w:rsidRPr="00AA343A" w:rsidRDefault="00AA343A" w:rsidP="00AA343A">
      <w:pPr>
        <w:jc w:val="center"/>
      </w:pPr>
    </w:p>
    <w:p w:rsidR="00AA343A" w:rsidRPr="00AA343A" w:rsidRDefault="00AA343A" w:rsidP="00AA343A">
      <w:pPr>
        <w:jc w:val="center"/>
        <w:rPr>
          <w:b/>
        </w:rPr>
      </w:pPr>
      <w:r w:rsidRPr="00AA343A">
        <w:rPr>
          <w:b/>
        </w:rPr>
        <w:t>ЗАДАНИЕ</w:t>
      </w:r>
    </w:p>
    <w:p w:rsidR="00AA343A" w:rsidRPr="00AA343A" w:rsidRDefault="00AA343A" w:rsidP="00AA343A">
      <w:pPr>
        <w:spacing w:line="360" w:lineRule="auto"/>
        <w:jc w:val="center"/>
      </w:pPr>
      <w:r w:rsidRPr="00AA343A">
        <w:t>на выполнение выпускной квалификационной работы</w:t>
      </w:r>
      <w:r w:rsidR="00521956">
        <w:t xml:space="preserve"> бакалавра</w:t>
      </w:r>
    </w:p>
    <w:p w:rsidR="00AA343A" w:rsidRPr="00AA343A" w:rsidRDefault="00AA343A" w:rsidP="00AA343A">
      <w:pPr>
        <w:jc w:val="both"/>
      </w:pPr>
      <w:r w:rsidRPr="00AA343A">
        <w:t>Студента группы ______________________________________________________________</w:t>
      </w:r>
    </w:p>
    <w:p w:rsidR="00AA343A" w:rsidRPr="00AA343A" w:rsidRDefault="00AA343A" w:rsidP="00AA343A">
      <w:pPr>
        <w:jc w:val="center"/>
        <w:rPr>
          <w:i/>
          <w:vertAlign w:val="superscript"/>
        </w:rPr>
      </w:pPr>
      <w:r w:rsidRPr="00AA343A">
        <w:rPr>
          <w:i/>
          <w:vertAlign w:val="superscript"/>
        </w:rPr>
        <w:t>(фамилия, имя, отчество)</w:t>
      </w:r>
    </w:p>
    <w:p w:rsidR="00AA343A" w:rsidRPr="00AA343A" w:rsidRDefault="00AA343A" w:rsidP="00AA343A">
      <w:pPr>
        <w:jc w:val="both"/>
      </w:pPr>
      <w:r w:rsidRPr="00AA343A">
        <w:t>1. Тема ВКР ___________________________________</w:t>
      </w:r>
      <w:r w:rsidR="00D2281B">
        <w:t>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p>
    <w:p w:rsidR="00AA343A" w:rsidRPr="00AA343A" w:rsidRDefault="00AA343A" w:rsidP="00AA343A">
      <w:pPr>
        <w:jc w:val="both"/>
      </w:pPr>
      <w:r w:rsidRPr="00AA343A">
        <w:t>Утверждена приказом директора университета от «___</w:t>
      </w:r>
      <w:r w:rsidR="00D2281B">
        <w:t>_» __________201__ г. №________</w:t>
      </w:r>
    </w:p>
    <w:p w:rsidR="00AA343A" w:rsidRPr="00AA343A" w:rsidRDefault="00AA343A" w:rsidP="00AA343A">
      <w:pPr>
        <w:jc w:val="both"/>
      </w:pPr>
    </w:p>
    <w:p w:rsidR="00AA343A" w:rsidRPr="00AA343A" w:rsidRDefault="00AA343A" w:rsidP="00AA343A">
      <w:pPr>
        <w:jc w:val="both"/>
      </w:pPr>
      <w:r w:rsidRPr="00AA343A">
        <w:t>2. Исходные данные к ВКР     _________________________________________________</w:t>
      </w:r>
    </w:p>
    <w:p w:rsidR="00AA343A" w:rsidRPr="00AA343A" w:rsidRDefault="00AA343A" w:rsidP="00AA343A">
      <w:pPr>
        <w:ind w:left="2832" w:firstLine="708"/>
        <w:jc w:val="both"/>
        <w:rPr>
          <w:i/>
          <w:vertAlign w:val="superscript"/>
        </w:rPr>
      </w:pPr>
      <w:r w:rsidRPr="00AA343A">
        <w:rPr>
          <w:i/>
          <w:vertAlign w:val="superscript"/>
        </w:rPr>
        <w:t xml:space="preserve">(полное наименование организации УГМК, перечень материалов </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center"/>
      </w:pPr>
      <w:r w:rsidRPr="00AA343A">
        <w:rPr>
          <w:i/>
          <w:vertAlign w:val="superscript"/>
        </w:rPr>
        <w:t>необходимых для выполне</w:t>
      </w:r>
      <w:r w:rsidR="00571559">
        <w:rPr>
          <w:i/>
          <w:vertAlign w:val="superscript"/>
        </w:rPr>
        <w:t>ния работы, справочная,</w:t>
      </w:r>
      <w:r w:rsidRPr="00AA343A">
        <w:rPr>
          <w:i/>
          <w:vertAlign w:val="superscript"/>
        </w:rPr>
        <w:t xml:space="preserve"> методическая литература, ресурсы Интернет)</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ind w:left="284" w:hanging="284"/>
        <w:jc w:val="both"/>
      </w:pPr>
    </w:p>
    <w:p w:rsidR="00AA343A" w:rsidRPr="00AA343A" w:rsidRDefault="00AA343A" w:rsidP="00AA343A">
      <w:pPr>
        <w:ind w:left="284" w:hanging="284"/>
        <w:jc w:val="both"/>
      </w:pPr>
      <w:r w:rsidRPr="00AA343A">
        <w:t>Срок окончания выпускной квалификационной работы «____» _______________201___ г.</w:t>
      </w:r>
    </w:p>
    <w:p w:rsidR="00AA343A" w:rsidRPr="00AA343A" w:rsidRDefault="00AA343A" w:rsidP="00AA343A">
      <w:pPr>
        <w:ind w:left="284" w:hanging="284"/>
        <w:jc w:val="both"/>
      </w:pPr>
    </w:p>
    <w:p w:rsidR="00AA343A" w:rsidRPr="00AA343A" w:rsidRDefault="00AA343A" w:rsidP="00AA343A">
      <w:pPr>
        <w:ind w:left="284" w:hanging="284"/>
        <w:jc w:val="both"/>
      </w:pPr>
      <w:r w:rsidRPr="00AA343A">
        <w:t xml:space="preserve">3. Содержание пояснительной записки </w:t>
      </w:r>
      <w:r w:rsidRPr="00AA343A">
        <w:rPr>
          <w:i/>
        </w:rPr>
        <w:t xml:space="preserve">(перечень подлежащих разработке вопросов): </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r w:rsidRPr="00AA343A">
        <w:t>_____________________________________________________________________________</w:t>
      </w:r>
    </w:p>
    <w:p w:rsidR="00AA343A" w:rsidRPr="00AA343A" w:rsidRDefault="00AA343A" w:rsidP="00AA343A">
      <w:pPr>
        <w:jc w:val="both"/>
      </w:pPr>
    </w:p>
    <w:p w:rsidR="00AA343A" w:rsidRPr="00AA343A" w:rsidRDefault="00AA343A" w:rsidP="00AA343A">
      <w:pPr>
        <w:jc w:val="both"/>
      </w:pPr>
      <w:r w:rsidRPr="00AA343A">
        <w:t>4. Перечень демонстрационных материалов: ______________________________________</w:t>
      </w:r>
    </w:p>
    <w:p w:rsidR="00AA343A" w:rsidRPr="00AA343A" w:rsidRDefault="00AA343A" w:rsidP="00AA343A">
      <w:pPr>
        <w:jc w:val="both"/>
      </w:pPr>
      <w:r w:rsidRPr="00AA343A">
        <w:t>_____________________________________________________</w:t>
      </w:r>
      <w:r w:rsidR="00D2281B">
        <w:t>________________________</w:t>
      </w:r>
    </w:p>
    <w:p w:rsidR="00AA343A" w:rsidRPr="00AA343A" w:rsidRDefault="00AA343A" w:rsidP="00AA343A">
      <w:pPr>
        <w:jc w:val="both"/>
      </w:pPr>
    </w:p>
    <w:p w:rsidR="00AA343A" w:rsidRPr="00AA343A" w:rsidRDefault="00AA343A" w:rsidP="00AA343A">
      <w:pPr>
        <w:jc w:val="both"/>
      </w:pPr>
      <w:r w:rsidRPr="00AA343A">
        <w:t xml:space="preserve">5. Консультанты по ВКР с указанием относящихся к ним разделов </w:t>
      </w:r>
    </w:p>
    <w:p w:rsidR="00AA343A" w:rsidRPr="00AA343A" w:rsidRDefault="00AA343A" w:rsidP="00AA343A">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686"/>
        <w:gridCol w:w="1417"/>
        <w:gridCol w:w="1411"/>
      </w:tblGrid>
      <w:tr w:rsidR="00AA343A" w:rsidRPr="003A1CC1" w:rsidTr="00F364E3">
        <w:tc>
          <w:tcPr>
            <w:tcW w:w="2835" w:type="dxa"/>
            <w:vMerge w:val="restart"/>
          </w:tcPr>
          <w:p w:rsidR="00AA343A" w:rsidRPr="003A1CC1" w:rsidRDefault="00AA343A" w:rsidP="00AA343A">
            <w:pPr>
              <w:jc w:val="center"/>
            </w:pPr>
            <w:r w:rsidRPr="003A1CC1">
              <w:t>Раздел</w:t>
            </w:r>
          </w:p>
        </w:tc>
        <w:tc>
          <w:tcPr>
            <w:tcW w:w="3686" w:type="dxa"/>
            <w:vMerge w:val="restart"/>
          </w:tcPr>
          <w:p w:rsidR="00AA343A" w:rsidRPr="003A1CC1" w:rsidRDefault="00AA343A" w:rsidP="00AA343A">
            <w:pPr>
              <w:jc w:val="center"/>
            </w:pPr>
            <w:r w:rsidRPr="003A1CC1">
              <w:t xml:space="preserve">Консультант </w:t>
            </w:r>
          </w:p>
          <w:p w:rsidR="00850B5F" w:rsidRPr="003A1CC1" w:rsidRDefault="00AA343A" w:rsidP="00AA343A">
            <w:pPr>
              <w:jc w:val="center"/>
            </w:pPr>
            <w:r w:rsidRPr="003A1CC1">
              <w:t xml:space="preserve">(ФИО, ученая степень, </w:t>
            </w:r>
          </w:p>
          <w:p w:rsidR="00AA343A" w:rsidRPr="003A1CC1" w:rsidRDefault="00AA343A" w:rsidP="00AA343A">
            <w:pPr>
              <w:jc w:val="center"/>
            </w:pPr>
            <w:r w:rsidRPr="003A1CC1">
              <w:t>ученое звание)</w:t>
            </w:r>
          </w:p>
        </w:tc>
        <w:tc>
          <w:tcPr>
            <w:tcW w:w="2828" w:type="dxa"/>
            <w:gridSpan w:val="2"/>
          </w:tcPr>
          <w:p w:rsidR="00AA343A" w:rsidRPr="003A1CC1" w:rsidRDefault="00AA343A" w:rsidP="00AA343A">
            <w:pPr>
              <w:jc w:val="center"/>
            </w:pPr>
            <w:r w:rsidRPr="003A1CC1">
              <w:t>Подпись, дата</w:t>
            </w:r>
          </w:p>
        </w:tc>
      </w:tr>
      <w:tr w:rsidR="00AA343A" w:rsidRPr="003A1CC1" w:rsidTr="00F364E3">
        <w:tc>
          <w:tcPr>
            <w:tcW w:w="2835" w:type="dxa"/>
            <w:vMerge/>
          </w:tcPr>
          <w:p w:rsidR="00AA343A" w:rsidRPr="003A1CC1" w:rsidRDefault="00AA343A" w:rsidP="00AA343A">
            <w:pPr>
              <w:jc w:val="center"/>
            </w:pPr>
          </w:p>
        </w:tc>
        <w:tc>
          <w:tcPr>
            <w:tcW w:w="3686" w:type="dxa"/>
            <w:vMerge/>
          </w:tcPr>
          <w:p w:rsidR="00AA343A" w:rsidRPr="003A1CC1" w:rsidRDefault="00AA343A" w:rsidP="00AA343A">
            <w:pPr>
              <w:jc w:val="center"/>
            </w:pPr>
          </w:p>
        </w:tc>
        <w:tc>
          <w:tcPr>
            <w:tcW w:w="1417" w:type="dxa"/>
          </w:tcPr>
          <w:p w:rsidR="00AA343A" w:rsidRPr="003A1CC1" w:rsidRDefault="00AA343A" w:rsidP="00AA343A">
            <w:pPr>
              <w:jc w:val="center"/>
            </w:pPr>
            <w:r w:rsidRPr="003A1CC1">
              <w:t>задание выдал</w:t>
            </w:r>
          </w:p>
        </w:tc>
        <w:tc>
          <w:tcPr>
            <w:tcW w:w="1411" w:type="dxa"/>
          </w:tcPr>
          <w:p w:rsidR="00AA343A" w:rsidRPr="003A1CC1" w:rsidRDefault="00AA343A" w:rsidP="00AA343A">
            <w:pPr>
              <w:ind w:hanging="93"/>
              <w:jc w:val="center"/>
            </w:pPr>
            <w:r w:rsidRPr="003A1CC1">
              <w:t>задание принял</w:t>
            </w:r>
          </w:p>
        </w:tc>
      </w:tr>
      <w:tr w:rsidR="00F364E3" w:rsidRPr="003A1CC1" w:rsidTr="00F364E3">
        <w:trPr>
          <w:trHeight w:val="396"/>
        </w:trPr>
        <w:tc>
          <w:tcPr>
            <w:tcW w:w="2835" w:type="dxa"/>
          </w:tcPr>
          <w:p w:rsidR="00F364E3" w:rsidRPr="003A1CC1" w:rsidRDefault="00F364E3" w:rsidP="00AA343A">
            <w:pPr>
              <w:ind w:right="176"/>
              <w:jc w:val="both"/>
            </w:pPr>
          </w:p>
        </w:tc>
        <w:tc>
          <w:tcPr>
            <w:tcW w:w="3686" w:type="dxa"/>
          </w:tcPr>
          <w:p w:rsidR="00F364E3" w:rsidRPr="003A1CC1" w:rsidRDefault="00F364E3" w:rsidP="00AA343A">
            <w:pPr>
              <w:jc w:val="both"/>
            </w:pPr>
          </w:p>
        </w:tc>
        <w:tc>
          <w:tcPr>
            <w:tcW w:w="1417" w:type="dxa"/>
          </w:tcPr>
          <w:p w:rsidR="00F364E3" w:rsidRPr="003A1CC1" w:rsidRDefault="00F364E3" w:rsidP="00AA343A">
            <w:pPr>
              <w:jc w:val="both"/>
            </w:pPr>
          </w:p>
        </w:tc>
        <w:tc>
          <w:tcPr>
            <w:tcW w:w="1411" w:type="dxa"/>
          </w:tcPr>
          <w:p w:rsidR="00F364E3" w:rsidRPr="003A1CC1" w:rsidRDefault="00F364E3" w:rsidP="00AA343A">
            <w:pPr>
              <w:jc w:val="both"/>
            </w:pPr>
          </w:p>
        </w:tc>
      </w:tr>
      <w:tr w:rsidR="00AA343A" w:rsidRPr="003A1CC1" w:rsidTr="00F364E3">
        <w:trPr>
          <w:trHeight w:val="396"/>
        </w:trPr>
        <w:tc>
          <w:tcPr>
            <w:tcW w:w="2835" w:type="dxa"/>
          </w:tcPr>
          <w:p w:rsidR="00AA343A" w:rsidRPr="003A1CC1" w:rsidRDefault="00AA343A" w:rsidP="00AA343A">
            <w:pPr>
              <w:ind w:right="176"/>
              <w:jc w:val="both"/>
            </w:pPr>
          </w:p>
        </w:tc>
        <w:tc>
          <w:tcPr>
            <w:tcW w:w="3686" w:type="dxa"/>
          </w:tcPr>
          <w:p w:rsidR="00AA343A" w:rsidRPr="003A1CC1" w:rsidRDefault="00AA343A" w:rsidP="00AA343A">
            <w:pPr>
              <w:jc w:val="both"/>
            </w:pPr>
          </w:p>
        </w:tc>
        <w:tc>
          <w:tcPr>
            <w:tcW w:w="1417" w:type="dxa"/>
          </w:tcPr>
          <w:p w:rsidR="00AA343A" w:rsidRPr="003A1CC1" w:rsidRDefault="00AA343A" w:rsidP="00AA343A">
            <w:pPr>
              <w:jc w:val="both"/>
            </w:pPr>
          </w:p>
        </w:tc>
        <w:tc>
          <w:tcPr>
            <w:tcW w:w="1411" w:type="dxa"/>
          </w:tcPr>
          <w:p w:rsidR="00AA343A" w:rsidRPr="003A1CC1" w:rsidRDefault="00AA343A" w:rsidP="00AA343A">
            <w:pPr>
              <w:jc w:val="both"/>
            </w:pPr>
          </w:p>
        </w:tc>
      </w:tr>
      <w:tr w:rsidR="008C0ABB" w:rsidRPr="003A1CC1" w:rsidTr="00F364E3">
        <w:trPr>
          <w:trHeight w:val="396"/>
        </w:trPr>
        <w:tc>
          <w:tcPr>
            <w:tcW w:w="2835" w:type="dxa"/>
          </w:tcPr>
          <w:p w:rsidR="008C0ABB" w:rsidRPr="003A1CC1" w:rsidRDefault="008C0ABB" w:rsidP="00AA343A">
            <w:pPr>
              <w:ind w:right="176"/>
              <w:jc w:val="both"/>
            </w:pPr>
          </w:p>
        </w:tc>
        <w:tc>
          <w:tcPr>
            <w:tcW w:w="3686" w:type="dxa"/>
          </w:tcPr>
          <w:p w:rsidR="008C0ABB" w:rsidRPr="003A1CC1" w:rsidRDefault="008C0ABB" w:rsidP="00AA343A">
            <w:pPr>
              <w:jc w:val="both"/>
            </w:pPr>
          </w:p>
        </w:tc>
        <w:tc>
          <w:tcPr>
            <w:tcW w:w="1417" w:type="dxa"/>
          </w:tcPr>
          <w:p w:rsidR="008C0ABB" w:rsidRPr="003A1CC1" w:rsidRDefault="008C0ABB" w:rsidP="00AA343A">
            <w:pPr>
              <w:jc w:val="both"/>
            </w:pPr>
          </w:p>
        </w:tc>
        <w:tc>
          <w:tcPr>
            <w:tcW w:w="1411" w:type="dxa"/>
          </w:tcPr>
          <w:p w:rsidR="008C0ABB" w:rsidRPr="003A1CC1" w:rsidRDefault="008C0ABB" w:rsidP="00AA343A">
            <w:pPr>
              <w:jc w:val="both"/>
            </w:pPr>
          </w:p>
        </w:tc>
      </w:tr>
      <w:tr w:rsidR="008C0ABB" w:rsidRPr="003A1CC1" w:rsidTr="00F364E3">
        <w:trPr>
          <w:trHeight w:val="396"/>
        </w:trPr>
        <w:tc>
          <w:tcPr>
            <w:tcW w:w="2835" w:type="dxa"/>
          </w:tcPr>
          <w:p w:rsidR="008C0ABB" w:rsidRPr="003A1CC1" w:rsidRDefault="008C0ABB" w:rsidP="00AA343A">
            <w:pPr>
              <w:ind w:right="176"/>
              <w:jc w:val="both"/>
            </w:pPr>
          </w:p>
        </w:tc>
        <w:tc>
          <w:tcPr>
            <w:tcW w:w="3686" w:type="dxa"/>
          </w:tcPr>
          <w:p w:rsidR="008C0ABB" w:rsidRPr="003A1CC1" w:rsidRDefault="008C0ABB" w:rsidP="00AA343A">
            <w:pPr>
              <w:jc w:val="both"/>
            </w:pPr>
          </w:p>
        </w:tc>
        <w:tc>
          <w:tcPr>
            <w:tcW w:w="1417" w:type="dxa"/>
          </w:tcPr>
          <w:p w:rsidR="008C0ABB" w:rsidRPr="003A1CC1" w:rsidRDefault="008C0ABB" w:rsidP="00AA343A">
            <w:pPr>
              <w:jc w:val="both"/>
            </w:pPr>
          </w:p>
        </w:tc>
        <w:tc>
          <w:tcPr>
            <w:tcW w:w="1411" w:type="dxa"/>
          </w:tcPr>
          <w:p w:rsidR="008C0ABB" w:rsidRPr="003A1CC1" w:rsidRDefault="008C0ABB" w:rsidP="00AA343A">
            <w:pPr>
              <w:jc w:val="both"/>
            </w:pPr>
          </w:p>
        </w:tc>
      </w:tr>
    </w:tbl>
    <w:p w:rsidR="00AA343A" w:rsidRPr="00AA343A" w:rsidRDefault="00AA343A" w:rsidP="00AA343A">
      <w:pPr>
        <w:jc w:val="both"/>
      </w:pPr>
      <w:r w:rsidRPr="00AA343A">
        <w:t xml:space="preserve">6. Календарный план </w:t>
      </w:r>
    </w:p>
    <w:p w:rsidR="00AA343A" w:rsidRPr="00AA343A" w:rsidRDefault="00AA343A" w:rsidP="00AA343A">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843"/>
        <w:gridCol w:w="1693"/>
        <w:gridCol w:w="1851"/>
      </w:tblGrid>
      <w:tr w:rsidR="00AA343A" w:rsidRPr="003A1CC1" w:rsidTr="00AA343A">
        <w:tc>
          <w:tcPr>
            <w:tcW w:w="3969" w:type="dxa"/>
            <w:vMerge w:val="restart"/>
          </w:tcPr>
          <w:p w:rsidR="00AA343A" w:rsidRPr="003A1CC1" w:rsidRDefault="00AA343A" w:rsidP="00AA343A">
            <w:pPr>
              <w:jc w:val="center"/>
            </w:pPr>
            <w:r w:rsidRPr="003A1CC1">
              <w:t xml:space="preserve">Наименование этапов </w:t>
            </w:r>
          </w:p>
          <w:p w:rsidR="00AA343A" w:rsidRPr="003A1CC1" w:rsidRDefault="00AA343A" w:rsidP="00AA343A">
            <w:pPr>
              <w:jc w:val="center"/>
            </w:pPr>
            <w:r w:rsidRPr="003A1CC1">
              <w:t>выполнения ВКР</w:t>
            </w:r>
          </w:p>
        </w:tc>
        <w:tc>
          <w:tcPr>
            <w:tcW w:w="3536" w:type="dxa"/>
            <w:gridSpan w:val="2"/>
          </w:tcPr>
          <w:p w:rsidR="00AA343A" w:rsidRPr="003A1CC1" w:rsidRDefault="00AA343A" w:rsidP="00AA343A">
            <w:pPr>
              <w:jc w:val="center"/>
            </w:pPr>
            <w:r w:rsidRPr="003A1CC1">
              <w:t>Сроки выполнения этапов ВКР</w:t>
            </w:r>
          </w:p>
        </w:tc>
        <w:tc>
          <w:tcPr>
            <w:tcW w:w="1851" w:type="dxa"/>
            <w:vMerge w:val="restart"/>
          </w:tcPr>
          <w:p w:rsidR="00AA343A" w:rsidRPr="003A1CC1" w:rsidRDefault="00AA343A" w:rsidP="00AA343A">
            <w:pPr>
              <w:jc w:val="center"/>
            </w:pPr>
            <w:r w:rsidRPr="003A1CC1">
              <w:t>Отметка о выполнении</w:t>
            </w:r>
          </w:p>
        </w:tc>
      </w:tr>
      <w:tr w:rsidR="00AA343A" w:rsidRPr="003A1CC1" w:rsidTr="00AA343A">
        <w:tc>
          <w:tcPr>
            <w:tcW w:w="3969" w:type="dxa"/>
            <w:vMerge/>
          </w:tcPr>
          <w:p w:rsidR="00AA343A" w:rsidRPr="003A1CC1" w:rsidRDefault="00AA343A" w:rsidP="00AA343A">
            <w:pPr>
              <w:jc w:val="center"/>
            </w:pPr>
          </w:p>
        </w:tc>
        <w:tc>
          <w:tcPr>
            <w:tcW w:w="1843" w:type="dxa"/>
          </w:tcPr>
          <w:p w:rsidR="00AA343A" w:rsidRPr="003A1CC1" w:rsidRDefault="00AA343A" w:rsidP="00AA343A">
            <w:pPr>
              <w:jc w:val="center"/>
            </w:pPr>
            <w:r w:rsidRPr="003A1CC1">
              <w:t>Начало</w:t>
            </w:r>
          </w:p>
        </w:tc>
        <w:tc>
          <w:tcPr>
            <w:tcW w:w="1693" w:type="dxa"/>
          </w:tcPr>
          <w:p w:rsidR="00AA343A" w:rsidRPr="003A1CC1" w:rsidRDefault="00AA343A" w:rsidP="00AA343A">
            <w:pPr>
              <w:jc w:val="center"/>
            </w:pPr>
            <w:r w:rsidRPr="003A1CC1">
              <w:t>Окончание</w:t>
            </w:r>
          </w:p>
        </w:tc>
        <w:tc>
          <w:tcPr>
            <w:tcW w:w="1851" w:type="dxa"/>
            <w:vMerge/>
          </w:tcPr>
          <w:p w:rsidR="00AA343A" w:rsidRPr="003A1CC1" w:rsidRDefault="00AA343A" w:rsidP="00AA343A">
            <w:pPr>
              <w:jc w:val="center"/>
            </w:pPr>
          </w:p>
        </w:tc>
      </w:tr>
      <w:tr w:rsidR="00AA343A" w:rsidRPr="003A1CC1" w:rsidTr="00AA343A">
        <w:tc>
          <w:tcPr>
            <w:tcW w:w="3969" w:type="dxa"/>
          </w:tcPr>
          <w:p w:rsidR="00AA343A" w:rsidRPr="003A1CC1" w:rsidRDefault="00AA343A" w:rsidP="00AA343A">
            <w:pPr>
              <w:jc w:val="center"/>
            </w:pPr>
          </w:p>
        </w:tc>
        <w:tc>
          <w:tcPr>
            <w:tcW w:w="1843" w:type="dxa"/>
          </w:tcPr>
          <w:p w:rsidR="00AA343A" w:rsidRPr="003A1CC1" w:rsidRDefault="00AA343A" w:rsidP="00AA343A">
            <w:pPr>
              <w:jc w:val="center"/>
            </w:pPr>
          </w:p>
        </w:tc>
        <w:tc>
          <w:tcPr>
            <w:tcW w:w="1693" w:type="dxa"/>
          </w:tcPr>
          <w:p w:rsidR="00AA343A" w:rsidRPr="003A1CC1" w:rsidRDefault="00AA343A" w:rsidP="00AA343A">
            <w:pPr>
              <w:jc w:val="center"/>
            </w:pPr>
          </w:p>
        </w:tc>
        <w:tc>
          <w:tcPr>
            <w:tcW w:w="1851" w:type="dxa"/>
          </w:tcPr>
          <w:p w:rsidR="00AA343A" w:rsidRPr="003A1CC1" w:rsidRDefault="00AA343A" w:rsidP="00AA343A">
            <w:pPr>
              <w:jc w:val="center"/>
            </w:pPr>
          </w:p>
        </w:tc>
      </w:tr>
      <w:tr w:rsidR="00AA343A" w:rsidRPr="003A1CC1" w:rsidTr="00AA343A">
        <w:tc>
          <w:tcPr>
            <w:tcW w:w="3969" w:type="dxa"/>
          </w:tcPr>
          <w:p w:rsidR="00AA343A" w:rsidRPr="003A1CC1" w:rsidRDefault="00AA343A" w:rsidP="00AA343A">
            <w:pPr>
              <w:jc w:val="center"/>
            </w:pPr>
          </w:p>
        </w:tc>
        <w:tc>
          <w:tcPr>
            <w:tcW w:w="1843" w:type="dxa"/>
          </w:tcPr>
          <w:p w:rsidR="00AA343A" w:rsidRPr="003A1CC1" w:rsidRDefault="00AA343A" w:rsidP="00AA343A">
            <w:pPr>
              <w:jc w:val="center"/>
            </w:pPr>
          </w:p>
        </w:tc>
        <w:tc>
          <w:tcPr>
            <w:tcW w:w="1693" w:type="dxa"/>
          </w:tcPr>
          <w:p w:rsidR="00AA343A" w:rsidRPr="003A1CC1" w:rsidRDefault="00AA343A" w:rsidP="00AA343A">
            <w:pPr>
              <w:jc w:val="center"/>
            </w:pPr>
          </w:p>
        </w:tc>
        <w:tc>
          <w:tcPr>
            <w:tcW w:w="1851" w:type="dxa"/>
          </w:tcPr>
          <w:p w:rsidR="00AA343A" w:rsidRPr="003A1CC1" w:rsidRDefault="00AA343A" w:rsidP="00AA343A">
            <w:pPr>
              <w:jc w:val="center"/>
            </w:pPr>
          </w:p>
        </w:tc>
      </w:tr>
      <w:tr w:rsidR="00AA343A" w:rsidRPr="003A1CC1" w:rsidTr="00AA343A">
        <w:tc>
          <w:tcPr>
            <w:tcW w:w="3969" w:type="dxa"/>
          </w:tcPr>
          <w:p w:rsidR="00AA343A" w:rsidRPr="003A1CC1" w:rsidRDefault="00AA343A" w:rsidP="00AA343A">
            <w:pPr>
              <w:jc w:val="center"/>
            </w:pPr>
          </w:p>
        </w:tc>
        <w:tc>
          <w:tcPr>
            <w:tcW w:w="1843" w:type="dxa"/>
          </w:tcPr>
          <w:p w:rsidR="00AA343A" w:rsidRPr="003A1CC1" w:rsidRDefault="00AA343A" w:rsidP="00AA343A">
            <w:pPr>
              <w:jc w:val="center"/>
            </w:pPr>
          </w:p>
        </w:tc>
        <w:tc>
          <w:tcPr>
            <w:tcW w:w="1693" w:type="dxa"/>
          </w:tcPr>
          <w:p w:rsidR="00AA343A" w:rsidRPr="003A1CC1" w:rsidRDefault="00AA343A" w:rsidP="00AA343A">
            <w:pPr>
              <w:jc w:val="center"/>
            </w:pPr>
          </w:p>
        </w:tc>
        <w:tc>
          <w:tcPr>
            <w:tcW w:w="1851" w:type="dxa"/>
          </w:tcPr>
          <w:p w:rsidR="00AA343A" w:rsidRPr="003A1CC1" w:rsidRDefault="00AA343A" w:rsidP="00AA343A">
            <w:pPr>
              <w:jc w:val="center"/>
            </w:pPr>
          </w:p>
        </w:tc>
      </w:tr>
      <w:tr w:rsidR="00AA343A" w:rsidRPr="003A1CC1" w:rsidTr="00AA343A">
        <w:tc>
          <w:tcPr>
            <w:tcW w:w="3969" w:type="dxa"/>
          </w:tcPr>
          <w:p w:rsidR="00AA343A" w:rsidRPr="003A1CC1" w:rsidRDefault="00AA343A" w:rsidP="00AA343A">
            <w:pPr>
              <w:jc w:val="center"/>
            </w:pPr>
          </w:p>
        </w:tc>
        <w:tc>
          <w:tcPr>
            <w:tcW w:w="1843" w:type="dxa"/>
          </w:tcPr>
          <w:p w:rsidR="00AA343A" w:rsidRPr="003A1CC1" w:rsidRDefault="00AA343A" w:rsidP="00AA343A">
            <w:pPr>
              <w:jc w:val="center"/>
            </w:pPr>
          </w:p>
        </w:tc>
        <w:tc>
          <w:tcPr>
            <w:tcW w:w="1693" w:type="dxa"/>
          </w:tcPr>
          <w:p w:rsidR="00AA343A" w:rsidRPr="003A1CC1" w:rsidRDefault="00AA343A" w:rsidP="00AA343A">
            <w:pPr>
              <w:jc w:val="center"/>
            </w:pPr>
          </w:p>
        </w:tc>
        <w:tc>
          <w:tcPr>
            <w:tcW w:w="1851" w:type="dxa"/>
          </w:tcPr>
          <w:p w:rsidR="00AA343A" w:rsidRPr="003A1CC1" w:rsidRDefault="00AA343A" w:rsidP="00AA343A">
            <w:pPr>
              <w:jc w:val="center"/>
            </w:pPr>
          </w:p>
        </w:tc>
      </w:tr>
      <w:tr w:rsidR="00AA343A" w:rsidRPr="003A1CC1" w:rsidTr="00AA343A">
        <w:tc>
          <w:tcPr>
            <w:tcW w:w="3969" w:type="dxa"/>
          </w:tcPr>
          <w:p w:rsidR="00AA343A" w:rsidRPr="003A1CC1" w:rsidRDefault="00AA343A" w:rsidP="00AA343A">
            <w:pPr>
              <w:jc w:val="center"/>
            </w:pPr>
          </w:p>
        </w:tc>
        <w:tc>
          <w:tcPr>
            <w:tcW w:w="1843" w:type="dxa"/>
          </w:tcPr>
          <w:p w:rsidR="00AA343A" w:rsidRPr="003A1CC1" w:rsidRDefault="00AA343A" w:rsidP="00AA343A">
            <w:pPr>
              <w:jc w:val="center"/>
            </w:pPr>
          </w:p>
        </w:tc>
        <w:tc>
          <w:tcPr>
            <w:tcW w:w="1693" w:type="dxa"/>
          </w:tcPr>
          <w:p w:rsidR="00AA343A" w:rsidRPr="003A1CC1" w:rsidRDefault="00AA343A" w:rsidP="00AA343A">
            <w:pPr>
              <w:jc w:val="center"/>
            </w:pPr>
          </w:p>
        </w:tc>
        <w:tc>
          <w:tcPr>
            <w:tcW w:w="1851" w:type="dxa"/>
          </w:tcPr>
          <w:p w:rsidR="00AA343A" w:rsidRPr="003A1CC1" w:rsidRDefault="00AA343A" w:rsidP="00AA343A">
            <w:pPr>
              <w:jc w:val="center"/>
            </w:pPr>
          </w:p>
        </w:tc>
      </w:tr>
    </w:tbl>
    <w:p w:rsidR="00AA343A" w:rsidRPr="00AA343A" w:rsidRDefault="00AA343A" w:rsidP="00AA343A">
      <w:pPr>
        <w:jc w:val="both"/>
      </w:pPr>
    </w:p>
    <w:p w:rsidR="00AA343A" w:rsidRPr="00AA343A" w:rsidRDefault="00AA343A" w:rsidP="00AA343A">
      <w:pPr>
        <w:jc w:val="both"/>
      </w:pPr>
      <w:r w:rsidRPr="00AA343A">
        <w:t xml:space="preserve">Руководитель ВКР </w:t>
      </w:r>
      <w:r w:rsidRPr="00AA343A">
        <w:tab/>
      </w:r>
      <w:r w:rsidRPr="00AA343A">
        <w:tab/>
      </w:r>
      <w:r w:rsidRPr="00AA343A">
        <w:tab/>
        <w:t>_______________</w:t>
      </w:r>
      <w:r w:rsidRPr="00AA343A">
        <w:tab/>
        <w:t>__________________________</w:t>
      </w:r>
    </w:p>
    <w:p w:rsidR="00AA343A" w:rsidRPr="00AA343A" w:rsidRDefault="00AA343A" w:rsidP="00AA343A">
      <w:pPr>
        <w:tabs>
          <w:tab w:val="left" w:pos="5954"/>
        </w:tabs>
        <w:ind w:left="2268" w:firstLine="1843"/>
        <w:jc w:val="both"/>
        <w:rPr>
          <w:i/>
          <w:vertAlign w:val="superscript"/>
        </w:rPr>
      </w:pPr>
      <w:r w:rsidRPr="00AA343A">
        <w:rPr>
          <w:i/>
          <w:vertAlign w:val="superscript"/>
        </w:rPr>
        <w:t xml:space="preserve">(подпись) </w:t>
      </w:r>
      <w:r w:rsidRPr="00AA343A">
        <w:rPr>
          <w:i/>
          <w:vertAlign w:val="superscript"/>
        </w:rPr>
        <w:tab/>
        <w:t>ФИО, ученая степень, ученое звание</w:t>
      </w:r>
    </w:p>
    <w:p w:rsidR="00AA343A" w:rsidRPr="00AA343A" w:rsidRDefault="00AA343A" w:rsidP="00AA343A">
      <w:pPr>
        <w:ind w:left="2124" w:firstLine="708"/>
        <w:jc w:val="both"/>
      </w:pPr>
    </w:p>
    <w:p w:rsidR="00AA343A" w:rsidRPr="00AA343A" w:rsidRDefault="00AA343A" w:rsidP="00AA343A">
      <w:pPr>
        <w:jc w:val="both"/>
      </w:pPr>
      <w:r w:rsidRPr="00AA343A">
        <w:t>Задание принял к исполнению</w:t>
      </w:r>
      <w:r w:rsidRPr="00AA343A">
        <w:tab/>
        <w:t>_______________</w:t>
      </w:r>
      <w:r w:rsidRPr="00AA343A">
        <w:tab/>
        <w:t>__________________________</w:t>
      </w:r>
    </w:p>
    <w:p w:rsidR="00AA343A" w:rsidRPr="00AA343A" w:rsidRDefault="00AA343A" w:rsidP="00AA343A">
      <w:pPr>
        <w:ind w:left="2268" w:firstLine="1843"/>
        <w:jc w:val="both"/>
        <w:rPr>
          <w:i/>
          <w:vertAlign w:val="superscript"/>
        </w:rPr>
      </w:pPr>
      <w:r w:rsidRPr="00AA343A">
        <w:rPr>
          <w:i/>
          <w:vertAlign w:val="superscript"/>
        </w:rPr>
        <w:t xml:space="preserve">(подпись) </w:t>
      </w:r>
      <w:r w:rsidRPr="00AA343A">
        <w:rPr>
          <w:i/>
          <w:vertAlign w:val="superscript"/>
        </w:rPr>
        <w:tab/>
      </w:r>
      <w:r w:rsidRPr="00AA343A">
        <w:rPr>
          <w:i/>
          <w:vertAlign w:val="superscript"/>
        </w:rPr>
        <w:tab/>
      </w:r>
      <w:r w:rsidRPr="00AA343A">
        <w:rPr>
          <w:i/>
          <w:vertAlign w:val="superscript"/>
        </w:rPr>
        <w:tab/>
      </w:r>
      <w:r w:rsidRPr="00AA343A">
        <w:rPr>
          <w:i/>
          <w:vertAlign w:val="superscript"/>
        </w:rPr>
        <w:tab/>
        <w:t xml:space="preserve"> ФИО</w:t>
      </w:r>
    </w:p>
    <w:p w:rsidR="00AA343A" w:rsidRPr="00AA343A" w:rsidRDefault="00AA343A" w:rsidP="00AA343A">
      <w:pPr>
        <w:jc w:val="both"/>
      </w:pPr>
      <w:r w:rsidRPr="00AA343A">
        <w:t>Дата выдачи задания «____» __________201__ г.</w:t>
      </w:r>
    </w:p>
    <w:p w:rsidR="00AA343A" w:rsidRPr="00AA343A" w:rsidRDefault="00AA343A" w:rsidP="00AA343A">
      <w:pPr>
        <w:jc w:val="both"/>
        <w:rPr>
          <w:highlight w:val="yellow"/>
        </w:rPr>
      </w:pPr>
    </w:p>
    <w:p w:rsidR="00AA343A" w:rsidRPr="00AA343A" w:rsidRDefault="00AA343A" w:rsidP="00AA343A">
      <w:pPr>
        <w:jc w:val="both"/>
      </w:pPr>
      <w:r w:rsidRPr="00AA343A">
        <w:t>Тема выпускной квалификационной работы согласована:</w:t>
      </w:r>
    </w:p>
    <w:p w:rsidR="00AA343A" w:rsidRPr="00AA343A" w:rsidRDefault="00AA343A" w:rsidP="00AA343A">
      <w:pPr>
        <w:jc w:val="both"/>
        <w:rPr>
          <w:sz w:val="10"/>
          <w:szCs w:val="10"/>
        </w:rPr>
      </w:pPr>
    </w:p>
    <w:p w:rsidR="00AA343A" w:rsidRPr="00AA343A" w:rsidRDefault="00AA343A" w:rsidP="00AA343A">
      <w:pPr>
        <w:jc w:val="both"/>
      </w:pPr>
      <w:r>
        <w:t>_________________________________</w:t>
      </w:r>
      <w:r w:rsidRPr="00AA343A">
        <w:t xml:space="preserve">    ___________     _________________________</w:t>
      </w:r>
    </w:p>
    <w:p w:rsidR="00AA343A" w:rsidRPr="00AA343A" w:rsidRDefault="00AA343A" w:rsidP="00AA343A">
      <w:pPr>
        <w:jc w:val="both"/>
        <w:rPr>
          <w:i/>
          <w:vertAlign w:val="superscript"/>
        </w:rPr>
      </w:pPr>
      <w:r>
        <w:rPr>
          <w:i/>
          <w:vertAlign w:val="superscript"/>
        </w:rPr>
        <w:t xml:space="preserve">  (должность, наименование </w:t>
      </w:r>
      <w:r w:rsidR="00D2281B">
        <w:rPr>
          <w:i/>
          <w:vertAlign w:val="superscript"/>
        </w:rPr>
        <w:t xml:space="preserve">предприятия)  </w:t>
      </w:r>
      <w:r>
        <w:rPr>
          <w:i/>
          <w:vertAlign w:val="superscript"/>
        </w:rPr>
        <w:t xml:space="preserve">                       </w:t>
      </w:r>
      <w:r w:rsidRPr="00AA343A">
        <w:rPr>
          <w:i/>
          <w:vertAlign w:val="superscript"/>
        </w:rPr>
        <w:t xml:space="preserve">(подпись) </w:t>
      </w:r>
      <w:r w:rsidRPr="00AA343A">
        <w:rPr>
          <w:i/>
          <w:vertAlign w:val="superscript"/>
        </w:rPr>
        <w:tab/>
      </w:r>
      <w:r w:rsidRPr="00AA343A">
        <w:rPr>
          <w:i/>
          <w:vertAlign w:val="superscript"/>
        </w:rPr>
        <w:tab/>
      </w:r>
      <w:r w:rsidRPr="00AA343A">
        <w:rPr>
          <w:i/>
          <w:vertAlign w:val="superscript"/>
        </w:rPr>
        <w:tab/>
        <w:t xml:space="preserve"> ФИО</w:t>
      </w:r>
    </w:p>
    <w:p w:rsidR="00AA343A" w:rsidRPr="00AA343A" w:rsidRDefault="00AA343A" w:rsidP="00AA343A">
      <w:pPr>
        <w:jc w:val="both"/>
      </w:pPr>
      <w:r w:rsidRPr="00AA343A">
        <w:t>______</w:t>
      </w:r>
      <w:r>
        <w:t>___________________________</w:t>
      </w:r>
      <w:r w:rsidRPr="00AA343A">
        <w:t xml:space="preserve">    ___________     _________________________</w:t>
      </w:r>
    </w:p>
    <w:p w:rsidR="00AA343A" w:rsidRPr="00AA343A" w:rsidRDefault="00AA343A" w:rsidP="00AA343A">
      <w:pPr>
        <w:jc w:val="both"/>
        <w:rPr>
          <w:i/>
          <w:vertAlign w:val="superscript"/>
        </w:rPr>
      </w:pPr>
      <w:r>
        <w:rPr>
          <w:i/>
          <w:vertAlign w:val="superscript"/>
        </w:rPr>
        <w:t xml:space="preserve">   (должность, наименование предприятия)                         </w:t>
      </w:r>
      <w:r w:rsidRPr="00AA343A">
        <w:rPr>
          <w:i/>
          <w:vertAlign w:val="superscript"/>
        </w:rPr>
        <w:t xml:space="preserve">(подпись) </w:t>
      </w:r>
      <w:r w:rsidRPr="00AA343A">
        <w:rPr>
          <w:i/>
          <w:vertAlign w:val="superscript"/>
        </w:rPr>
        <w:tab/>
      </w:r>
      <w:r w:rsidRPr="00AA343A">
        <w:rPr>
          <w:i/>
          <w:vertAlign w:val="superscript"/>
        </w:rPr>
        <w:tab/>
      </w:r>
      <w:r w:rsidRPr="00AA343A">
        <w:rPr>
          <w:i/>
          <w:vertAlign w:val="superscript"/>
        </w:rPr>
        <w:tab/>
        <w:t xml:space="preserve"> ФИО</w:t>
      </w:r>
    </w:p>
    <w:p w:rsidR="00AA343A" w:rsidRPr="00AA343A" w:rsidRDefault="00AA343A" w:rsidP="00AA343A">
      <w:pPr>
        <w:ind w:left="5664" w:firstLine="708"/>
        <w:jc w:val="both"/>
      </w:pPr>
    </w:p>
    <w:p w:rsidR="00AA343A" w:rsidRPr="00AA343A" w:rsidRDefault="00AA343A" w:rsidP="00AA343A">
      <w:pPr>
        <w:jc w:val="both"/>
      </w:pPr>
      <w:r w:rsidRPr="00AA343A">
        <w:t>7. ВКР закончена «____» __________201__ г.</w:t>
      </w:r>
    </w:p>
    <w:p w:rsidR="00AA343A" w:rsidRPr="00AA343A" w:rsidRDefault="00AA343A" w:rsidP="00AA343A">
      <w:pPr>
        <w:jc w:val="both"/>
      </w:pPr>
    </w:p>
    <w:p w:rsidR="00AA343A" w:rsidRPr="00AA343A" w:rsidRDefault="00AA343A" w:rsidP="00AA343A">
      <w:pPr>
        <w:jc w:val="both"/>
      </w:pPr>
      <w:r w:rsidRPr="00AA343A">
        <w:t>Пояснительная записка и все материалы просмотрены</w:t>
      </w:r>
    </w:p>
    <w:p w:rsidR="00AA343A" w:rsidRPr="00AA343A" w:rsidRDefault="00AA343A" w:rsidP="00AA343A">
      <w:pPr>
        <w:jc w:val="both"/>
      </w:pPr>
      <w:r w:rsidRPr="00AA343A">
        <w:t xml:space="preserve">Оценка консультанта: </w:t>
      </w:r>
      <w:r w:rsidRPr="00AA343A">
        <w:tab/>
      </w:r>
      <w:r w:rsidRPr="00AA343A">
        <w:tab/>
        <w:t>_______________</w:t>
      </w:r>
      <w:r w:rsidRPr="00AA343A">
        <w:tab/>
        <w:t>__________________________</w:t>
      </w:r>
    </w:p>
    <w:p w:rsidR="00AA343A" w:rsidRPr="00AA343A" w:rsidRDefault="00AA343A" w:rsidP="00AA343A">
      <w:pPr>
        <w:ind w:left="2268" w:firstLine="1843"/>
        <w:jc w:val="both"/>
      </w:pPr>
      <w:r w:rsidRPr="00AA343A">
        <w:rPr>
          <w:i/>
          <w:vertAlign w:val="superscript"/>
        </w:rPr>
        <w:t xml:space="preserve">(подпись) </w:t>
      </w:r>
      <w:r w:rsidRPr="00AA343A">
        <w:rPr>
          <w:i/>
          <w:vertAlign w:val="superscript"/>
        </w:rPr>
        <w:tab/>
      </w:r>
      <w:r w:rsidRPr="00AA343A">
        <w:rPr>
          <w:i/>
          <w:vertAlign w:val="superscript"/>
        </w:rPr>
        <w:tab/>
      </w:r>
      <w:r w:rsidRPr="00AA343A">
        <w:rPr>
          <w:i/>
          <w:vertAlign w:val="superscript"/>
        </w:rPr>
        <w:tab/>
      </w:r>
      <w:r w:rsidRPr="00AA343A">
        <w:rPr>
          <w:i/>
          <w:vertAlign w:val="superscript"/>
        </w:rPr>
        <w:tab/>
        <w:t xml:space="preserve"> ФИО</w:t>
      </w:r>
      <w:r w:rsidRPr="00AA343A">
        <w:tab/>
      </w:r>
    </w:p>
    <w:p w:rsidR="00AA343A" w:rsidRPr="00AA343A" w:rsidRDefault="00AA343A" w:rsidP="00AA343A">
      <w:pPr>
        <w:jc w:val="both"/>
      </w:pPr>
      <w:r w:rsidRPr="00AA343A">
        <w:t>Считаю возможным допустить ______________________________ к защите его выпускной</w:t>
      </w:r>
    </w:p>
    <w:p w:rsidR="00AA343A" w:rsidRPr="00AA343A" w:rsidRDefault="00AA343A" w:rsidP="00AA343A">
      <w:pPr>
        <w:jc w:val="both"/>
      </w:pPr>
      <w:r w:rsidRPr="00AA343A">
        <w:t>квалификационной работы в Государственной экзаменационной комиссии</w:t>
      </w:r>
    </w:p>
    <w:p w:rsidR="00AA343A" w:rsidRPr="00AA343A" w:rsidRDefault="00AA343A" w:rsidP="00AA343A">
      <w:pPr>
        <w:jc w:val="both"/>
      </w:pPr>
    </w:p>
    <w:p w:rsidR="00AA343A" w:rsidRPr="00AA343A" w:rsidRDefault="00AA343A" w:rsidP="00AA343A">
      <w:pPr>
        <w:jc w:val="both"/>
      </w:pPr>
      <w:r w:rsidRPr="00AA343A">
        <w:t xml:space="preserve">Руководитель ВКР </w:t>
      </w:r>
      <w:r w:rsidRPr="00AA343A">
        <w:tab/>
      </w:r>
      <w:r w:rsidRPr="00AA343A">
        <w:tab/>
      </w:r>
      <w:r w:rsidRPr="00AA343A">
        <w:tab/>
        <w:t>_______________</w:t>
      </w:r>
      <w:r w:rsidRPr="00AA343A">
        <w:tab/>
        <w:t>__________________________</w:t>
      </w:r>
    </w:p>
    <w:p w:rsidR="00AA343A" w:rsidRPr="00AA343A" w:rsidRDefault="00AA343A" w:rsidP="00AA343A">
      <w:pPr>
        <w:tabs>
          <w:tab w:val="left" w:pos="5954"/>
        </w:tabs>
        <w:ind w:left="2268" w:firstLine="1843"/>
        <w:jc w:val="both"/>
        <w:rPr>
          <w:i/>
          <w:vertAlign w:val="superscript"/>
        </w:rPr>
      </w:pPr>
      <w:r w:rsidRPr="00AA343A">
        <w:rPr>
          <w:i/>
          <w:vertAlign w:val="superscript"/>
        </w:rPr>
        <w:t xml:space="preserve">(подпись) </w:t>
      </w:r>
      <w:r w:rsidRPr="00AA343A">
        <w:rPr>
          <w:i/>
          <w:vertAlign w:val="superscript"/>
        </w:rPr>
        <w:tab/>
        <w:t>ФИО, ученая степень, ученое звание</w:t>
      </w:r>
    </w:p>
    <w:p w:rsidR="00AA343A" w:rsidRPr="00AA343A" w:rsidRDefault="00AA343A" w:rsidP="00AA343A">
      <w:pPr>
        <w:jc w:val="both"/>
      </w:pPr>
    </w:p>
    <w:p w:rsidR="00D2281B" w:rsidRDefault="00AA343A" w:rsidP="00AA343A">
      <w:pPr>
        <w:jc w:val="both"/>
      </w:pPr>
      <w:r w:rsidRPr="00AA343A">
        <w:t xml:space="preserve">8. Допустить______________________________ к защите выпускной квалификационной </w:t>
      </w:r>
    </w:p>
    <w:p w:rsidR="00AA343A" w:rsidRPr="00AA343A" w:rsidRDefault="00AA343A" w:rsidP="00AA343A">
      <w:pPr>
        <w:jc w:val="both"/>
      </w:pPr>
      <w:r w:rsidRPr="00AA343A">
        <w:t xml:space="preserve">работы в Государственной экзаменационной комиссии </w:t>
      </w:r>
    </w:p>
    <w:p w:rsidR="00AA343A" w:rsidRPr="00AA343A" w:rsidRDefault="00AA343A" w:rsidP="00AA343A">
      <w:pPr>
        <w:jc w:val="both"/>
      </w:pPr>
      <w:r w:rsidRPr="00AA343A">
        <w:t>(протокол заседания кафедры № _____ от «____» __________201__ г.)</w:t>
      </w:r>
    </w:p>
    <w:p w:rsidR="00AA343A" w:rsidRPr="00AA343A" w:rsidRDefault="00AA343A" w:rsidP="00AA343A">
      <w:pPr>
        <w:jc w:val="both"/>
      </w:pPr>
    </w:p>
    <w:p w:rsidR="00AA343A" w:rsidRPr="00AA343A" w:rsidRDefault="00AA343A" w:rsidP="00AA343A">
      <w:pPr>
        <w:jc w:val="both"/>
      </w:pPr>
    </w:p>
    <w:p w:rsidR="00AA343A" w:rsidRPr="00AA343A" w:rsidRDefault="00AA343A" w:rsidP="00AA343A">
      <w:pPr>
        <w:jc w:val="both"/>
      </w:pPr>
      <w:r w:rsidRPr="00AA343A">
        <w:t xml:space="preserve">Заведующий кафедрой </w:t>
      </w:r>
      <w:r w:rsidRPr="00AA343A">
        <w:tab/>
        <w:t>_______________</w:t>
      </w:r>
      <w:r w:rsidRPr="00AA343A">
        <w:tab/>
        <w:t>__________________________</w:t>
      </w:r>
    </w:p>
    <w:p w:rsidR="00AA343A" w:rsidRPr="00AA343A" w:rsidRDefault="00AA343A" w:rsidP="00AA343A">
      <w:pPr>
        <w:tabs>
          <w:tab w:val="left" w:pos="5954"/>
        </w:tabs>
        <w:jc w:val="both"/>
        <w:rPr>
          <w:i/>
          <w:vertAlign w:val="superscript"/>
        </w:rPr>
      </w:pPr>
      <w:r w:rsidRPr="00AA343A">
        <w:rPr>
          <w:i/>
          <w:vertAlign w:val="superscript"/>
        </w:rPr>
        <w:t xml:space="preserve">                    </w:t>
      </w:r>
      <w:r>
        <w:rPr>
          <w:i/>
          <w:vertAlign w:val="superscript"/>
        </w:rPr>
        <w:t xml:space="preserve">                       </w:t>
      </w:r>
      <w:r w:rsidRPr="00AA343A">
        <w:rPr>
          <w:i/>
          <w:vertAlign w:val="superscript"/>
        </w:rPr>
        <w:t xml:space="preserve"> (подпись) </w:t>
      </w:r>
      <w:r>
        <w:rPr>
          <w:i/>
          <w:vertAlign w:val="superscript"/>
        </w:rPr>
        <w:t xml:space="preserve">                        </w:t>
      </w:r>
      <w:r w:rsidRPr="00AA343A">
        <w:rPr>
          <w:i/>
          <w:vertAlign w:val="superscript"/>
        </w:rPr>
        <w:t>ФИО, ученая степень, ученое звание</w:t>
      </w:r>
    </w:p>
    <w:p w:rsidR="00AA343A" w:rsidRDefault="00AA343A" w:rsidP="00AA343A">
      <w:pPr>
        <w:jc w:val="both"/>
      </w:pPr>
    </w:p>
    <w:p w:rsidR="00EE007E" w:rsidRDefault="00EE007E">
      <w:pPr>
        <w:widowControl/>
        <w:autoSpaceDE/>
        <w:autoSpaceDN/>
        <w:adjustRightInd/>
      </w:pPr>
      <w:r>
        <w:br w:type="page"/>
      </w:r>
    </w:p>
    <w:p w:rsidR="00A553C2" w:rsidRPr="00C77AED" w:rsidRDefault="00B87913" w:rsidP="008C0ABB">
      <w:pPr>
        <w:widowControl/>
        <w:autoSpaceDE/>
        <w:autoSpaceDN/>
        <w:adjustRightInd/>
        <w:jc w:val="right"/>
        <w:rPr>
          <w:sz w:val="28"/>
          <w:szCs w:val="28"/>
          <w:lang w:eastAsia="en-US"/>
        </w:rPr>
      </w:pPr>
      <w:r w:rsidRPr="00C77AED">
        <w:rPr>
          <w:sz w:val="28"/>
          <w:szCs w:val="28"/>
          <w:lang w:eastAsia="en-US"/>
        </w:rPr>
        <w:lastRenderedPageBreak/>
        <w:t xml:space="preserve">Приложение </w:t>
      </w:r>
      <w:r w:rsidR="00C77AED">
        <w:rPr>
          <w:sz w:val="28"/>
          <w:szCs w:val="28"/>
          <w:lang w:eastAsia="en-US"/>
        </w:rPr>
        <w:t>Б</w:t>
      </w:r>
      <w:r w:rsidR="00A553C2" w:rsidRPr="00C77AED">
        <w:rPr>
          <w:sz w:val="28"/>
          <w:szCs w:val="28"/>
          <w:lang w:eastAsia="en-US"/>
        </w:rPr>
        <w:t xml:space="preserve"> </w:t>
      </w:r>
    </w:p>
    <w:p w:rsidR="00E55D86" w:rsidRDefault="00E55D86" w:rsidP="00E55D86">
      <w:pPr>
        <w:spacing w:line="360" w:lineRule="auto"/>
        <w:jc w:val="center"/>
        <w:rPr>
          <w:b/>
        </w:rPr>
      </w:pPr>
    </w:p>
    <w:p w:rsidR="00E55D86" w:rsidRPr="002B2730" w:rsidRDefault="00E55D86" w:rsidP="00E55D86">
      <w:pPr>
        <w:jc w:val="center"/>
        <w:rPr>
          <w:b/>
          <w:sz w:val="28"/>
          <w:szCs w:val="28"/>
        </w:rPr>
      </w:pPr>
      <w:r w:rsidRPr="002B2730">
        <w:rPr>
          <w:b/>
          <w:sz w:val="28"/>
          <w:szCs w:val="28"/>
        </w:rPr>
        <w:t xml:space="preserve">ОТЗЫВ </w:t>
      </w:r>
      <w:r>
        <w:rPr>
          <w:b/>
          <w:sz w:val="28"/>
          <w:szCs w:val="28"/>
        </w:rPr>
        <w:t>РУКОВОДИТЕЛЯ ВКР</w:t>
      </w:r>
    </w:p>
    <w:p w:rsidR="00E55D86" w:rsidRDefault="00E55D86" w:rsidP="00E55D86">
      <w:pPr>
        <w:jc w:val="center"/>
        <w:rPr>
          <w:b/>
          <w:sz w:val="28"/>
          <w:szCs w:val="28"/>
        </w:rPr>
      </w:pPr>
      <w:r w:rsidRPr="00C619DC">
        <w:rPr>
          <w:b/>
          <w:sz w:val="28"/>
          <w:szCs w:val="28"/>
        </w:rPr>
        <w:t xml:space="preserve">о работе </w:t>
      </w:r>
      <w:r w:rsidR="00C76328">
        <w:rPr>
          <w:b/>
          <w:sz w:val="28"/>
          <w:szCs w:val="28"/>
        </w:rPr>
        <w:t xml:space="preserve">студента </w:t>
      </w:r>
      <w:r w:rsidRPr="00C619DC">
        <w:rPr>
          <w:b/>
          <w:sz w:val="28"/>
          <w:szCs w:val="28"/>
        </w:rPr>
        <w:t>в период подготовки</w:t>
      </w:r>
      <w:r>
        <w:rPr>
          <w:b/>
          <w:sz w:val="28"/>
          <w:szCs w:val="28"/>
        </w:rPr>
        <w:t xml:space="preserve"> ВКР</w:t>
      </w:r>
      <w:r w:rsidR="00521956">
        <w:rPr>
          <w:b/>
          <w:sz w:val="28"/>
          <w:szCs w:val="28"/>
        </w:rPr>
        <w:t xml:space="preserve"> бакалавра</w:t>
      </w:r>
      <w:r w:rsidRPr="00C619DC">
        <w:rPr>
          <w:b/>
          <w:sz w:val="28"/>
          <w:szCs w:val="28"/>
        </w:rPr>
        <w:t xml:space="preserve"> </w:t>
      </w:r>
    </w:p>
    <w:p w:rsidR="00E55D86" w:rsidRDefault="00C76328" w:rsidP="00E55D86">
      <w:pPr>
        <w:jc w:val="both"/>
      </w:pPr>
      <w:r>
        <w:t>Студент _______</w:t>
      </w:r>
      <w:r w:rsidR="00E55D86">
        <w:t>___</w:t>
      </w:r>
      <w:r w:rsidR="00E55D86" w:rsidRPr="005264EC">
        <w:t>___________________________________________________</w:t>
      </w:r>
      <w:r w:rsidR="00E55D86">
        <w:t>_________</w:t>
      </w:r>
    </w:p>
    <w:p w:rsidR="00E55D86" w:rsidRDefault="00E55D86" w:rsidP="00E55D86">
      <w:pPr>
        <w:ind w:firstLine="4253"/>
        <w:jc w:val="both"/>
        <w:rPr>
          <w:i/>
          <w:sz w:val="16"/>
          <w:szCs w:val="16"/>
        </w:rPr>
      </w:pPr>
      <w:r w:rsidRPr="000B7CF6">
        <w:rPr>
          <w:i/>
          <w:sz w:val="16"/>
          <w:szCs w:val="16"/>
        </w:rPr>
        <w:t>фамилия, имя, отчество</w:t>
      </w:r>
    </w:p>
    <w:p w:rsidR="00E55D86" w:rsidRDefault="00E55D86" w:rsidP="00E55D86">
      <w:pPr>
        <w:jc w:val="both"/>
        <w:rPr>
          <w:sz w:val="28"/>
          <w:szCs w:val="28"/>
        </w:rPr>
      </w:pPr>
      <w:r w:rsidRPr="005264EC">
        <w:t>Напр</w:t>
      </w:r>
      <w:r>
        <w:t>авление</w:t>
      </w:r>
      <w:r w:rsidR="00AB49B9">
        <w:t xml:space="preserve"> </w:t>
      </w:r>
      <w:r>
        <w:t>подготовки</w:t>
      </w:r>
      <w:r w:rsidR="007450BD">
        <w:t xml:space="preserve">/специальность </w:t>
      </w:r>
      <w:r w:rsidRPr="005B161B">
        <w:rPr>
          <w:sz w:val="28"/>
          <w:szCs w:val="28"/>
        </w:rPr>
        <w:t>_________________</w:t>
      </w:r>
      <w:r w:rsidR="00AB49B9">
        <w:rPr>
          <w:sz w:val="28"/>
          <w:szCs w:val="28"/>
        </w:rPr>
        <w:t>_________________</w:t>
      </w:r>
    </w:p>
    <w:p w:rsidR="00E55D86" w:rsidRDefault="00E55D86" w:rsidP="00E55D86">
      <w:pPr>
        <w:ind w:firstLine="4536"/>
        <w:jc w:val="both"/>
        <w:rPr>
          <w:i/>
          <w:sz w:val="16"/>
          <w:szCs w:val="16"/>
        </w:rPr>
      </w:pPr>
      <w:r>
        <w:rPr>
          <w:i/>
          <w:sz w:val="16"/>
          <w:szCs w:val="16"/>
        </w:rPr>
        <w:t xml:space="preserve">код, </w:t>
      </w:r>
      <w:r w:rsidRPr="00EF731A">
        <w:rPr>
          <w:i/>
          <w:sz w:val="16"/>
          <w:szCs w:val="16"/>
        </w:rPr>
        <w:t>наименование</w:t>
      </w:r>
    </w:p>
    <w:p w:rsidR="007450BD" w:rsidRPr="00EF731A" w:rsidRDefault="007450BD" w:rsidP="00E55D86">
      <w:pPr>
        <w:ind w:firstLine="4536"/>
        <w:jc w:val="both"/>
        <w:rPr>
          <w:i/>
          <w:sz w:val="16"/>
          <w:szCs w:val="16"/>
        </w:rPr>
      </w:pPr>
    </w:p>
    <w:p w:rsidR="00E55D86" w:rsidRPr="00EF731A" w:rsidRDefault="00C76328" w:rsidP="00E55D86">
      <w:pPr>
        <w:jc w:val="both"/>
        <w:rPr>
          <w:szCs w:val="28"/>
        </w:rPr>
      </w:pPr>
      <w:r>
        <w:rPr>
          <w:szCs w:val="28"/>
        </w:rPr>
        <w:t>Профиль</w:t>
      </w:r>
      <w:r w:rsidR="007450BD">
        <w:rPr>
          <w:szCs w:val="28"/>
        </w:rPr>
        <w:t xml:space="preserve"> подготовки </w:t>
      </w:r>
      <w:r>
        <w:rPr>
          <w:szCs w:val="28"/>
        </w:rPr>
        <w:t xml:space="preserve">/специальность  </w:t>
      </w:r>
      <w:r w:rsidR="00E55D86" w:rsidRPr="00EF731A">
        <w:rPr>
          <w:szCs w:val="28"/>
        </w:rPr>
        <w:t>__________________________________</w:t>
      </w:r>
      <w:r w:rsidR="007450BD">
        <w:rPr>
          <w:szCs w:val="28"/>
        </w:rPr>
        <w:t>__________</w:t>
      </w:r>
    </w:p>
    <w:p w:rsidR="00E55D86" w:rsidRPr="00EF731A" w:rsidRDefault="00E55D86" w:rsidP="00E55D86">
      <w:pPr>
        <w:ind w:firstLine="4678"/>
        <w:jc w:val="both"/>
        <w:rPr>
          <w:i/>
          <w:sz w:val="16"/>
          <w:szCs w:val="16"/>
        </w:rPr>
      </w:pPr>
      <w:r w:rsidRPr="00EF731A">
        <w:rPr>
          <w:i/>
          <w:sz w:val="16"/>
          <w:szCs w:val="16"/>
        </w:rPr>
        <w:t>наименование</w:t>
      </w:r>
    </w:p>
    <w:p w:rsidR="00E55D86" w:rsidRPr="00EC7A71" w:rsidRDefault="00E55D86" w:rsidP="00E55D86">
      <w:pPr>
        <w:jc w:val="both"/>
        <w:rPr>
          <w:szCs w:val="28"/>
        </w:rPr>
      </w:pPr>
      <w:r w:rsidRPr="00EF731A">
        <w:rPr>
          <w:szCs w:val="28"/>
        </w:rPr>
        <w:t>_____________________________________________________________________________</w:t>
      </w:r>
    </w:p>
    <w:p w:rsidR="003F1037" w:rsidRDefault="003F1037" w:rsidP="00E55D86">
      <w:pPr>
        <w:spacing w:line="360" w:lineRule="auto"/>
        <w:jc w:val="both"/>
      </w:pPr>
    </w:p>
    <w:p w:rsidR="00E55D86" w:rsidRPr="005264EC" w:rsidRDefault="00E55D86" w:rsidP="00E55D86">
      <w:pPr>
        <w:spacing w:line="360" w:lineRule="auto"/>
        <w:jc w:val="both"/>
      </w:pPr>
      <w:r>
        <w:t>Кафедра _</w:t>
      </w:r>
      <w:r w:rsidRPr="005264EC">
        <w:t>_________________________________________________________</w:t>
      </w:r>
      <w:r>
        <w:t>____________</w:t>
      </w:r>
    </w:p>
    <w:p w:rsidR="00E74B0C" w:rsidRDefault="00E55D86" w:rsidP="00E34196">
      <w:pPr>
        <w:jc w:val="both"/>
        <w:rPr>
          <w:sz w:val="28"/>
          <w:szCs w:val="28"/>
        </w:rPr>
      </w:pPr>
      <w:r w:rsidRPr="005264EC">
        <w:t>Тема</w:t>
      </w:r>
      <w:r>
        <w:t xml:space="preserve"> </w:t>
      </w:r>
      <w:r w:rsidR="007450BD">
        <w:t>выпу</w:t>
      </w:r>
      <w:r w:rsidR="003F1037">
        <w:t xml:space="preserve">скной квалификационной работы  </w:t>
      </w:r>
      <w:r>
        <w:rPr>
          <w:sz w:val="28"/>
          <w:szCs w:val="28"/>
        </w:rPr>
        <w:t>____</w:t>
      </w:r>
      <w:r w:rsidR="003F1037">
        <w:rPr>
          <w:sz w:val="28"/>
          <w:szCs w:val="28"/>
        </w:rPr>
        <w:t>__</w:t>
      </w:r>
      <w:r>
        <w:rPr>
          <w:sz w:val="28"/>
          <w:szCs w:val="28"/>
        </w:rPr>
        <w:t>___________________________</w:t>
      </w:r>
    </w:p>
    <w:p w:rsidR="00E74B0C" w:rsidRPr="00E74B0C" w:rsidRDefault="00E74B0C" w:rsidP="00E74B0C">
      <w:pPr>
        <w:spacing w:line="360" w:lineRule="auto"/>
        <w:jc w:val="both"/>
        <w:rPr>
          <w:sz w:val="28"/>
          <w:szCs w:val="28"/>
        </w:rPr>
      </w:pPr>
      <w:r>
        <w:rPr>
          <w:sz w:val="20"/>
          <w:szCs w:val="20"/>
        </w:rPr>
        <w:t xml:space="preserve">                                                       </w:t>
      </w:r>
      <w:r w:rsidR="00AB49B9">
        <w:rPr>
          <w:sz w:val="20"/>
          <w:szCs w:val="20"/>
        </w:rPr>
        <w:t xml:space="preserve">                                                                           </w:t>
      </w:r>
      <w:r>
        <w:rPr>
          <w:sz w:val="20"/>
          <w:szCs w:val="20"/>
        </w:rPr>
        <w:t xml:space="preserve">    </w:t>
      </w:r>
      <w:r w:rsidRPr="00EF731A">
        <w:rPr>
          <w:i/>
          <w:sz w:val="16"/>
          <w:szCs w:val="16"/>
        </w:rPr>
        <w:t>наименование</w:t>
      </w:r>
    </w:p>
    <w:p w:rsidR="00E55D86" w:rsidRPr="00170A3D" w:rsidRDefault="00E74B0C" w:rsidP="00E74B0C">
      <w:pPr>
        <w:jc w:val="both"/>
        <w:rPr>
          <w:sz w:val="16"/>
          <w:szCs w:val="16"/>
        </w:rPr>
      </w:pPr>
      <w:r>
        <w:rPr>
          <w:sz w:val="16"/>
          <w:szCs w:val="16"/>
        </w:rPr>
        <w:t>_____________________________________________________________________________________________________________________</w:t>
      </w:r>
    </w:p>
    <w:p w:rsidR="00E34196" w:rsidRDefault="00E34196" w:rsidP="00E55D86">
      <w:pPr>
        <w:ind w:firstLine="709"/>
        <w:jc w:val="both"/>
      </w:pPr>
    </w:p>
    <w:p w:rsidR="00E55D86" w:rsidRPr="005264EC" w:rsidRDefault="00E55D86" w:rsidP="00E55D86">
      <w:pPr>
        <w:ind w:firstLine="709"/>
        <w:jc w:val="both"/>
      </w:pPr>
      <w:r w:rsidRPr="005264EC">
        <w:t xml:space="preserve">Характеристика деятельности </w:t>
      </w:r>
      <w:r>
        <w:t xml:space="preserve">обучающегося </w:t>
      </w:r>
      <w:r w:rsidRPr="005264EC">
        <w:t>в период выполнения ВКР (</w:t>
      </w:r>
      <w:r>
        <w:t>оценка</w:t>
      </w:r>
      <w:r w:rsidRPr="005264EC">
        <w:t xml:space="preserve"> добросовестности, работоспособности, ответственности, </w:t>
      </w:r>
      <w:r>
        <w:t xml:space="preserve">инициативности, </w:t>
      </w:r>
      <w:r w:rsidRPr="005264EC">
        <w:t>аккуратности</w:t>
      </w:r>
      <w:r>
        <w:t>; умение организовать свой труд, владение современными методами исследования, методами сбора, хранения и обработки информации, применяемыми в сфере его профессиональной деятельности; умение анализировать состояние и динамику объектов исследования с использованием методов и средств анализа и прогноза; умение работать с литературными источниками, справочниками; способность ясно и четко излагать материал</w:t>
      </w:r>
      <w:r w:rsidRPr="005264EC">
        <w:t xml:space="preserve">) </w:t>
      </w:r>
    </w:p>
    <w:p w:rsidR="00E55D86" w:rsidRDefault="00E55D86" w:rsidP="00E55D86">
      <w:pPr>
        <w:jc w:val="both"/>
        <w:rPr>
          <w:sz w:val="28"/>
          <w:szCs w:val="28"/>
        </w:rPr>
      </w:pPr>
      <w:r>
        <w:rPr>
          <w:sz w:val="28"/>
          <w:szCs w:val="28"/>
        </w:rPr>
        <w:t>_______________________________________________</w:t>
      </w:r>
      <w:r w:rsidRPr="00EF731A">
        <w:rPr>
          <w:sz w:val="28"/>
          <w:szCs w:val="28"/>
        </w:rPr>
        <w:t>_____________________________________________________________________________________</w:t>
      </w:r>
    </w:p>
    <w:p w:rsidR="00E55D86" w:rsidRDefault="00E55D86" w:rsidP="00E55D86">
      <w:pPr>
        <w:jc w:val="both"/>
        <w:rPr>
          <w:b/>
          <w:sz w:val="28"/>
          <w:szCs w:val="28"/>
        </w:rPr>
      </w:pPr>
      <w:r>
        <w:rPr>
          <w:b/>
          <w:sz w:val="28"/>
          <w:szCs w:val="28"/>
        </w:rPr>
        <w:t>__________________________________________________________________</w:t>
      </w:r>
    </w:p>
    <w:p w:rsidR="00E55D86" w:rsidRPr="00147BA1" w:rsidRDefault="00E55D86" w:rsidP="00E55D86">
      <w:pPr>
        <w:tabs>
          <w:tab w:val="left" w:pos="1008"/>
        </w:tabs>
        <w:jc w:val="both"/>
        <w:rPr>
          <w:sz w:val="16"/>
          <w:szCs w:val="16"/>
        </w:rPr>
      </w:pPr>
    </w:p>
    <w:p w:rsidR="00E55D86" w:rsidRDefault="00E55D86" w:rsidP="000656B8">
      <w:pPr>
        <w:tabs>
          <w:tab w:val="left" w:pos="1008"/>
        </w:tabs>
        <w:spacing w:line="360" w:lineRule="auto"/>
        <w:ind w:firstLine="709"/>
        <w:jc w:val="both"/>
      </w:pPr>
      <w:r>
        <w:t>Актуальность темы ВКР, практическое значение и соответствие заданию _________________________________________________________</w:t>
      </w:r>
      <w:r w:rsidR="00E34196">
        <w:t>_____________________</w:t>
      </w:r>
    </w:p>
    <w:p w:rsidR="00E55D86" w:rsidRDefault="00E55D86" w:rsidP="000656B8">
      <w:pPr>
        <w:tabs>
          <w:tab w:val="left" w:pos="1008"/>
        </w:tabs>
        <w:spacing w:line="360" w:lineRule="auto"/>
        <w:jc w:val="both"/>
      </w:pPr>
      <w:r>
        <w:t>____________________________________________________</w:t>
      </w:r>
      <w:r w:rsidR="000656B8">
        <w:t>__________________________</w:t>
      </w:r>
      <w:r>
        <w:t xml:space="preserve"> </w:t>
      </w:r>
    </w:p>
    <w:p w:rsidR="00E55D86" w:rsidRDefault="00E55D86" w:rsidP="00E55D86">
      <w:pPr>
        <w:tabs>
          <w:tab w:val="left" w:pos="1008"/>
        </w:tabs>
        <w:ind w:firstLine="709"/>
        <w:jc w:val="both"/>
        <w:rPr>
          <w:sz w:val="28"/>
          <w:szCs w:val="28"/>
        </w:rPr>
      </w:pPr>
      <w:r w:rsidRPr="002D093A">
        <w:t xml:space="preserve">Оценка полноты и законченности проведенного исследования; соответствие результатов </w:t>
      </w:r>
      <w:r>
        <w:t xml:space="preserve">поставленным </w:t>
      </w:r>
      <w:r w:rsidRPr="002D093A">
        <w:t>целям</w:t>
      </w:r>
      <w:r w:rsidRPr="002D093A">
        <w:rPr>
          <w:sz w:val="28"/>
          <w:szCs w:val="28"/>
        </w:rPr>
        <w:t xml:space="preserve"> </w:t>
      </w:r>
      <w:r>
        <w:rPr>
          <w:sz w:val="28"/>
          <w:szCs w:val="28"/>
        </w:rPr>
        <w:t>_________________________________________</w:t>
      </w:r>
    </w:p>
    <w:p w:rsidR="00E55D86" w:rsidRDefault="00E55D86" w:rsidP="00E55D86">
      <w:pPr>
        <w:tabs>
          <w:tab w:val="left" w:pos="1008"/>
        </w:tabs>
        <w:jc w:val="both"/>
        <w:rPr>
          <w:sz w:val="28"/>
          <w:szCs w:val="28"/>
        </w:rPr>
      </w:pPr>
      <w:r>
        <w:rPr>
          <w:sz w:val="28"/>
          <w:szCs w:val="28"/>
        </w:rPr>
        <w:t>______________</w:t>
      </w:r>
      <w:r w:rsidRPr="002D093A">
        <w:rPr>
          <w:sz w:val="28"/>
          <w:szCs w:val="28"/>
        </w:rPr>
        <w:t>_________________</w:t>
      </w:r>
      <w:r>
        <w:rPr>
          <w:sz w:val="28"/>
          <w:szCs w:val="28"/>
        </w:rPr>
        <w:t>_______________________</w:t>
      </w:r>
      <w:r w:rsidRPr="002D093A">
        <w:rPr>
          <w:sz w:val="28"/>
          <w:szCs w:val="28"/>
        </w:rPr>
        <w:t>____________</w:t>
      </w:r>
    </w:p>
    <w:p w:rsidR="00E55D86" w:rsidRPr="00170A3D" w:rsidRDefault="00E55D86" w:rsidP="00E55D86">
      <w:pPr>
        <w:tabs>
          <w:tab w:val="left" w:pos="1008"/>
        </w:tabs>
        <w:ind w:firstLine="709"/>
        <w:jc w:val="both"/>
        <w:rPr>
          <w:sz w:val="16"/>
          <w:szCs w:val="16"/>
        </w:rPr>
      </w:pPr>
    </w:p>
    <w:p w:rsidR="00E55D86" w:rsidRPr="002D093A" w:rsidRDefault="00E55D86" w:rsidP="00E55D86">
      <w:pPr>
        <w:tabs>
          <w:tab w:val="left" w:pos="1008"/>
        </w:tabs>
        <w:ind w:firstLine="709"/>
        <w:jc w:val="both"/>
        <w:rPr>
          <w:sz w:val="28"/>
          <w:szCs w:val="28"/>
        </w:rPr>
      </w:pPr>
      <w:r w:rsidRPr="002D093A">
        <w:t xml:space="preserve">Апробация основных положений и результатов работы </w:t>
      </w:r>
      <w:r>
        <w:t xml:space="preserve">(в том числе </w:t>
      </w:r>
      <w:r w:rsidRPr="002D093A">
        <w:t>в ходе практик</w:t>
      </w:r>
      <w:r>
        <w:t xml:space="preserve">) </w:t>
      </w:r>
      <w:r w:rsidRPr="002D093A">
        <w:rPr>
          <w:sz w:val="28"/>
          <w:szCs w:val="28"/>
        </w:rPr>
        <w:t>___________</w:t>
      </w:r>
      <w:r>
        <w:rPr>
          <w:sz w:val="28"/>
          <w:szCs w:val="28"/>
        </w:rPr>
        <w:t>____</w:t>
      </w:r>
      <w:r w:rsidRPr="002D093A">
        <w:rPr>
          <w:sz w:val="28"/>
          <w:szCs w:val="28"/>
        </w:rPr>
        <w:t>____________________________________________</w:t>
      </w:r>
      <w:r w:rsidR="00AB49B9">
        <w:rPr>
          <w:sz w:val="28"/>
          <w:szCs w:val="28"/>
        </w:rPr>
        <w:t>_</w:t>
      </w:r>
    </w:p>
    <w:p w:rsidR="00E55D86" w:rsidRPr="001D7364" w:rsidRDefault="00E55D86" w:rsidP="00E55D86">
      <w:pPr>
        <w:jc w:val="both"/>
        <w:rPr>
          <w:sz w:val="28"/>
          <w:szCs w:val="28"/>
        </w:rPr>
      </w:pPr>
      <w:r w:rsidRPr="002D093A">
        <w:rPr>
          <w:sz w:val="28"/>
          <w:szCs w:val="28"/>
        </w:rPr>
        <w:t>________________________________________________________________</w:t>
      </w:r>
      <w:r>
        <w:rPr>
          <w:sz w:val="28"/>
          <w:szCs w:val="28"/>
        </w:rPr>
        <w:t>__</w:t>
      </w:r>
    </w:p>
    <w:p w:rsidR="00E55D86" w:rsidRPr="00BC619A" w:rsidRDefault="00E55D86" w:rsidP="00E55D86">
      <w:pPr>
        <w:ind w:firstLine="709"/>
        <w:jc w:val="both"/>
        <w:rPr>
          <w:sz w:val="16"/>
          <w:szCs w:val="16"/>
        </w:rPr>
      </w:pPr>
    </w:p>
    <w:p w:rsidR="00E55D86" w:rsidRPr="00AB49B9" w:rsidRDefault="00E55D86" w:rsidP="00AB49B9">
      <w:pPr>
        <w:ind w:firstLine="709"/>
        <w:jc w:val="both"/>
        <w:rPr>
          <w:sz w:val="26"/>
          <w:szCs w:val="26"/>
        </w:rPr>
      </w:pPr>
      <w:r w:rsidRPr="005264EC">
        <w:rPr>
          <w:rStyle w:val="FontStyle68"/>
        </w:rPr>
        <w:t>Степень самостоятельности и способности выпускника/выпускников к исследовательской работе (умение и навыки искать, обобщать, анализировать материал и делать выводы)</w:t>
      </w:r>
      <w:r>
        <w:rPr>
          <w:rStyle w:val="FontStyle68"/>
        </w:rPr>
        <w:t>_______________________________________________</w:t>
      </w:r>
    </w:p>
    <w:p w:rsidR="00E55D86" w:rsidRPr="006B2DFB" w:rsidRDefault="00E55D86" w:rsidP="00E55D86">
      <w:pPr>
        <w:tabs>
          <w:tab w:val="left" w:pos="1008"/>
        </w:tabs>
        <w:jc w:val="both"/>
      </w:pPr>
      <w:r w:rsidRPr="006B2DFB">
        <w:t>_____________________________________________________________</w:t>
      </w:r>
      <w:r>
        <w:t>________________</w:t>
      </w:r>
      <w:r w:rsidRPr="006B2DFB">
        <w:t>_</w:t>
      </w:r>
    </w:p>
    <w:p w:rsidR="00E55D86" w:rsidRPr="003C27F3" w:rsidRDefault="00E55D86" w:rsidP="00E55D86">
      <w:pPr>
        <w:ind w:firstLine="709"/>
        <w:jc w:val="both"/>
        <w:rPr>
          <w:sz w:val="16"/>
          <w:szCs w:val="16"/>
        </w:rPr>
      </w:pPr>
    </w:p>
    <w:p w:rsidR="00E55D86" w:rsidRPr="005264EC" w:rsidRDefault="00E55D86" w:rsidP="0062095B">
      <w:pPr>
        <w:spacing w:line="360" w:lineRule="auto"/>
        <w:ind w:firstLine="709"/>
        <w:jc w:val="both"/>
      </w:pPr>
      <w:r w:rsidRPr="005264EC">
        <w:t xml:space="preserve">Степень участия каждого при выполнении работы несколькими </w:t>
      </w:r>
      <w:r>
        <w:t xml:space="preserve">обучающимися </w:t>
      </w:r>
      <w:r w:rsidRPr="005264EC">
        <w:t>___________________________________________________</w:t>
      </w:r>
      <w:r>
        <w:t>_________________________________________________________________________________________</w:t>
      </w:r>
      <w:r w:rsidR="0062095B">
        <w:t>______________</w:t>
      </w:r>
      <w:r>
        <w:t>__</w:t>
      </w:r>
    </w:p>
    <w:p w:rsidR="00E55D86" w:rsidRPr="00170A3D" w:rsidRDefault="00E55D86" w:rsidP="0062095B">
      <w:pPr>
        <w:spacing w:line="360" w:lineRule="auto"/>
        <w:jc w:val="both"/>
        <w:rPr>
          <w:sz w:val="16"/>
          <w:szCs w:val="16"/>
        </w:rPr>
      </w:pPr>
      <w:r w:rsidRPr="005264EC">
        <w:t>____________________________________________________________________</w:t>
      </w:r>
      <w:r>
        <w:t>_________</w:t>
      </w:r>
    </w:p>
    <w:p w:rsidR="00E55D86" w:rsidRPr="00170A3D" w:rsidRDefault="00E55D86" w:rsidP="00E55D86">
      <w:pPr>
        <w:jc w:val="both"/>
        <w:rPr>
          <w:sz w:val="16"/>
          <w:szCs w:val="16"/>
        </w:rPr>
      </w:pPr>
    </w:p>
    <w:p w:rsidR="00E55D86" w:rsidRPr="005264EC" w:rsidRDefault="00E55D86" w:rsidP="006C7D51">
      <w:pPr>
        <w:spacing w:line="360" w:lineRule="auto"/>
        <w:ind w:firstLine="709"/>
        <w:jc w:val="both"/>
        <w:rPr>
          <w:b/>
        </w:rPr>
      </w:pPr>
      <w:r w:rsidRPr="005264EC">
        <w:t xml:space="preserve">Общие выводы </w:t>
      </w:r>
      <w:r w:rsidRPr="005264EC">
        <w:rPr>
          <w:b/>
        </w:rPr>
        <w:t>_______________________________________________</w:t>
      </w:r>
      <w:r>
        <w:rPr>
          <w:b/>
        </w:rPr>
        <w:t>___________</w:t>
      </w:r>
    </w:p>
    <w:p w:rsidR="00E55D86" w:rsidRDefault="00E55D86" w:rsidP="006C7D51">
      <w:pPr>
        <w:spacing w:line="360" w:lineRule="auto"/>
        <w:jc w:val="both"/>
        <w:rPr>
          <w:b/>
        </w:rPr>
      </w:pPr>
      <w:r w:rsidRPr="005264EC">
        <w:rPr>
          <w:b/>
        </w:rPr>
        <w:t>__________________________________________________________________________________________________________________________________________________________</w:t>
      </w:r>
    </w:p>
    <w:p w:rsidR="00E55D86" w:rsidRPr="005264EC" w:rsidRDefault="00E55D86" w:rsidP="00E55D86">
      <w:pPr>
        <w:spacing w:line="240" w:lineRule="atLeast"/>
        <w:jc w:val="both"/>
      </w:pPr>
      <w:r w:rsidRPr="005264EC">
        <w:t xml:space="preserve">Выпускная квалификационная работа соответствует предъявляемым требованиям </w:t>
      </w:r>
      <w:r w:rsidRPr="006C5571">
        <w:t xml:space="preserve">Положения о государственной итоговой аттестации и </w:t>
      </w:r>
      <w:r w:rsidR="006C5571" w:rsidRPr="006C5571">
        <w:t>итоговой аттестации по образовательным</w:t>
      </w:r>
      <w:r w:rsidRPr="006C5571">
        <w:t xml:space="preserve"> програ</w:t>
      </w:r>
      <w:r w:rsidR="006C5571" w:rsidRPr="006C5571">
        <w:t>ммам высшего образования</w:t>
      </w:r>
      <w:r w:rsidRPr="006C5571">
        <w:t>,</w:t>
      </w:r>
      <w:r w:rsidRPr="005264EC">
        <w:t xml:space="preserve"> может быть рекомендована к защите </w:t>
      </w:r>
      <w:r>
        <w:t xml:space="preserve">и заслуживает </w:t>
      </w:r>
      <w:r w:rsidRPr="005264EC">
        <w:t>о</w:t>
      </w:r>
      <w:r>
        <w:t>ценки</w:t>
      </w:r>
      <w:r w:rsidRPr="005264EC">
        <w:t xml:space="preserve"> ________________</w:t>
      </w:r>
      <w:r>
        <w:t>___</w:t>
      </w:r>
      <w:r w:rsidRPr="005264EC">
        <w:t>_.</w:t>
      </w:r>
    </w:p>
    <w:p w:rsidR="00E55D86" w:rsidRPr="00C1125D" w:rsidRDefault="00E55D86" w:rsidP="00E55D86">
      <w:pPr>
        <w:ind w:left="708" w:firstLine="2553"/>
        <w:rPr>
          <w:i/>
          <w:vertAlign w:val="superscript"/>
        </w:rPr>
      </w:pPr>
      <w:r>
        <w:rPr>
          <w:i/>
          <w:vertAlign w:val="superscript"/>
        </w:rPr>
        <w:t>прописью</w:t>
      </w:r>
    </w:p>
    <w:p w:rsidR="00E55D86" w:rsidRPr="005264EC" w:rsidRDefault="00E55D86" w:rsidP="00E55D86">
      <w:pPr>
        <w:jc w:val="both"/>
        <w:rPr>
          <w:b/>
        </w:rPr>
      </w:pPr>
    </w:p>
    <w:p w:rsidR="00E55D86" w:rsidRPr="005264EC" w:rsidRDefault="00E55D86" w:rsidP="00E55D86">
      <w:pPr>
        <w:jc w:val="both"/>
      </w:pPr>
      <w:r w:rsidRPr="005264EC">
        <w:t>_____________________</w:t>
      </w:r>
    </w:p>
    <w:p w:rsidR="00E55D86" w:rsidRPr="00F5554C" w:rsidRDefault="00E55D86" w:rsidP="00E55D86">
      <w:pPr>
        <w:spacing w:line="360" w:lineRule="auto"/>
        <w:ind w:firstLine="851"/>
        <w:jc w:val="both"/>
        <w:rPr>
          <w:b/>
          <w:i/>
          <w:sz w:val="16"/>
          <w:szCs w:val="16"/>
        </w:rPr>
      </w:pPr>
      <w:r>
        <w:rPr>
          <w:i/>
          <w:sz w:val="16"/>
          <w:szCs w:val="16"/>
        </w:rPr>
        <w:t>д</w:t>
      </w:r>
      <w:r w:rsidRPr="00F5554C">
        <w:rPr>
          <w:i/>
          <w:sz w:val="16"/>
          <w:szCs w:val="16"/>
        </w:rPr>
        <w:t>ата</w:t>
      </w:r>
    </w:p>
    <w:p w:rsidR="00E55D86" w:rsidRPr="005264EC" w:rsidRDefault="00E55D86" w:rsidP="00E55D86">
      <w:pPr>
        <w:spacing w:line="240" w:lineRule="atLeast"/>
        <w:jc w:val="both"/>
      </w:pPr>
      <w:r w:rsidRPr="005264EC">
        <w:t>Руководитель ____________________________</w:t>
      </w:r>
      <w:r>
        <w:t>/_________________/___________________</w:t>
      </w:r>
    </w:p>
    <w:p w:rsidR="00E55D86" w:rsidRDefault="006C7D51" w:rsidP="006C7D51">
      <w:pPr>
        <w:spacing w:line="240" w:lineRule="atLeast"/>
        <w:jc w:val="both"/>
        <w:rPr>
          <w:b/>
          <w:sz w:val="26"/>
          <w:szCs w:val="26"/>
        </w:rPr>
      </w:pPr>
      <w:r>
        <w:rPr>
          <w:i/>
          <w:vertAlign w:val="superscript"/>
        </w:rPr>
        <w:t xml:space="preserve">         </w:t>
      </w:r>
      <w:r w:rsidR="00AB49B9">
        <w:rPr>
          <w:i/>
          <w:vertAlign w:val="superscript"/>
        </w:rPr>
        <w:t xml:space="preserve">                        </w:t>
      </w:r>
      <w:r>
        <w:rPr>
          <w:i/>
          <w:vertAlign w:val="superscript"/>
        </w:rPr>
        <w:t xml:space="preserve">  </w:t>
      </w:r>
      <w:r w:rsidR="00E55D86">
        <w:rPr>
          <w:i/>
          <w:vertAlign w:val="superscript"/>
        </w:rPr>
        <w:t>у</w:t>
      </w:r>
      <w:r w:rsidR="00E55D86" w:rsidRPr="00106212">
        <w:rPr>
          <w:i/>
          <w:vertAlign w:val="superscript"/>
        </w:rPr>
        <w:t>ченая с</w:t>
      </w:r>
      <w:r w:rsidR="00E55D86">
        <w:rPr>
          <w:i/>
          <w:vertAlign w:val="superscript"/>
        </w:rPr>
        <w:t xml:space="preserve">тепень, ученое звание, должность </w:t>
      </w:r>
      <w:r w:rsidR="00E55D86">
        <w:t xml:space="preserve">      </w:t>
      </w:r>
      <w:r w:rsidR="00AB49B9">
        <w:t xml:space="preserve">        </w:t>
      </w:r>
      <w:r w:rsidR="00E55D86">
        <w:t xml:space="preserve"> </w:t>
      </w:r>
      <w:r w:rsidR="00E55D86">
        <w:rPr>
          <w:i/>
          <w:vertAlign w:val="superscript"/>
        </w:rPr>
        <w:t xml:space="preserve">подпись                          </w:t>
      </w:r>
      <w:r w:rsidR="00E55D86" w:rsidRPr="00C1125D">
        <w:rPr>
          <w:i/>
          <w:vertAlign w:val="superscript"/>
        </w:rPr>
        <w:t xml:space="preserve"> </w:t>
      </w:r>
      <w:r w:rsidR="00E55D86">
        <w:rPr>
          <w:i/>
          <w:vertAlign w:val="superscript"/>
        </w:rPr>
        <w:t>расшифровка подписи</w:t>
      </w:r>
    </w:p>
    <w:p w:rsidR="00E55D86" w:rsidRDefault="00E55D86" w:rsidP="00E55D86">
      <w:pPr>
        <w:spacing w:line="23" w:lineRule="atLeast"/>
        <w:contextualSpacing/>
        <w:rPr>
          <w:sz w:val="20"/>
          <w:szCs w:val="20"/>
        </w:rPr>
      </w:pPr>
    </w:p>
    <w:p w:rsidR="00EE007E" w:rsidRDefault="00EE007E">
      <w:pPr>
        <w:widowControl/>
        <w:autoSpaceDE/>
        <w:autoSpaceDN/>
        <w:adjustRightInd/>
        <w:rPr>
          <w:sz w:val="20"/>
          <w:szCs w:val="20"/>
        </w:rPr>
      </w:pPr>
      <w:r>
        <w:rPr>
          <w:sz w:val="20"/>
          <w:szCs w:val="20"/>
        </w:rPr>
        <w:br w:type="page"/>
      </w:r>
    </w:p>
    <w:p w:rsidR="00B74D86" w:rsidRPr="00C77AED" w:rsidRDefault="00B74D86" w:rsidP="008C0ABB">
      <w:pPr>
        <w:widowControl/>
        <w:autoSpaceDE/>
        <w:autoSpaceDN/>
        <w:adjustRightInd/>
        <w:jc w:val="right"/>
        <w:rPr>
          <w:sz w:val="28"/>
          <w:szCs w:val="28"/>
          <w:lang w:eastAsia="en-US"/>
        </w:rPr>
      </w:pPr>
      <w:r w:rsidRPr="00C77AED">
        <w:rPr>
          <w:sz w:val="28"/>
          <w:szCs w:val="28"/>
          <w:lang w:eastAsia="en-US"/>
        </w:rPr>
        <w:lastRenderedPageBreak/>
        <w:t xml:space="preserve">Приложение </w:t>
      </w:r>
      <w:r w:rsidR="00EE007E">
        <w:rPr>
          <w:sz w:val="28"/>
          <w:szCs w:val="28"/>
          <w:lang w:eastAsia="en-US"/>
        </w:rPr>
        <w:t>В</w:t>
      </w:r>
      <w:r w:rsidRPr="00C77AED">
        <w:rPr>
          <w:sz w:val="28"/>
          <w:szCs w:val="28"/>
          <w:lang w:eastAsia="en-US"/>
        </w:rPr>
        <w:t xml:space="preserve"> </w:t>
      </w:r>
    </w:p>
    <w:p w:rsidR="00E55D86" w:rsidRDefault="00E55D86" w:rsidP="00B97E66">
      <w:pPr>
        <w:widowControl/>
        <w:jc w:val="center"/>
        <w:rPr>
          <w:b/>
          <w:sz w:val="28"/>
          <w:szCs w:val="28"/>
        </w:rPr>
      </w:pPr>
    </w:p>
    <w:p w:rsidR="00B97E66" w:rsidRPr="003D19FC" w:rsidRDefault="00B97E66" w:rsidP="00B97E66">
      <w:pPr>
        <w:widowControl/>
        <w:jc w:val="center"/>
        <w:rPr>
          <w:b/>
          <w:bCs/>
          <w:sz w:val="28"/>
          <w:szCs w:val="28"/>
        </w:rPr>
      </w:pPr>
      <w:r w:rsidRPr="003D19FC">
        <w:rPr>
          <w:b/>
          <w:bCs/>
          <w:sz w:val="28"/>
          <w:szCs w:val="28"/>
        </w:rPr>
        <w:t>Доклад и презентация</w:t>
      </w:r>
    </w:p>
    <w:p w:rsidR="00B97E66" w:rsidRPr="00B60E79" w:rsidRDefault="00B97E66" w:rsidP="00B97E66">
      <w:pPr>
        <w:widowControl/>
        <w:jc w:val="center"/>
        <w:rPr>
          <w:b/>
          <w:bCs/>
        </w:rPr>
      </w:pPr>
    </w:p>
    <w:p w:rsidR="00B97E66" w:rsidRPr="009D30E7" w:rsidRDefault="00BE670E" w:rsidP="006712F6">
      <w:pPr>
        <w:widowControl/>
        <w:ind w:firstLine="709"/>
        <w:jc w:val="both"/>
        <w:rPr>
          <w:sz w:val="26"/>
          <w:szCs w:val="26"/>
        </w:rPr>
      </w:pPr>
      <w:r>
        <w:rPr>
          <w:sz w:val="26"/>
          <w:szCs w:val="26"/>
        </w:rPr>
        <w:t xml:space="preserve">Доклад для защиты ВКР </w:t>
      </w:r>
      <w:r w:rsidR="00B97E66" w:rsidRPr="009D30E7">
        <w:rPr>
          <w:sz w:val="26"/>
          <w:szCs w:val="26"/>
        </w:rPr>
        <w:t xml:space="preserve">является публичным выступлением перед членами </w:t>
      </w:r>
      <w:r w:rsidR="00D2281B">
        <w:rPr>
          <w:sz w:val="26"/>
          <w:szCs w:val="26"/>
        </w:rPr>
        <w:t xml:space="preserve">Государственной экзаменационной комиссии (далее </w:t>
      </w:r>
      <w:r w:rsidR="00B97E66" w:rsidRPr="009D30E7">
        <w:rPr>
          <w:sz w:val="26"/>
          <w:szCs w:val="26"/>
        </w:rPr>
        <w:t>ГЭК</w:t>
      </w:r>
      <w:r w:rsidR="00D2281B">
        <w:rPr>
          <w:sz w:val="26"/>
          <w:szCs w:val="26"/>
        </w:rPr>
        <w:t>)</w:t>
      </w:r>
      <w:r w:rsidR="00B97E66" w:rsidRPr="009D30E7">
        <w:rPr>
          <w:sz w:val="26"/>
          <w:szCs w:val="26"/>
        </w:rPr>
        <w:t xml:space="preserve"> и присутствующими на открытой защите.</w:t>
      </w:r>
    </w:p>
    <w:p w:rsidR="00B97E66" w:rsidRPr="009D30E7" w:rsidRDefault="00B97E66" w:rsidP="006712F6">
      <w:pPr>
        <w:widowControl/>
        <w:ind w:firstLine="709"/>
        <w:jc w:val="both"/>
        <w:rPr>
          <w:sz w:val="26"/>
          <w:szCs w:val="26"/>
        </w:rPr>
      </w:pPr>
      <w:r w:rsidRPr="009D30E7">
        <w:rPr>
          <w:sz w:val="26"/>
          <w:szCs w:val="26"/>
        </w:rPr>
        <w:t>По структуре доклад можно разделить на три части. Каждая часть представляет собой самостоятельный смысловой блок, хотя в целом они логически взаимосвязаны и отражают содержание проведенного исследования.</w:t>
      </w:r>
    </w:p>
    <w:p w:rsidR="00243E17" w:rsidRDefault="00B97E66" w:rsidP="006712F6">
      <w:pPr>
        <w:widowControl/>
        <w:ind w:firstLine="709"/>
        <w:jc w:val="both"/>
        <w:rPr>
          <w:sz w:val="26"/>
          <w:szCs w:val="26"/>
        </w:rPr>
      </w:pPr>
      <w:r w:rsidRPr="009D30E7">
        <w:rPr>
          <w:sz w:val="26"/>
          <w:szCs w:val="26"/>
        </w:rPr>
        <w:t xml:space="preserve">В начале доклада </w:t>
      </w:r>
      <w:r w:rsidR="00260C98">
        <w:rPr>
          <w:sz w:val="26"/>
          <w:szCs w:val="26"/>
        </w:rPr>
        <w:t>студент</w:t>
      </w:r>
      <w:r w:rsidRPr="009D30E7">
        <w:rPr>
          <w:sz w:val="26"/>
          <w:szCs w:val="26"/>
        </w:rPr>
        <w:t xml:space="preserve"> должен представить работу и руководителя</w:t>
      </w:r>
      <w:r w:rsidR="00EC1A63">
        <w:rPr>
          <w:sz w:val="26"/>
          <w:szCs w:val="26"/>
        </w:rPr>
        <w:t xml:space="preserve"> ВКР</w:t>
      </w:r>
      <w:r w:rsidRPr="009D30E7">
        <w:rPr>
          <w:sz w:val="26"/>
          <w:szCs w:val="26"/>
        </w:rPr>
        <w:t xml:space="preserve">: «Уважаемый председатель! Уважаемые члены государственной экзаменационной комиссии! </w:t>
      </w:r>
      <w:r w:rsidR="00260C98">
        <w:rPr>
          <w:sz w:val="26"/>
          <w:szCs w:val="26"/>
        </w:rPr>
        <w:t>В</w:t>
      </w:r>
      <w:r w:rsidR="00BE670E">
        <w:rPr>
          <w:sz w:val="26"/>
          <w:szCs w:val="26"/>
        </w:rPr>
        <w:t xml:space="preserve">ашему вниманию </w:t>
      </w:r>
      <w:r w:rsidR="001210C6">
        <w:rPr>
          <w:sz w:val="26"/>
          <w:szCs w:val="26"/>
        </w:rPr>
        <w:t xml:space="preserve">представляется </w:t>
      </w:r>
      <w:r w:rsidR="00BE670E">
        <w:rPr>
          <w:sz w:val="26"/>
          <w:szCs w:val="26"/>
        </w:rPr>
        <w:t>выпускн</w:t>
      </w:r>
      <w:r w:rsidR="001210C6">
        <w:rPr>
          <w:sz w:val="26"/>
          <w:szCs w:val="26"/>
        </w:rPr>
        <w:t>ая</w:t>
      </w:r>
      <w:r w:rsidR="00BE670E">
        <w:rPr>
          <w:sz w:val="26"/>
          <w:szCs w:val="26"/>
        </w:rPr>
        <w:t xml:space="preserve"> квалификационн</w:t>
      </w:r>
      <w:r w:rsidR="001210C6">
        <w:rPr>
          <w:sz w:val="26"/>
          <w:szCs w:val="26"/>
        </w:rPr>
        <w:t>ая</w:t>
      </w:r>
      <w:r w:rsidR="00BE670E">
        <w:rPr>
          <w:sz w:val="26"/>
          <w:szCs w:val="26"/>
        </w:rPr>
        <w:t xml:space="preserve"> работ</w:t>
      </w:r>
      <w:r w:rsidR="001210C6">
        <w:rPr>
          <w:sz w:val="26"/>
          <w:szCs w:val="26"/>
        </w:rPr>
        <w:t>а</w:t>
      </w:r>
      <w:r w:rsidR="00BE670E">
        <w:rPr>
          <w:sz w:val="26"/>
          <w:szCs w:val="26"/>
        </w:rPr>
        <w:t xml:space="preserve"> </w:t>
      </w:r>
      <w:r w:rsidRPr="009D30E7">
        <w:rPr>
          <w:sz w:val="26"/>
          <w:szCs w:val="26"/>
        </w:rPr>
        <w:t xml:space="preserve">на тему: </w:t>
      </w:r>
      <w:r w:rsidR="00D2281B" w:rsidRPr="009D30E7">
        <w:rPr>
          <w:sz w:val="26"/>
          <w:szCs w:val="26"/>
        </w:rPr>
        <w:t>«...»</w:t>
      </w:r>
      <w:r w:rsidR="00D2281B">
        <w:rPr>
          <w:sz w:val="26"/>
          <w:szCs w:val="26"/>
        </w:rPr>
        <w:t xml:space="preserve">. </w:t>
      </w:r>
      <w:r w:rsidR="001210C6">
        <w:rPr>
          <w:sz w:val="26"/>
          <w:szCs w:val="26"/>
        </w:rPr>
        <w:t>Р</w:t>
      </w:r>
      <w:r w:rsidR="00D2281B">
        <w:rPr>
          <w:sz w:val="26"/>
          <w:szCs w:val="26"/>
        </w:rPr>
        <w:t>уководитель</w:t>
      </w:r>
      <w:r w:rsidR="00243E17">
        <w:rPr>
          <w:sz w:val="26"/>
          <w:szCs w:val="26"/>
        </w:rPr>
        <w:t xml:space="preserve"> </w:t>
      </w:r>
      <w:r w:rsidR="00EC1A63">
        <w:rPr>
          <w:sz w:val="26"/>
          <w:szCs w:val="26"/>
        </w:rPr>
        <w:t>ВКР</w:t>
      </w:r>
      <w:r w:rsidR="001210C6">
        <w:rPr>
          <w:sz w:val="26"/>
          <w:szCs w:val="26"/>
        </w:rPr>
        <w:t xml:space="preserve"> </w:t>
      </w:r>
      <w:r w:rsidR="00243E17">
        <w:rPr>
          <w:sz w:val="26"/>
          <w:szCs w:val="26"/>
        </w:rPr>
        <w:t xml:space="preserve">- </w:t>
      </w:r>
      <w:r w:rsidR="00D2281B">
        <w:rPr>
          <w:sz w:val="26"/>
          <w:szCs w:val="26"/>
        </w:rPr>
        <w:t>...»</w:t>
      </w:r>
      <w:r w:rsidR="00243E17">
        <w:rPr>
          <w:sz w:val="26"/>
          <w:szCs w:val="26"/>
        </w:rPr>
        <w:t>.</w:t>
      </w:r>
    </w:p>
    <w:p w:rsidR="00B97E66" w:rsidRPr="009D30E7" w:rsidRDefault="00B97E66" w:rsidP="006712F6">
      <w:pPr>
        <w:widowControl/>
        <w:ind w:firstLine="709"/>
        <w:jc w:val="both"/>
        <w:rPr>
          <w:sz w:val="26"/>
          <w:szCs w:val="26"/>
        </w:rPr>
      </w:pPr>
      <w:r w:rsidRPr="009D30E7">
        <w:rPr>
          <w:sz w:val="26"/>
          <w:szCs w:val="26"/>
        </w:rPr>
        <w:t>Первая часть доклада опирается на введение и первую главу</w:t>
      </w:r>
      <w:r w:rsidR="00BE670E">
        <w:rPr>
          <w:sz w:val="26"/>
          <w:szCs w:val="26"/>
        </w:rPr>
        <w:t xml:space="preserve"> ВКР</w:t>
      </w:r>
      <w:r w:rsidRPr="009D30E7">
        <w:rPr>
          <w:sz w:val="26"/>
          <w:szCs w:val="26"/>
        </w:rPr>
        <w:t xml:space="preserve">. В этой части характеризуется актуальность выбранной темы и, на основе проведенного анализа предметной области, формулируется цель и задачи исследования. </w:t>
      </w:r>
    </w:p>
    <w:p w:rsidR="00B97E66" w:rsidRPr="009D30E7" w:rsidRDefault="00B97E66" w:rsidP="006712F6">
      <w:pPr>
        <w:widowControl/>
        <w:ind w:firstLine="709"/>
        <w:jc w:val="both"/>
        <w:rPr>
          <w:sz w:val="26"/>
          <w:szCs w:val="26"/>
        </w:rPr>
      </w:pPr>
      <w:r w:rsidRPr="009D30E7">
        <w:rPr>
          <w:sz w:val="26"/>
          <w:szCs w:val="26"/>
        </w:rPr>
        <w:t xml:space="preserve">Вторая, самая большая по объему часть, в последовательности, установленной логикой проведенного исследования, раскрывает и доказывает существенность каждого </w:t>
      </w:r>
      <w:r w:rsidR="00BE670E">
        <w:rPr>
          <w:sz w:val="26"/>
          <w:szCs w:val="26"/>
        </w:rPr>
        <w:t>положения ВКР</w:t>
      </w:r>
      <w:r w:rsidRPr="009D30E7">
        <w:rPr>
          <w:sz w:val="26"/>
          <w:szCs w:val="26"/>
        </w:rPr>
        <w:t>, выносимого на защиту. Переход от первой части доклада ко второй может быть выражен фразой: «Разрешите остановиться на выдвигаемых положениях более подробно».</w:t>
      </w:r>
    </w:p>
    <w:p w:rsidR="00B97E66" w:rsidRPr="009D30E7" w:rsidRDefault="00B97E66" w:rsidP="006712F6">
      <w:pPr>
        <w:widowControl/>
        <w:ind w:firstLine="709"/>
        <w:jc w:val="both"/>
        <w:rPr>
          <w:sz w:val="26"/>
          <w:szCs w:val="26"/>
        </w:rPr>
      </w:pPr>
      <w:r w:rsidRPr="009D30E7">
        <w:rPr>
          <w:sz w:val="26"/>
          <w:szCs w:val="26"/>
        </w:rPr>
        <w:t>Заканчивается доклад зак</w:t>
      </w:r>
      <w:r w:rsidR="00BE670E">
        <w:rPr>
          <w:sz w:val="26"/>
          <w:szCs w:val="26"/>
        </w:rPr>
        <w:t xml:space="preserve">лючительной частью, здесь </w:t>
      </w:r>
      <w:r w:rsidRPr="009D30E7">
        <w:rPr>
          <w:sz w:val="26"/>
          <w:szCs w:val="26"/>
        </w:rPr>
        <w:t xml:space="preserve">следует отметить практическую значимость результатов исследования: «Практическая значимость </w:t>
      </w:r>
      <w:r w:rsidR="00BE670E">
        <w:rPr>
          <w:sz w:val="26"/>
          <w:szCs w:val="26"/>
        </w:rPr>
        <w:t xml:space="preserve">ВКР заключается </w:t>
      </w:r>
      <w:r w:rsidR="00D2281B">
        <w:rPr>
          <w:sz w:val="26"/>
          <w:szCs w:val="26"/>
        </w:rPr>
        <w:t>в....</w:t>
      </w:r>
      <w:r w:rsidR="00BE670E">
        <w:rPr>
          <w:sz w:val="26"/>
          <w:szCs w:val="26"/>
        </w:rPr>
        <w:t>»</w:t>
      </w:r>
      <w:r w:rsidR="00AC3E3B">
        <w:rPr>
          <w:sz w:val="26"/>
          <w:szCs w:val="26"/>
        </w:rPr>
        <w:t xml:space="preserve"> (</w:t>
      </w:r>
      <w:r w:rsidR="000B6281">
        <w:rPr>
          <w:sz w:val="26"/>
          <w:szCs w:val="26"/>
        </w:rPr>
        <w:t>при наличии</w:t>
      </w:r>
      <w:r w:rsidR="00AC3E3B">
        <w:rPr>
          <w:sz w:val="26"/>
          <w:szCs w:val="26"/>
        </w:rPr>
        <w:t>)</w:t>
      </w:r>
      <w:r w:rsidR="00BE670E">
        <w:rPr>
          <w:sz w:val="26"/>
          <w:szCs w:val="26"/>
        </w:rPr>
        <w:t>.</w:t>
      </w:r>
    </w:p>
    <w:p w:rsidR="00B97E66" w:rsidRPr="009D30E7" w:rsidRDefault="00B97E66" w:rsidP="006712F6">
      <w:pPr>
        <w:widowControl/>
        <w:ind w:firstLine="709"/>
        <w:jc w:val="both"/>
        <w:rPr>
          <w:sz w:val="26"/>
          <w:szCs w:val="26"/>
        </w:rPr>
      </w:pPr>
      <w:r w:rsidRPr="009D30E7">
        <w:rPr>
          <w:sz w:val="26"/>
          <w:szCs w:val="26"/>
        </w:rPr>
        <w:t>Доклад может заканчиваться словами: «Доклад окончен. Спасибо за внимание</w:t>
      </w:r>
      <w:r w:rsidR="00D2281B">
        <w:rPr>
          <w:sz w:val="26"/>
          <w:szCs w:val="26"/>
        </w:rPr>
        <w:t>!</w:t>
      </w:r>
      <w:r w:rsidRPr="009D30E7">
        <w:rPr>
          <w:sz w:val="26"/>
          <w:szCs w:val="26"/>
        </w:rPr>
        <w:t>».</w:t>
      </w:r>
    </w:p>
    <w:p w:rsidR="00B97E66" w:rsidRPr="009D30E7" w:rsidRDefault="00B97E66" w:rsidP="006712F6">
      <w:pPr>
        <w:widowControl/>
        <w:ind w:firstLine="709"/>
        <w:jc w:val="both"/>
        <w:rPr>
          <w:sz w:val="26"/>
          <w:szCs w:val="26"/>
        </w:rPr>
      </w:pPr>
      <w:r w:rsidRPr="009D30E7">
        <w:rPr>
          <w:sz w:val="26"/>
          <w:szCs w:val="26"/>
        </w:rPr>
        <w:t>В общей сложности доклад должен составлять не более 10 минут. На бумажном носителе доклад, рассчитанный на 10 мин. занимает до 5 страниц текста, шрифт Times New Roman 14, полуторный интервал.</w:t>
      </w:r>
    </w:p>
    <w:p w:rsidR="008C0ABB" w:rsidRDefault="00B97E66" w:rsidP="006712F6">
      <w:pPr>
        <w:widowControl/>
        <w:autoSpaceDE/>
        <w:autoSpaceDN/>
        <w:adjustRightInd/>
        <w:ind w:firstLine="709"/>
        <w:jc w:val="both"/>
        <w:rPr>
          <w:sz w:val="26"/>
          <w:szCs w:val="26"/>
        </w:rPr>
      </w:pPr>
      <w:r w:rsidRPr="009D30E7">
        <w:rPr>
          <w:sz w:val="26"/>
          <w:szCs w:val="26"/>
        </w:rPr>
        <w:t xml:space="preserve">Презентация </w:t>
      </w:r>
      <w:r w:rsidR="00BE670E">
        <w:rPr>
          <w:sz w:val="26"/>
          <w:szCs w:val="26"/>
        </w:rPr>
        <w:t xml:space="preserve">ВКР </w:t>
      </w:r>
      <w:r w:rsidRPr="009D30E7">
        <w:rPr>
          <w:sz w:val="26"/>
          <w:szCs w:val="26"/>
        </w:rPr>
        <w:t xml:space="preserve">предназначена для сопровождения иллюстративным материалом доклада студента перед членами ГЭК. Презентация должна быть увязана с докладом. Оформление </w:t>
      </w:r>
      <w:r w:rsidR="00BD677D" w:rsidRPr="009D30E7">
        <w:rPr>
          <w:sz w:val="26"/>
          <w:szCs w:val="26"/>
        </w:rPr>
        <w:t>презентации</w:t>
      </w:r>
      <w:r w:rsidRPr="009D30E7">
        <w:rPr>
          <w:sz w:val="26"/>
          <w:szCs w:val="26"/>
        </w:rPr>
        <w:t xml:space="preserve"> рекомендуется выполнять с соблюдением корпоративного стиля, принятого в Техническо</w:t>
      </w:r>
      <w:r w:rsidR="008A523F">
        <w:rPr>
          <w:sz w:val="26"/>
          <w:szCs w:val="26"/>
        </w:rPr>
        <w:t>м</w:t>
      </w:r>
      <w:r w:rsidRPr="009D30E7">
        <w:rPr>
          <w:sz w:val="26"/>
          <w:szCs w:val="26"/>
        </w:rPr>
        <w:t xml:space="preserve"> университет</w:t>
      </w:r>
      <w:r w:rsidR="008A523F">
        <w:rPr>
          <w:sz w:val="26"/>
          <w:szCs w:val="26"/>
        </w:rPr>
        <w:t>е</w:t>
      </w:r>
      <w:r w:rsidRPr="009D30E7">
        <w:rPr>
          <w:sz w:val="26"/>
          <w:szCs w:val="26"/>
        </w:rPr>
        <w:t xml:space="preserve"> УГМК.</w:t>
      </w:r>
    </w:p>
    <w:p w:rsidR="008C0ABB" w:rsidRDefault="008C0ABB" w:rsidP="008C0ABB">
      <w:pPr>
        <w:widowControl/>
        <w:autoSpaceDE/>
        <w:autoSpaceDN/>
        <w:adjustRightInd/>
        <w:ind w:firstLine="851"/>
        <w:jc w:val="right"/>
        <w:rPr>
          <w:sz w:val="26"/>
          <w:szCs w:val="26"/>
        </w:rPr>
      </w:pPr>
    </w:p>
    <w:p w:rsidR="008C0ABB" w:rsidRDefault="008C0ABB" w:rsidP="008C0ABB">
      <w:pPr>
        <w:widowControl/>
        <w:autoSpaceDE/>
        <w:autoSpaceDN/>
        <w:adjustRightInd/>
        <w:ind w:firstLine="851"/>
        <w:jc w:val="right"/>
        <w:rPr>
          <w:sz w:val="26"/>
          <w:szCs w:val="26"/>
        </w:rPr>
      </w:pPr>
    </w:p>
    <w:p w:rsidR="008C0ABB" w:rsidRDefault="008C0ABB" w:rsidP="008C0ABB">
      <w:pPr>
        <w:widowControl/>
        <w:autoSpaceDE/>
        <w:autoSpaceDN/>
        <w:adjustRightInd/>
        <w:ind w:firstLine="851"/>
        <w:jc w:val="right"/>
        <w:rPr>
          <w:sz w:val="26"/>
          <w:szCs w:val="26"/>
        </w:rPr>
      </w:pPr>
    </w:p>
    <w:p w:rsidR="00C77AED" w:rsidRDefault="00764642" w:rsidP="008C0ABB">
      <w:pPr>
        <w:widowControl/>
        <w:autoSpaceDE/>
        <w:autoSpaceDN/>
        <w:adjustRightInd/>
        <w:ind w:firstLine="851"/>
        <w:jc w:val="right"/>
        <w:rPr>
          <w:sz w:val="28"/>
          <w:szCs w:val="28"/>
          <w:lang w:eastAsia="en-US"/>
        </w:rPr>
      </w:pPr>
      <w:r>
        <w:rPr>
          <w:sz w:val="26"/>
          <w:szCs w:val="26"/>
        </w:rPr>
        <w:br w:type="page"/>
      </w:r>
      <w:r w:rsidR="00B74D86" w:rsidRPr="00C77AED">
        <w:rPr>
          <w:sz w:val="28"/>
          <w:szCs w:val="28"/>
          <w:lang w:eastAsia="en-US"/>
        </w:rPr>
        <w:lastRenderedPageBreak/>
        <w:t xml:space="preserve">Приложение </w:t>
      </w:r>
      <w:r w:rsidR="00EE007E">
        <w:rPr>
          <w:sz w:val="28"/>
          <w:szCs w:val="28"/>
          <w:lang w:eastAsia="en-US"/>
        </w:rPr>
        <w:t>Г</w:t>
      </w:r>
    </w:p>
    <w:p w:rsidR="006F1982" w:rsidRPr="00C77AED" w:rsidRDefault="00387E20" w:rsidP="008C0ABB">
      <w:pPr>
        <w:widowControl/>
        <w:autoSpaceDE/>
        <w:autoSpaceDN/>
        <w:adjustRightInd/>
        <w:ind w:firstLine="851"/>
        <w:jc w:val="right"/>
        <w:rPr>
          <w:sz w:val="28"/>
          <w:szCs w:val="28"/>
          <w:lang w:eastAsia="en-US"/>
        </w:rPr>
      </w:pPr>
      <w:r w:rsidRPr="00C77AED">
        <w:rPr>
          <w:sz w:val="28"/>
          <w:szCs w:val="28"/>
          <w:lang w:eastAsia="en-US"/>
        </w:rPr>
        <w:t xml:space="preserve"> </w:t>
      </w:r>
    </w:p>
    <w:tbl>
      <w:tblPr>
        <w:tblW w:w="0" w:type="auto"/>
        <w:jc w:val="center"/>
        <w:tblLayout w:type="fixed"/>
        <w:tblLook w:val="00A0" w:firstRow="1" w:lastRow="0" w:firstColumn="1" w:lastColumn="0" w:noHBand="0" w:noVBand="0"/>
      </w:tblPr>
      <w:tblGrid>
        <w:gridCol w:w="1843"/>
        <w:gridCol w:w="7938"/>
      </w:tblGrid>
      <w:tr w:rsidR="00BC496D" w:rsidRPr="006712F6" w:rsidTr="00D053C5">
        <w:trPr>
          <w:trHeight w:val="1701"/>
          <w:jc w:val="center"/>
        </w:trPr>
        <w:tc>
          <w:tcPr>
            <w:tcW w:w="1843" w:type="dxa"/>
            <w:vAlign w:val="center"/>
            <w:hideMark/>
          </w:tcPr>
          <w:p w:rsidR="00BC496D" w:rsidRPr="006712F6" w:rsidRDefault="00EE007E" w:rsidP="00BC496D">
            <w:pPr>
              <w:widowControl/>
              <w:autoSpaceDE/>
              <w:autoSpaceDN/>
              <w:adjustRightInd/>
              <w:spacing w:after="160" w:line="256" w:lineRule="auto"/>
              <w:jc w:val="center"/>
              <w:rPr>
                <w:rFonts w:eastAsia="Calibri"/>
                <w:b/>
                <w:bCs/>
                <w:sz w:val="28"/>
                <w:szCs w:val="28"/>
                <w:lang w:eastAsia="en-US"/>
              </w:rPr>
            </w:pPr>
            <w:r w:rsidRPr="006712F6">
              <w:rPr>
                <w:rFonts w:eastAsia="Calibri"/>
                <w:noProof/>
                <w:color w:val="002060"/>
                <w:sz w:val="28"/>
                <w:szCs w:val="28"/>
              </w:rPr>
              <w:drawing>
                <wp:inline distT="0" distB="0" distL="0" distR="0">
                  <wp:extent cx="1064260" cy="1003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1003300"/>
                          </a:xfrm>
                          <a:prstGeom prst="rect">
                            <a:avLst/>
                          </a:prstGeom>
                          <a:noFill/>
                          <a:ln>
                            <a:noFill/>
                          </a:ln>
                        </pic:spPr>
                      </pic:pic>
                    </a:graphicData>
                  </a:graphic>
                </wp:inline>
              </w:drawing>
            </w:r>
          </w:p>
        </w:tc>
        <w:tc>
          <w:tcPr>
            <w:tcW w:w="7938" w:type="dxa"/>
            <w:vAlign w:val="center"/>
            <w:hideMark/>
          </w:tcPr>
          <w:p w:rsidR="00BC496D" w:rsidRPr="006712F6" w:rsidRDefault="00BC496D" w:rsidP="00CB5ADC">
            <w:pPr>
              <w:widowControl/>
              <w:autoSpaceDE/>
              <w:autoSpaceDN/>
              <w:adjustRightInd/>
              <w:spacing w:line="257" w:lineRule="auto"/>
              <w:jc w:val="center"/>
              <w:rPr>
                <w:rFonts w:eastAsia="Calibri"/>
                <w:b/>
                <w:bCs/>
                <w:sz w:val="28"/>
                <w:szCs w:val="28"/>
                <w:lang w:eastAsia="en-US"/>
              </w:rPr>
            </w:pPr>
            <w:r w:rsidRPr="006712F6">
              <w:rPr>
                <w:rFonts w:eastAsia="Calibri"/>
                <w:b/>
                <w:bCs/>
                <w:sz w:val="28"/>
                <w:szCs w:val="28"/>
                <w:lang w:eastAsia="en-US"/>
              </w:rPr>
              <w:t xml:space="preserve">Негосударственное частное образовательное </w:t>
            </w:r>
            <w:r w:rsidRPr="006712F6">
              <w:rPr>
                <w:rFonts w:eastAsia="Calibri"/>
                <w:b/>
                <w:bCs/>
                <w:sz w:val="28"/>
                <w:szCs w:val="28"/>
                <w:lang w:eastAsia="en-US"/>
              </w:rPr>
              <w:br/>
              <w:t>учреждение высшего образования</w:t>
            </w:r>
          </w:p>
          <w:p w:rsidR="00BC496D" w:rsidRPr="006712F6" w:rsidRDefault="00BC496D" w:rsidP="00CB5ADC">
            <w:pPr>
              <w:widowControl/>
              <w:autoSpaceDE/>
              <w:autoSpaceDN/>
              <w:adjustRightInd/>
              <w:spacing w:line="257" w:lineRule="auto"/>
              <w:jc w:val="center"/>
              <w:rPr>
                <w:rFonts w:eastAsia="Calibri"/>
                <w:b/>
                <w:bCs/>
                <w:sz w:val="28"/>
                <w:szCs w:val="28"/>
                <w:lang w:eastAsia="en-US"/>
              </w:rPr>
            </w:pPr>
            <w:r w:rsidRPr="006712F6">
              <w:rPr>
                <w:rFonts w:eastAsia="Calibri"/>
                <w:b/>
                <w:bCs/>
                <w:sz w:val="28"/>
                <w:szCs w:val="28"/>
                <w:lang w:eastAsia="en-US"/>
              </w:rPr>
              <w:t>«Технический университет УГМК»</w:t>
            </w:r>
          </w:p>
          <w:p w:rsidR="00BC496D" w:rsidRPr="006712F6" w:rsidRDefault="00EE007E" w:rsidP="00D2281B">
            <w:pPr>
              <w:widowControl/>
              <w:autoSpaceDE/>
              <w:autoSpaceDN/>
              <w:adjustRightInd/>
              <w:spacing w:after="160" w:line="256" w:lineRule="auto"/>
              <w:jc w:val="center"/>
              <w:rPr>
                <w:rFonts w:eastAsia="Calibri"/>
                <w:b/>
                <w:bCs/>
                <w:sz w:val="28"/>
                <w:szCs w:val="28"/>
                <w:lang w:eastAsia="en-US"/>
              </w:rPr>
            </w:pPr>
            <w:r w:rsidRPr="006712F6">
              <w:rPr>
                <w:rFonts w:eastAsia="Calibri"/>
                <w:b/>
                <w:bCs/>
                <w:sz w:val="28"/>
                <w:szCs w:val="28"/>
                <w:lang w:eastAsia="en-US"/>
              </w:rPr>
              <w:t xml:space="preserve">Кафедра </w:t>
            </w:r>
            <w:r w:rsidR="000508F0">
              <w:rPr>
                <w:rFonts w:eastAsia="Calibri"/>
                <w:b/>
                <w:bCs/>
                <w:sz w:val="28"/>
                <w:szCs w:val="28"/>
                <w:lang w:eastAsia="en-US"/>
              </w:rPr>
              <w:t>механики</w:t>
            </w:r>
          </w:p>
          <w:p w:rsidR="003B66C7" w:rsidRPr="006712F6" w:rsidRDefault="003B66C7" w:rsidP="00D2281B">
            <w:pPr>
              <w:widowControl/>
              <w:autoSpaceDE/>
              <w:autoSpaceDN/>
              <w:adjustRightInd/>
              <w:spacing w:after="160" w:line="256" w:lineRule="auto"/>
              <w:jc w:val="center"/>
              <w:rPr>
                <w:rFonts w:eastAsia="Calibri"/>
                <w:b/>
                <w:bCs/>
                <w:sz w:val="28"/>
                <w:szCs w:val="28"/>
                <w:lang w:eastAsia="en-US"/>
              </w:rPr>
            </w:pPr>
          </w:p>
        </w:tc>
      </w:tr>
    </w:tbl>
    <w:p w:rsidR="003A1CC1" w:rsidRPr="006712F6" w:rsidRDefault="003A1CC1" w:rsidP="003A1CC1">
      <w:pPr>
        <w:rPr>
          <w:vanish/>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356"/>
        <w:gridCol w:w="471"/>
        <w:gridCol w:w="356"/>
        <w:gridCol w:w="890"/>
        <w:gridCol w:w="397"/>
        <w:gridCol w:w="1337"/>
        <w:gridCol w:w="87"/>
      </w:tblGrid>
      <w:tr w:rsidR="00BC496D" w:rsidRPr="006712F6" w:rsidTr="008C0ABB">
        <w:trPr>
          <w:gridAfter w:val="1"/>
          <w:wAfter w:w="87" w:type="dxa"/>
        </w:trPr>
        <w:tc>
          <w:tcPr>
            <w:tcW w:w="3894" w:type="dxa"/>
            <w:gridSpan w:val="7"/>
            <w:tcBorders>
              <w:top w:val="nil"/>
              <w:left w:val="nil"/>
              <w:bottom w:val="nil"/>
              <w:right w:val="nil"/>
            </w:tcBorders>
            <w:shd w:val="clear" w:color="auto" w:fill="auto"/>
            <w:hideMark/>
          </w:tcPr>
          <w:p w:rsidR="00BC496D" w:rsidRPr="006712F6" w:rsidRDefault="00BC496D" w:rsidP="008C0ABB">
            <w:pPr>
              <w:widowControl/>
              <w:tabs>
                <w:tab w:val="left" w:pos="0"/>
              </w:tabs>
              <w:autoSpaceDE/>
              <w:autoSpaceDN/>
              <w:adjustRightInd/>
              <w:rPr>
                <w:rFonts w:ascii="Calibri" w:eastAsia="Calibri"/>
                <w:sz w:val="28"/>
                <w:szCs w:val="28"/>
                <w:lang w:eastAsia="en-US"/>
              </w:rPr>
            </w:pPr>
            <w:r w:rsidRPr="006712F6">
              <w:rPr>
                <w:rFonts w:ascii="Calibri" w:eastAsia="Calibri"/>
                <w:sz w:val="28"/>
                <w:szCs w:val="28"/>
                <w:lang w:eastAsia="en-US"/>
              </w:rPr>
              <w:t>ДОПУСТИТЬ</w:t>
            </w:r>
            <w:r w:rsidRPr="006712F6">
              <w:rPr>
                <w:rFonts w:ascii="Calibri" w:eastAsia="Calibri"/>
                <w:sz w:val="28"/>
                <w:szCs w:val="28"/>
                <w:lang w:eastAsia="en-US"/>
              </w:rPr>
              <w:t xml:space="preserve"> </w:t>
            </w:r>
            <w:r w:rsidRPr="006712F6">
              <w:rPr>
                <w:rFonts w:ascii="Calibri" w:eastAsia="Calibri"/>
                <w:sz w:val="28"/>
                <w:szCs w:val="28"/>
                <w:lang w:eastAsia="en-US"/>
              </w:rPr>
              <w:t>К</w:t>
            </w:r>
            <w:r w:rsidRPr="006712F6">
              <w:rPr>
                <w:rFonts w:ascii="Calibri" w:eastAsia="Calibri"/>
                <w:sz w:val="28"/>
                <w:szCs w:val="28"/>
                <w:lang w:eastAsia="en-US"/>
              </w:rPr>
              <w:t xml:space="preserve"> </w:t>
            </w:r>
            <w:r w:rsidRPr="006712F6">
              <w:rPr>
                <w:rFonts w:ascii="Calibri" w:eastAsia="Calibri"/>
                <w:sz w:val="28"/>
                <w:szCs w:val="28"/>
                <w:lang w:eastAsia="en-US"/>
              </w:rPr>
              <w:t>ЗАЩИТЕ</w:t>
            </w:r>
            <w:r w:rsidRPr="006712F6">
              <w:rPr>
                <w:rFonts w:ascii="Calibri" w:eastAsia="Calibri"/>
                <w:sz w:val="28"/>
                <w:szCs w:val="28"/>
                <w:lang w:eastAsia="en-US"/>
              </w:rPr>
              <w:t>:</w:t>
            </w:r>
          </w:p>
        </w:tc>
      </w:tr>
      <w:tr w:rsidR="00BC496D" w:rsidRPr="001742DB" w:rsidTr="008C0ABB">
        <w:trPr>
          <w:gridAfter w:val="1"/>
          <w:wAfter w:w="87" w:type="dxa"/>
        </w:trPr>
        <w:tc>
          <w:tcPr>
            <w:tcW w:w="3894" w:type="dxa"/>
            <w:gridSpan w:val="7"/>
            <w:tcBorders>
              <w:top w:val="nil"/>
              <w:left w:val="nil"/>
              <w:bottom w:val="nil"/>
              <w:right w:val="nil"/>
            </w:tcBorders>
            <w:shd w:val="clear" w:color="auto" w:fill="auto"/>
            <w:hideMark/>
          </w:tcPr>
          <w:p w:rsidR="00BC496D" w:rsidRPr="001742DB" w:rsidRDefault="006712F6" w:rsidP="000508F0">
            <w:pPr>
              <w:widowControl/>
              <w:tabs>
                <w:tab w:val="left" w:pos="0"/>
              </w:tabs>
              <w:autoSpaceDE/>
              <w:autoSpaceDN/>
              <w:adjustRightInd/>
              <w:rPr>
                <w:rFonts w:eastAsia="Calibri"/>
                <w:sz w:val="28"/>
                <w:szCs w:val="28"/>
                <w:lang w:eastAsia="en-US"/>
              </w:rPr>
            </w:pPr>
            <w:r w:rsidRPr="001742DB">
              <w:rPr>
                <w:rFonts w:eastAsia="Calibri"/>
                <w:sz w:val="28"/>
                <w:szCs w:val="28"/>
                <w:lang w:eastAsia="en-US"/>
              </w:rPr>
              <w:t>З</w:t>
            </w:r>
            <w:r w:rsidR="00BC496D" w:rsidRPr="001742DB">
              <w:rPr>
                <w:rFonts w:eastAsia="Calibri"/>
                <w:sz w:val="28"/>
                <w:szCs w:val="28"/>
                <w:lang w:eastAsia="en-US"/>
              </w:rPr>
              <w:t>ав. кафедрой, к</w:t>
            </w:r>
            <w:r w:rsidR="00D2281B" w:rsidRPr="001742DB">
              <w:rPr>
                <w:rFonts w:eastAsia="Calibri"/>
                <w:sz w:val="28"/>
                <w:szCs w:val="28"/>
                <w:lang w:eastAsia="en-US"/>
              </w:rPr>
              <w:t>анд</w:t>
            </w:r>
            <w:r w:rsidR="00BC496D" w:rsidRPr="001742DB">
              <w:rPr>
                <w:rFonts w:eastAsia="Calibri"/>
                <w:sz w:val="28"/>
                <w:szCs w:val="28"/>
                <w:lang w:eastAsia="en-US"/>
              </w:rPr>
              <w:t>.т</w:t>
            </w:r>
            <w:r w:rsidR="00D2281B" w:rsidRPr="001742DB">
              <w:rPr>
                <w:rFonts w:eastAsia="Calibri"/>
                <w:sz w:val="28"/>
                <w:szCs w:val="28"/>
                <w:lang w:eastAsia="en-US"/>
              </w:rPr>
              <w:t>ехн</w:t>
            </w:r>
            <w:r w:rsidR="00BC496D" w:rsidRPr="001742DB">
              <w:rPr>
                <w:rFonts w:eastAsia="Calibri"/>
                <w:sz w:val="28"/>
                <w:szCs w:val="28"/>
                <w:lang w:eastAsia="en-US"/>
              </w:rPr>
              <w:t>.н</w:t>
            </w:r>
            <w:r w:rsidR="00D2281B" w:rsidRPr="001742DB">
              <w:rPr>
                <w:rFonts w:eastAsia="Calibri"/>
                <w:sz w:val="28"/>
                <w:szCs w:val="28"/>
                <w:lang w:eastAsia="en-US"/>
              </w:rPr>
              <w:t>аук</w:t>
            </w:r>
            <w:r w:rsidR="00BC496D" w:rsidRPr="001742DB">
              <w:rPr>
                <w:rFonts w:eastAsia="Calibri"/>
                <w:sz w:val="28"/>
                <w:szCs w:val="28"/>
                <w:lang w:eastAsia="en-US"/>
              </w:rPr>
              <w:t xml:space="preserve">, </w:t>
            </w:r>
          </w:p>
        </w:tc>
      </w:tr>
      <w:tr w:rsidR="00BC496D" w:rsidRPr="001742DB" w:rsidTr="000508F0">
        <w:trPr>
          <w:gridBefore w:val="1"/>
          <w:wBefore w:w="87" w:type="dxa"/>
          <w:trHeight w:val="388"/>
        </w:trPr>
        <w:tc>
          <w:tcPr>
            <w:tcW w:w="2073" w:type="dxa"/>
            <w:gridSpan w:val="4"/>
            <w:tcBorders>
              <w:top w:val="nil"/>
              <w:left w:val="nil"/>
              <w:right w:val="nil"/>
            </w:tcBorders>
            <w:shd w:val="clear" w:color="auto" w:fill="auto"/>
            <w:vAlign w:val="bottom"/>
          </w:tcPr>
          <w:p w:rsidR="00BC496D" w:rsidRPr="001742DB" w:rsidRDefault="00BC496D" w:rsidP="003B66C7">
            <w:pPr>
              <w:widowControl/>
              <w:autoSpaceDE/>
              <w:autoSpaceDN/>
              <w:adjustRightInd/>
              <w:rPr>
                <w:rFonts w:eastAsia="Calibri"/>
                <w:sz w:val="28"/>
                <w:szCs w:val="28"/>
                <w:lang w:eastAsia="en-US"/>
              </w:rPr>
            </w:pPr>
          </w:p>
        </w:tc>
        <w:tc>
          <w:tcPr>
            <w:tcW w:w="1821" w:type="dxa"/>
            <w:gridSpan w:val="3"/>
            <w:tcBorders>
              <w:top w:val="nil"/>
              <w:left w:val="nil"/>
              <w:bottom w:val="nil"/>
              <w:right w:val="nil"/>
            </w:tcBorders>
            <w:shd w:val="clear" w:color="auto" w:fill="auto"/>
            <w:vAlign w:val="bottom"/>
            <w:hideMark/>
          </w:tcPr>
          <w:p w:rsidR="00BC496D" w:rsidRPr="001742DB" w:rsidRDefault="000508F0" w:rsidP="000508F0">
            <w:pPr>
              <w:widowControl/>
              <w:autoSpaceDE/>
              <w:autoSpaceDN/>
              <w:adjustRightInd/>
              <w:rPr>
                <w:rFonts w:eastAsia="Calibri"/>
                <w:sz w:val="28"/>
                <w:szCs w:val="28"/>
                <w:lang w:eastAsia="en-US"/>
              </w:rPr>
            </w:pPr>
            <w:r>
              <w:rPr>
                <w:rFonts w:eastAsia="Calibri"/>
                <w:sz w:val="28"/>
                <w:szCs w:val="28"/>
                <w:lang w:eastAsia="en-US"/>
              </w:rPr>
              <w:t>Пашко А.Д.</w:t>
            </w:r>
          </w:p>
        </w:tc>
      </w:tr>
      <w:tr w:rsidR="00F352AB" w:rsidRPr="001742DB" w:rsidTr="008C0ABB">
        <w:trPr>
          <w:gridBefore w:val="1"/>
          <w:wBefore w:w="87" w:type="dxa"/>
          <w:trHeight w:val="567"/>
        </w:trPr>
        <w:tc>
          <w:tcPr>
            <w:tcW w:w="356" w:type="dxa"/>
            <w:tcBorders>
              <w:top w:val="nil"/>
              <w:left w:val="nil"/>
              <w:bottom w:val="nil"/>
              <w:right w:val="nil"/>
            </w:tcBorders>
            <w:shd w:val="clear" w:color="auto" w:fill="auto"/>
            <w:vAlign w:val="bottom"/>
            <w:hideMark/>
          </w:tcPr>
          <w:p w:rsidR="00BC496D" w:rsidRPr="001742DB" w:rsidRDefault="00BC496D" w:rsidP="008C0ABB">
            <w:pPr>
              <w:widowControl/>
              <w:autoSpaceDE/>
              <w:autoSpaceDN/>
              <w:adjustRightInd/>
              <w:ind w:left="-53"/>
              <w:jc w:val="center"/>
              <w:rPr>
                <w:rFonts w:eastAsia="Calibri"/>
                <w:sz w:val="28"/>
                <w:szCs w:val="28"/>
                <w:lang w:eastAsia="en-US"/>
              </w:rPr>
            </w:pPr>
            <w:r w:rsidRPr="001742DB">
              <w:rPr>
                <w:rFonts w:eastAsia="Calibri"/>
                <w:sz w:val="28"/>
                <w:szCs w:val="28"/>
                <w:lang w:eastAsia="en-US"/>
              </w:rPr>
              <w:t>«</w:t>
            </w:r>
          </w:p>
        </w:tc>
        <w:tc>
          <w:tcPr>
            <w:tcW w:w="471" w:type="dxa"/>
            <w:tcBorders>
              <w:left w:val="nil"/>
              <w:right w:val="nil"/>
            </w:tcBorders>
            <w:shd w:val="clear" w:color="auto" w:fill="auto"/>
            <w:vAlign w:val="bottom"/>
          </w:tcPr>
          <w:p w:rsidR="00BC496D" w:rsidRPr="001742DB" w:rsidRDefault="00BC496D" w:rsidP="003A1CC1">
            <w:pPr>
              <w:widowControl/>
              <w:autoSpaceDE/>
              <w:autoSpaceDN/>
              <w:adjustRightInd/>
              <w:jc w:val="center"/>
              <w:rPr>
                <w:rFonts w:eastAsia="Calibri"/>
                <w:sz w:val="28"/>
                <w:szCs w:val="28"/>
                <w:lang w:eastAsia="en-US"/>
              </w:rPr>
            </w:pPr>
          </w:p>
        </w:tc>
        <w:tc>
          <w:tcPr>
            <w:tcW w:w="356" w:type="dxa"/>
            <w:tcBorders>
              <w:top w:val="nil"/>
              <w:left w:val="nil"/>
              <w:bottom w:val="nil"/>
              <w:right w:val="nil"/>
            </w:tcBorders>
            <w:shd w:val="clear" w:color="auto" w:fill="auto"/>
            <w:vAlign w:val="bottom"/>
            <w:hideMark/>
          </w:tcPr>
          <w:p w:rsidR="00BC496D" w:rsidRPr="001742DB" w:rsidRDefault="00BC496D" w:rsidP="003A1CC1">
            <w:pPr>
              <w:widowControl/>
              <w:autoSpaceDE/>
              <w:autoSpaceDN/>
              <w:adjustRightInd/>
              <w:jc w:val="center"/>
              <w:rPr>
                <w:rFonts w:eastAsia="Calibri"/>
                <w:sz w:val="28"/>
                <w:szCs w:val="28"/>
                <w:lang w:eastAsia="en-US"/>
              </w:rPr>
            </w:pPr>
            <w:r w:rsidRPr="001742DB">
              <w:rPr>
                <w:rFonts w:eastAsia="Calibri"/>
                <w:sz w:val="28"/>
                <w:szCs w:val="28"/>
                <w:lang w:eastAsia="en-US"/>
              </w:rPr>
              <w:t>»</w:t>
            </w:r>
          </w:p>
        </w:tc>
        <w:tc>
          <w:tcPr>
            <w:tcW w:w="1287" w:type="dxa"/>
            <w:gridSpan w:val="2"/>
            <w:tcBorders>
              <w:top w:val="nil"/>
              <w:left w:val="nil"/>
              <w:right w:val="nil"/>
            </w:tcBorders>
            <w:shd w:val="clear" w:color="auto" w:fill="auto"/>
            <w:vAlign w:val="bottom"/>
          </w:tcPr>
          <w:p w:rsidR="00BC496D" w:rsidRPr="001742DB" w:rsidRDefault="00BC496D" w:rsidP="003A1CC1">
            <w:pPr>
              <w:widowControl/>
              <w:autoSpaceDE/>
              <w:autoSpaceDN/>
              <w:adjustRightInd/>
              <w:jc w:val="center"/>
              <w:rPr>
                <w:rFonts w:eastAsia="Calibri"/>
                <w:sz w:val="28"/>
                <w:szCs w:val="28"/>
                <w:lang w:eastAsia="en-US"/>
              </w:rPr>
            </w:pPr>
          </w:p>
        </w:tc>
        <w:tc>
          <w:tcPr>
            <w:tcW w:w="1424" w:type="dxa"/>
            <w:gridSpan w:val="2"/>
            <w:tcBorders>
              <w:top w:val="nil"/>
              <w:left w:val="nil"/>
              <w:bottom w:val="nil"/>
              <w:right w:val="nil"/>
            </w:tcBorders>
            <w:shd w:val="clear" w:color="auto" w:fill="auto"/>
            <w:vAlign w:val="bottom"/>
            <w:hideMark/>
          </w:tcPr>
          <w:p w:rsidR="00BC496D" w:rsidRPr="001742DB" w:rsidRDefault="00D2281B" w:rsidP="003A1CC1">
            <w:pPr>
              <w:widowControl/>
              <w:autoSpaceDE/>
              <w:autoSpaceDN/>
              <w:adjustRightInd/>
              <w:jc w:val="center"/>
              <w:rPr>
                <w:rFonts w:eastAsia="Calibri"/>
                <w:sz w:val="28"/>
                <w:szCs w:val="28"/>
                <w:lang w:eastAsia="en-US"/>
              </w:rPr>
            </w:pPr>
            <w:r w:rsidRPr="001742DB">
              <w:rPr>
                <w:rFonts w:eastAsia="Calibri"/>
                <w:sz w:val="28"/>
                <w:szCs w:val="28"/>
                <w:lang w:eastAsia="en-US"/>
              </w:rPr>
              <w:t>20___</w:t>
            </w:r>
            <w:r w:rsidR="00BC496D" w:rsidRPr="001742DB">
              <w:rPr>
                <w:rFonts w:eastAsia="Calibri"/>
                <w:sz w:val="28"/>
                <w:szCs w:val="28"/>
                <w:lang w:eastAsia="en-US"/>
              </w:rPr>
              <w:t xml:space="preserve"> г.</w:t>
            </w:r>
          </w:p>
        </w:tc>
      </w:tr>
    </w:tbl>
    <w:p w:rsidR="00BC496D" w:rsidRPr="001742DB" w:rsidRDefault="00BC496D" w:rsidP="00BC496D">
      <w:pPr>
        <w:widowControl/>
        <w:autoSpaceDE/>
        <w:autoSpaceDN/>
        <w:adjustRightInd/>
        <w:spacing w:after="160" w:line="259" w:lineRule="auto"/>
        <w:rPr>
          <w:rFonts w:eastAsia="Calibri"/>
          <w:b/>
          <w:sz w:val="28"/>
          <w:szCs w:val="28"/>
          <w:lang w:eastAsia="en-US"/>
        </w:rPr>
      </w:pPr>
    </w:p>
    <w:p w:rsidR="00BC496D" w:rsidRPr="00EE007E" w:rsidRDefault="000508F0" w:rsidP="00783EC3">
      <w:pPr>
        <w:widowControl/>
        <w:autoSpaceDE/>
        <w:autoSpaceDN/>
        <w:adjustRightInd/>
        <w:spacing w:after="160" w:line="259" w:lineRule="auto"/>
        <w:jc w:val="center"/>
        <w:rPr>
          <w:rFonts w:eastAsia="Calibri"/>
          <w:sz w:val="28"/>
          <w:szCs w:val="28"/>
          <w:highlight w:val="yellow"/>
          <w:lang w:eastAsia="en-US"/>
        </w:rPr>
      </w:pPr>
      <w:r>
        <w:rPr>
          <w:rFonts w:eastAsia="Calibri"/>
          <w:sz w:val="28"/>
          <w:szCs w:val="28"/>
          <w:lang w:eastAsia="en-US"/>
        </w:rPr>
        <w:t>Иванов Иван Петрович</w:t>
      </w:r>
      <w:bookmarkStart w:id="0" w:name="_GoBack"/>
      <w:bookmarkEnd w:id="0"/>
    </w:p>
    <w:p w:rsidR="008C0ABB" w:rsidRPr="00EE007E" w:rsidRDefault="008C0ABB" w:rsidP="00783EC3">
      <w:pPr>
        <w:widowControl/>
        <w:autoSpaceDE/>
        <w:autoSpaceDN/>
        <w:adjustRightInd/>
        <w:spacing w:after="160" w:line="259" w:lineRule="auto"/>
        <w:jc w:val="center"/>
        <w:rPr>
          <w:rFonts w:eastAsia="Calibri"/>
          <w:sz w:val="28"/>
          <w:szCs w:val="28"/>
          <w:highlight w:val="yellow"/>
          <w:lang w:eastAsia="en-US"/>
        </w:rPr>
      </w:pPr>
    </w:p>
    <w:p w:rsidR="001742DB" w:rsidRPr="001742DB" w:rsidRDefault="006712F6" w:rsidP="001742DB">
      <w:pPr>
        <w:widowControl/>
        <w:autoSpaceDE/>
        <w:autoSpaceDN/>
        <w:adjustRightInd/>
        <w:spacing w:after="160" w:line="259" w:lineRule="auto"/>
        <w:jc w:val="center"/>
        <w:rPr>
          <w:rFonts w:eastAsia="Calibri"/>
          <w:b/>
          <w:color w:val="000000"/>
          <w:sz w:val="28"/>
          <w:szCs w:val="28"/>
          <w:shd w:val="clear" w:color="auto" w:fill="FFFFFF"/>
          <w:lang w:eastAsia="en-US"/>
        </w:rPr>
      </w:pPr>
      <w:r w:rsidRPr="006712F6">
        <w:rPr>
          <w:rFonts w:eastAsia="Calibri"/>
          <w:b/>
          <w:color w:val="000000"/>
          <w:sz w:val="28"/>
          <w:szCs w:val="28"/>
          <w:shd w:val="clear" w:color="auto" w:fill="FFFFFF"/>
          <w:lang w:eastAsia="en-US"/>
        </w:rPr>
        <w:t>«</w:t>
      </w:r>
      <w:r w:rsidR="001742DB" w:rsidRPr="001742DB">
        <w:rPr>
          <w:rFonts w:eastAsia="Calibri"/>
          <w:b/>
          <w:color w:val="000000"/>
          <w:sz w:val="28"/>
          <w:szCs w:val="28"/>
          <w:shd w:val="clear" w:color="auto" w:fill="FFFFFF"/>
          <w:lang w:eastAsia="en-US"/>
        </w:rPr>
        <w:t>МОДЕРНИЗАЦИЯ РУ-6КВ П/СТ «ДЫМОСОСНАЯ»</w:t>
      </w:r>
    </w:p>
    <w:p w:rsidR="00BC496D" w:rsidRPr="00EE007E" w:rsidRDefault="001742DB" w:rsidP="001742DB">
      <w:pPr>
        <w:widowControl/>
        <w:autoSpaceDE/>
        <w:autoSpaceDN/>
        <w:adjustRightInd/>
        <w:spacing w:after="160" w:line="259" w:lineRule="auto"/>
        <w:jc w:val="center"/>
        <w:rPr>
          <w:rFonts w:eastAsia="Calibri"/>
          <w:b/>
          <w:color w:val="000000"/>
          <w:sz w:val="28"/>
          <w:szCs w:val="28"/>
          <w:highlight w:val="yellow"/>
          <w:shd w:val="clear" w:color="auto" w:fill="FFFFFF"/>
          <w:lang w:eastAsia="en-US"/>
        </w:rPr>
      </w:pPr>
      <w:r w:rsidRPr="001742DB">
        <w:rPr>
          <w:rFonts w:eastAsia="Calibri"/>
          <w:b/>
          <w:color w:val="000000"/>
          <w:sz w:val="28"/>
          <w:szCs w:val="28"/>
          <w:shd w:val="clear" w:color="auto" w:fill="FFFFFF"/>
          <w:lang w:eastAsia="en-US"/>
        </w:rPr>
        <w:t>ООО «МЕД</w:t>
      </w:r>
      <w:r>
        <w:rPr>
          <w:rFonts w:eastAsia="Calibri"/>
          <w:b/>
          <w:color w:val="000000"/>
          <w:sz w:val="28"/>
          <w:szCs w:val="28"/>
          <w:shd w:val="clear" w:color="auto" w:fill="FFFFFF"/>
          <w:lang w:eastAsia="en-US"/>
        </w:rPr>
        <w:t>НОГОРСКИЙ МЕДНО-СЕРНЫЙ КОМБИНАТ</w:t>
      </w:r>
      <w:r w:rsidR="006712F6" w:rsidRPr="006712F6">
        <w:rPr>
          <w:rFonts w:eastAsia="Calibri"/>
          <w:b/>
          <w:color w:val="000000"/>
          <w:sz w:val="28"/>
          <w:szCs w:val="28"/>
          <w:shd w:val="clear" w:color="auto" w:fill="FFFFFF"/>
          <w:lang w:eastAsia="en-US"/>
        </w:rPr>
        <w:t>»</w:t>
      </w:r>
    </w:p>
    <w:p w:rsidR="00430FD7" w:rsidRPr="005C1C2C" w:rsidRDefault="00BE670E" w:rsidP="00CB5ADC">
      <w:pPr>
        <w:widowControl/>
        <w:autoSpaceDE/>
        <w:autoSpaceDN/>
        <w:adjustRightInd/>
        <w:spacing w:after="160" w:line="259" w:lineRule="auto"/>
        <w:jc w:val="center"/>
        <w:rPr>
          <w:rFonts w:eastAsia="Calibri"/>
          <w:b/>
          <w:sz w:val="28"/>
          <w:szCs w:val="28"/>
          <w:lang w:eastAsia="en-US"/>
        </w:rPr>
      </w:pPr>
      <w:r w:rsidRPr="005C1C2C">
        <w:rPr>
          <w:b/>
          <w:sz w:val="28"/>
          <w:szCs w:val="28"/>
        </w:rPr>
        <w:t>ВКР</w:t>
      </w:r>
      <w:r w:rsidR="00FE7238" w:rsidRPr="005C1C2C">
        <w:rPr>
          <w:b/>
          <w:sz w:val="28"/>
          <w:szCs w:val="28"/>
        </w:rPr>
        <w:t xml:space="preserve"> –– 39902925 -</w:t>
      </w:r>
      <w:r w:rsidR="00A9564B" w:rsidRPr="005C1C2C">
        <w:rPr>
          <w:b/>
          <w:sz w:val="28"/>
          <w:szCs w:val="28"/>
        </w:rPr>
        <w:t xml:space="preserve"> </w:t>
      </w:r>
      <w:r w:rsidR="005C1C2C" w:rsidRPr="005C1C2C">
        <w:rPr>
          <w:b/>
          <w:sz w:val="28"/>
          <w:szCs w:val="28"/>
        </w:rPr>
        <w:t xml:space="preserve">13.03.02 – 01 – </w:t>
      </w:r>
      <w:r w:rsidR="008C0ABB" w:rsidRPr="005C1C2C">
        <w:rPr>
          <w:b/>
          <w:sz w:val="28"/>
          <w:szCs w:val="28"/>
        </w:rPr>
        <w:t>2</w:t>
      </w:r>
      <w:r w:rsidR="005C1C2C" w:rsidRPr="005C1C2C">
        <w:rPr>
          <w:b/>
          <w:sz w:val="28"/>
          <w:szCs w:val="28"/>
        </w:rPr>
        <w:t>7</w:t>
      </w:r>
      <w:r w:rsidR="008C0ABB" w:rsidRPr="005C1C2C">
        <w:rPr>
          <w:b/>
          <w:sz w:val="28"/>
          <w:szCs w:val="28"/>
        </w:rPr>
        <w:t xml:space="preserve"> – 20</w:t>
      </w:r>
    </w:p>
    <w:p w:rsidR="00BC496D" w:rsidRPr="005C1C2C" w:rsidRDefault="00BE670E" w:rsidP="00BC496D">
      <w:pPr>
        <w:widowControl/>
        <w:autoSpaceDE/>
        <w:autoSpaceDN/>
        <w:adjustRightInd/>
        <w:spacing w:after="160" w:line="259" w:lineRule="auto"/>
        <w:jc w:val="center"/>
        <w:rPr>
          <w:rFonts w:eastAsia="Calibri"/>
          <w:sz w:val="28"/>
          <w:szCs w:val="28"/>
          <w:lang w:eastAsia="en-US"/>
        </w:rPr>
      </w:pPr>
      <w:r w:rsidRPr="005C1C2C">
        <w:rPr>
          <w:rFonts w:eastAsia="Calibri"/>
          <w:sz w:val="28"/>
          <w:szCs w:val="28"/>
          <w:lang w:eastAsia="en-US"/>
        </w:rPr>
        <w:t>Выпускная квалификационная работа</w:t>
      </w:r>
      <w:r w:rsidR="00521956" w:rsidRPr="005C1C2C">
        <w:rPr>
          <w:rFonts w:eastAsia="Calibri"/>
          <w:sz w:val="28"/>
          <w:szCs w:val="28"/>
          <w:lang w:eastAsia="en-US"/>
        </w:rPr>
        <w:t xml:space="preserve"> бакалавра</w:t>
      </w:r>
    </w:p>
    <w:p w:rsidR="00BC496D" w:rsidRPr="005C1C2C" w:rsidRDefault="005C1C2C" w:rsidP="00BC496D">
      <w:pPr>
        <w:widowControl/>
        <w:autoSpaceDE/>
        <w:autoSpaceDN/>
        <w:adjustRightInd/>
        <w:spacing w:after="160" w:line="259" w:lineRule="auto"/>
        <w:rPr>
          <w:rFonts w:eastAsia="Calibri"/>
          <w:sz w:val="28"/>
          <w:szCs w:val="28"/>
          <w:lang w:eastAsia="en-US"/>
        </w:rPr>
      </w:pPr>
      <w:r w:rsidRPr="005C1C2C">
        <w:rPr>
          <w:rFonts w:eastAsia="Calibri"/>
          <w:sz w:val="28"/>
          <w:szCs w:val="28"/>
          <w:lang w:eastAsia="en-US"/>
        </w:rPr>
        <w:t>Направление подготовки:</w:t>
      </w:r>
      <w:r w:rsidR="00BE670E" w:rsidRPr="005C1C2C">
        <w:rPr>
          <w:rFonts w:eastAsia="Calibri"/>
          <w:sz w:val="28"/>
          <w:szCs w:val="28"/>
          <w:lang w:eastAsia="en-US"/>
        </w:rPr>
        <w:t xml:space="preserve"> </w:t>
      </w:r>
      <w:r w:rsidR="008C0ABB" w:rsidRPr="005C1C2C">
        <w:rPr>
          <w:rFonts w:eastAsia="Calibri"/>
          <w:sz w:val="28"/>
          <w:szCs w:val="28"/>
          <w:lang w:eastAsia="en-US"/>
        </w:rPr>
        <w:t>1</w:t>
      </w:r>
      <w:r w:rsidR="000508F0">
        <w:rPr>
          <w:rFonts w:eastAsia="Calibri"/>
          <w:sz w:val="28"/>
          <w:szCs w:val="28"/>
          <w:lang w:eastAsia="en-US"/>
        </w:rPr>
        <w:t>5</w:t>
      </w:r>
      <w:r w:rsidRPr="005C1C2C">
        <w:rPr>
          <w:rFonts w:eastAsia="Calibri"/>
          <w:sz w:val="28"/>
          <w:szCs w:val="28"/>
          <w:lang w:eastAsia="en-US"/>
        </w:rPr>
        <w:t>.03.02</w:t>
      </w:r>
      <w:r w:rsidR="008C0ABB" w:rsidRPr="005C1C2C">
        <w:rPr>
          <w:rFonts w:eastAsia="Calibri"/>
          <w:sz w:val="28"/>
          <w:szCs w:val="28"/>
          <w:lang w:eastAsia="en-US"/>
        </w:rPr>
        <w:t xml:space="preserve"> </w:t>
      </w:r>
      <w:r w:rsidR="000508F0">
        <w:rPr>
          <w:rFonts w:eastAsia="Calibri"/>
          <w:sz w:val="28"/>
          <w:szCs w:val="28"/>
          <w:lang w:eastAsia="en-US"/>
        </w:rPr>
        <w:t>Технологические машины и оборудование</w:t>
      </w:r>
    </w:p>
    <w:p w:rsidR="00BC496D" w:rsidRPr="00A333FA" w:rsidRDefault="00A333FA" w:rsidP="00F264C0">
      <w:pPr>
        <w:widowControl/>
        <w:autoSpaceDE/>
        <w:autoSpaceDN/>
        <w:adjustRightInd/>
        <w:spacing w:after="160" w:line="259" w:lineRule="auto"/>
        <w:rPr>
          <w:rFonts w:eastAsia="Calibri"/>
          <w:sz w:val="28"/>
          <w:szCs w:val="28"/>
          <w:lang w:eastAsia="en-US"/>
        </w:rPr>
      </w:pPr>
      <w:r w:rsidRPr="00A333FA">
        <w:rPr>
          <w:rFonts w:eastAsia="Calibri"/>
          <w:sz w:val="28"/>
          <w:szCs w:val="28"/>
          <w:lang w:eastAsia="en-US"/>
        </w:rPr>
        <w:t>Профиль подготовки</w:t>
      </w:r>
      <w:r w:rsidR="00BE670E" w:rsidRPr="00A333FA">
        <w:rPr>
          <w:rFonts w:eastAsia="Calibri"/>
          <w:sz w:val="28"/>
          <w:szCs w:val="28"/>
          <w:lang w:eastAsia="en-US"/>
        </w:rPr>
        <w:t>:</w:t>
      </w:r>
      <w:r w:rsidR="00F264C0" w:rsidRPr="00A333FA">
        <w:rPr>
          <w:rFonts w:eastAsia="Calibri"/>
          <w:sz w:val="28"/>
          <w:szCs w:val="28"/>
          <w:lang w:eastAsia="en-US"/>
        </w:rPr>
        <w:t xml:space="preserve"> </w:t>
      </w:r>
      <w:r w:rsidR="000508F0">
        <w:rPr>
          <w:sz w:val="28"/>
          <w:szCs w:val="28"/>
        </w:rPr>
        <w:t>Технологические машины и оборудование</w:t>
      </w:r>
    </w:p>
    <w:tbl>
      <w:tblPr>
        <w:tblW w:w="0" w:type="auto"/>
        <w:tblInd w:w="108" w:type="dxa"/>
        <w:tblLook w:val="04A0" w:firstRow="1" w:lastRow="0" w:firstColumn="1" w:lastColumn="0" w:noHBand="0" w:noVBand="1"/>
      </w:tblPr>
      <w:tblGrid>
        <w:gridCol w:w="4902"/>
        <w:gridCol w:w="271"/>
        <w:gridCol w:w="1501"/>
        <w:gridCol w:w="272"/>
        <w:gridCol w:w="2301"/>
      </w:tblGrid>
      <w:tr w:rsidR="00F352AB" w:rsidRPr="00D87B7E" w:rsidTr="003A1CC1">
        <w:trPr>
          <w:trHeight w:val="567"/>
        </w:trPr>
        <w:tc>
          <w:tcPr>
            <w:tcW w:w="4902" w:type="dxa"/>
            <w:shd w:val="clear" w:color="auto" w:fill="auto"/>
            <w:vAlign w:val="bottom"/>
            <w:hideMark/>
          </w:tcPr>
          <w:p w:rsidR="00BC496D" w:rsidRPr="00D87B7E" w:rsidRDefault="00EC1A63" w:rsidP="007D3357">
            <w:pPr>
              <w:widowControl/>
              <w:tabs>
                <w:tab w:val="left" w:pos="6096"/>
              </w:tabs>
              <w:autoSpaceDE/>
              <w:autoSpaceDN/>
              <w:adjustRightInd/>
              <w:rPr>
                <w:rFonts w:ascii="Calibri" w:eastAsia="Calibri"/>
                <w:sz w:val="28"/>
                <w:szCs w:val="28"/>
                <w:lang w:eastAsia="en-US"/>
              </w:rPr>
            </w:pPr>
            <w:r w:rsidRPr="00D87B7E">
              <w:rPr>
                <w:rFonts w:ascii="Calibri" w:eastAsia="Calibri"/>
                <w:sz w:val="28"/>
                <w:szCs w:val="28"/>
                <w:lang w:eastAsia="en-US"/>
              </w:rPr>
              <w:t>Р</w:t>
            </w:r>
            <w:r w:rsidR="00BC496D" w:rsidRPr="00D87B7E">
              <w:rPr>
                <w:rFonts w:ascii="Calibri" w:eastAsia="Calibri"/>
                <w:sz w:val="28"/>
                <w:szCs w:val="28"/>
                <w:lang w:eastAsia="en-US"/>
              </w:rPr>
              <w:t>уководитель</w:t>
            </w:r>
            <w:r w:rsidR="00BC496D" w:rsidRPr="00D87B7E">
              <w:rPr>
                <w:rFonts w:ascii="Calibri" w:eastAsia="Calibri"/>
                <w:sz w:val="28"/>
                <w:szCs w:val="28"/>
                <w:lang w:eastAsia="en-US"/>
              </w:rPr>
              <w:t xml:space="preserve"> </w:t>
            </w:r>
            <w:r w:rsidRPr="00D87B7E">
              <w:rPr>
                <w:rFonts w:ascii="Calibri" w:eastAsia="Calibri"/>
                <w:lang w:eastAsia="en-US"/>
              </w:rPr>
              <w:t>ВКР</w:t>
            </w:r>
          </w:p>
        </w:tc>
        <w:tc>
          <w:tcPr>
            <w:tcW w:w="271" w:type="dxa"/>
            <w:shd w:val="clear" w:color="auto" w:fill="auto"/>
          </w:tcPr>
          <w:p w:rsidR="00BC496D" w:rsidRPr="00D87B7E" w:rsidRDefault="00BC496D" w:rsidP="003A1CC1">
            <w:pPr>
              <w:widowControl/>
              <w:tabs>
                <w:tab w:val="left" w:pos="6096"/>
              </w:tabs>
              <w:autoSpaceDE/>
              <w:autoSpaceDN/>
              <w:adjustRightInd/>
              <w:rPr>
                <w:rFonts w:ascii="Calibri" w:eastAsia="Calibri"/>
                <w:sz w:val="28"/>
                <w:szCs w:val="28"/>
                <w:lang w:eastAsia="en-US"/>
              </w:rPr>
            </w:pPr>
          </w:p>
        </w:tc>
        <w:tc>
          <w:tcPr>
            <w:tcW w:w="1501" w:type="dxa"/>
            <w:tcBorders>
              <w:bottom w:val="single" w:sz="4" w:space="0" w:color="auto"/>
            </w:tcBorders>
            <w:shd w:val="clear" w:color="auto" w:fill="auto"/>
            <w:vAlign w:val="bottom"/>
          </w:tcPr>
          <w:p w:rsidR="00BC496D" w:rsidRPr="00D87B7E" w:rsidRDefault="00BC496D" w:rsidP="003A1CC1">
            <w:pPr>
              <w:widowControl/>
              <w:tabs>
                <w:tab w:val="left" w:pos="6096"/>
              </w:tabs>
              <w:autoSpaceDE/>
              <w:autoSpaceDN/>
              <w:adjustRightInd/>
              <w:jc w:val="center"/>
              <w:rPr>
                <w:rFonts w:ascii="Calibri" w:eastAsia="Calibri"/>
                <w:sz w:val="28"/>
                <w:szCs w:val="28"/>
                <w:lang w:eastAsia="en-US"/>
              </w:rPr>
            </w:pPr>
          </w:p>
        </w:tc>
        <w:tc>
          <w:tcPr>
            <w:tcW w:w="272" w:type="dxa"/>
            <w:shd w:val="clear" w:color="auto" w:fill="auto"/>
          </w:tcPr>
          <w:p w:rsidR="00BC496D" w:rsidRPr="00D87B7E" w:rsidRDefault="00BC496D" w:rsidP="003A1CC1">
            <w:pPr>
              <w:widowControl/>
              <w:tabs>
                <w:tab w:val="left" w:pos="6096"/>
              </w:tabs>
              <w:autoSpaceDE/>
              <w:autoSpaceDN/>
              <w:adjustRightInd/>
              <w:rPr>
                <w:rFonts w:ascii="Calibri" w:eastAsia="Calibri"/>
                <w:sz w:val="28"/>
                <w:szCs w:val="28"/>
                <w:lang w:eastAsia="en-US"/>
              </w:rPr>
            </w:pPr>
          </w:p>
        </w:tc>
        <w:tc>
          <w:tcPr>
            <w:tcW w:w="2301" w:type="dxa"/>
            <w:tcBorders>
              <w:bottom w:val="single" w:sz="4" w:space="0" w:color="auto"/>
            </w:tcBorders>
            <w:shd w:val="clear" w:color="auto" w:fill="auto"/>
            <w:vAlign w:val="bottom"/>
            <w:hideMark/>
          </w:tcPr>
          <w:p w:rsidR="00BC496D" w:rsidRPr="00D87B7E" w:rsidRDefault="00BC496D" w:rsidP="003A1CC1">
            <w:pPr>
              <w:widowControl/>
              <w:tabs>
                <w:tab w:val="left" w:pos="6096"/>
              </w:tabs>
              <w:autoSpaceDE/>
              <w:autoSpaceDN/>
              <w:adjustRightInd/>
              <w:rPr>
                <w:rFonts w:ascii="Calibri" w:eastAsia="Calibri"/>
                <w:sz w:val="28"/>
                <w:szCs w:val="28"/>
                <w:lang w:eastAsia="en-US"/>
              </w:rPr>
            </w:pPr>
          </w:p>
        </w:tc>
      </w:tr>
      <w:tr w:rsidR="00F352AB" w:rsidRPr="00D87B7E" w:rsidTr="003A1CC1">
        <w:tc>
          <w:tcPr>
            <w:tcW w:w="4902" w:type="dxa"/>
            <w:shd w:val="clear" w:color="auto" w:fill="auto"/>
          </w:tcPr>
          <w:p w:rsidR="00BC496D" w:rsidRPr="00D87B7E" w:rsidRDefault="00BC496D" w:rsidP="003A1CC1">
            <w:pPr>
              <w:widowControl/>
              <w:tabs>
                <w:tab w:val="left" w:pos="6096"/>
              </w:tabs>
              <w:autoSpaceDE/>
              <w:autoSpaceDN/>
              <w:adjustRightInd/>
              <w:rPr>
                <w:rFonts w:eastAsia="Calibri"/>
                <w:sz w:val="28"/>
                <w:szCs w:val="28"/>
                <w:lang w:eastAsia="en-US"/>
              </w:rPr>
            </w:pPr>
          </w:p>
        </w:tc>
        <w:tc>
          <w:tcPr>
            <w:tcW w:w="271" w:type="dxa"/>
            <w:shd w:val="clear" w:color="auto" w:fill="auto"/>
          </w:tcPr>
          <w:p w:rsidR="00BC496D" w:rsidRPr="00D87B7E" w:rsidRDefault="00BC496D" w:rsidP="003A1CC1">
            <w:pPr>
              <w:widowControl/>
              <w:tabs>
                <w:tab w:val="left" w:pos="6096"/>
              </w:tabs>
              <w:autoSpaceDE/>
              <w:autoSpaceDN/>
              <w:adjustRightInd/>
              <w:rPr>
                <w:rFonts w:eastAsia="Calibri"/>
                <w:sz w:val="28"/>
                <w:szCs w:val="28"/>
                <w:lang w:eastAsia="en-US"/>
              </w:rPr>
            </w:pPr>
          </w:p>
        </w:tc>
        <w:tc>
          <w:tcPr>
            <w:tcW w:w="1501" w:type="dxa"/>
            <w:tcBorders>
              <w:top w:val="single" w:sz="4" w:space="0" w:color="auto"/>
            </w:tcBorders>
            <w:shd w:val="clear" w:color="auto" w:fill="auto"/>
            <w:hideMark/>
          </w:tcPr>
          <w:p w:rsidR="00BC496D" w:rsidRPr="00D87B7E" w:rsidRDefault="00BC496D" w:rsidP="003A1CC1">
            <w:pPr>
              <w:widowControl/>
              <w:tabs>
                <w:tab w:val="left" w:pos="6096"/>
              </w:tabs>
              <w:autoSpaceDE/>
              <w:autoSpaceDN/>
              <w:adjustRightInd/>
              <w:jc w:val="center"/>
              <w:rPr>
                <w:rFonts w:eastAsia="Calibri"/>
                <w:sz w:val="20"/>
                <w:szCs w:val="20"/>
                <w:lang w:eastAsia="en-US"/>
              </w:rPr>
            </w:pPr>
            <w:r w:rsidRPr="00D87B7E">
              <w:rPr>
                <w:rFonts w:eastAsia="Calibri"/>
                <w:sz w:val="20"/>
                <w:szCs w:val="20"/>
                <w:lang w:eastAsia="en-US"/>
              </w:rPr>
              <w:t>Подпись</w:t>
            </w:r>
          </w:p>
        </w:tc>
        <w:tc>
          <w:tcPr>
            <w:tcW w:w="272" w:type="dxa"/>
            <w:shd w:val="clear" w:color="auto" w:fill="auto"/>
          </w:tcPr>
          <w:p w:rsidR="00BC496D" w:rsidRPr="00D87B7E" w:rsidRDefault="00BC496D" w:rsidP="003A1CC1">
            <w:pPr>
              <w:widowControl/>
              <w:tabs>
                <w:tab w:val="left" w:pos="6096"/>
              </w:tabs>
              <w:autoSpaceDE/>
              <w:autoSpaceDN/>
              <w:adjustRightInd/>
              <w:jc w:val="center"/>
              <w:rPr>
                <w:rFonts w:eastAsia="Calibri"/>
                <w:sz w:val="20"/>
                <w:szCs w:val="20"/>
                <w:lang w:eastAsia="en-US"/>
              </w:rPr>
            </w:pPr>
          </w:p>
        </w:tc>
        <w:tc>
          <w:tcPr>
            <w:tcW w:w="2301" w:type="dxa"/>
            <w:tcBorders>
              <w:top w:val="single" w:sz="4" w:space="0" w:color="auto"/>
            </w:tcBorders>
            <w:shd w:val="clear" w:color="auto" w:fill="auto"/>
            <w:hideMark/>
          </w:tcPr>
          <w:p w:rsidR="00BC496D" w:rsidRPr="00D87B7E" w:rsidRDefault="00BC496D" w:rsidP="003A1CC1">
            <w:pPr>
              <w:widowControl/>
              <w:tabs>
                <w:tab w:val="left" w:pos="6096"/>
              </w:tabs>
              <w:autoSpaceDE/>
              <w:autoSpaceDN/>
              <w:adjustRightInd/>
              <w:jc w:val="center"/>
              <w:rPr>
                <w:rFonts w:eastAsia="Calibri"/>
                <w:sz w:val="20"/>
                <w:szCs w:val="20"/>
                <w:lang w:eastAsia="en-US"/>
              </w:rPr>
            </w:pPr>
            <w:r w:rsidRPr="00D87B7E">
              <w:rPr>
                <w:rFonts w:eastAsia="Calibri"/>
                <w:sz w:val="20"/>
                <w:szCs w:val="20"/>
                <w:lang w:eastAsia="en-US"/>
              </w:rPr>
              <w:t>ФИО</w:t>
            </w:r>
          </w:p>
        </w:tc>
      </w:tr>
      <w:tr w:rsidR="00F352AB" w:rsidRPr="00D87B7E" w:rsidTr="003A1CC1">
        <w:trPr>
          <w:trHeight w:val="80"/>
        </w:trPr>
        <w:tc>
          <w:tcPr>
            <w:tcW w:w="4902" w:type="dxa"/>
            <w:vMerge w:val="restart"/>
            <w:shd w:val="clear" w:color="auto" w:fill="auto"/>
            <w:vAlign w:val="center"/>
            <w:hideMark/>
          </w:tcPr>
          <w:p w:rsidR="00D26B5F" w:rsidRPr="00D87B7E" w:rsidRDefault="00D26B5F" w:rsidP="003A1CC1">
            <w:pPr>
              <w:widowControl/>
              <w:tabs>
                <w:tab w:val="left" w:pos="6096"/>
              </w:tabs>
              <w:autoSpaceDE/>
              <w:autoSpaceDN/>
              <w:adjustRightInd/>
              <w:rPr>
                <w:rFonts w:eastAsia="Calibri"/>
                <w:sz w:val="28"/>
                <w:szCs w:val="28"/>
                <w:lang w:eastAsia="en-US"/>
              </w:rPr>
            </w:pPr>
            <w:r w:rsidRPr="00D87B7E">
              <w:rPr>
                <w:rFonts w:eastAsia="Calibri"/>
                <w:sz w:val="28"/>
                <w:szCs w:val="28"/>
                <w:lang w:eastAsia="en-US"/>
              </w:rPr>
              <w:t xml:space="preserve">Консультант </w:t>
            </w:r>
          </w:p>
        </w:tc>
        <w:tc>
          <w:tcPr>
            <w:tcW w:w="271" w:type="dxa"/>
            <w:shd w:val="clear" w:color="auto" w:fill="auto"/>
          </w:tcPr>
          <w:p w:rsidR="00D26B5F" w:rsidRPr="00D87B7E" w:rsidRDefault="00D26B5F" w:rsidP="003A1CC1">
            <w:pPr>
              <w:widowControl/>
              <w:tabs>
                <w:tab w:val="left" w:pos="6096"/>
              </w:tabs>
              <w:autoSpaceDE/>
              <w:autoSpaceDN/>
              <w:adjustRightInd/>
              <w:rPr>
                <w:rFonts w:eastAsia="Calibri"/>
                <w:sz w:val="28"/>
                <w:szCs w:val="28"/>
                <w:lang w:eastAsia="en-US"/>
              </w:rPr>
            </w:pPr>
          </w:p>
        </w:tc>
        <w:tc>
          <w:tcPr>
            <w:tcW w:w="1501" w:type="dxa"/>
            <w:tcBorders>
              <w:bottom w:val="single" w:sz="4" w:space="0" w:color="auto"/>
            </w:tcBorders>
            <w:shd w:val="clear" w:color="auto" w:fill="auto"/>
            <w:vAlign w:val="bottom"/>
          </w:tcPr>
          <w:p w:rsidR="00D26B5F" w:rsidRPr="00D87B7E" w:rsidRDefault="00D26B5F" w:rsidP="003A1CC1">
            <w:pPr>
              <w:widowControl/>
              <w:tabs>
                <w:tab w:val="left" w:pos="6096"/>
              </w:tabs>
              <w:autoSpaceDE/>
              <w:autoSpaceDN/>
              <w:adjustRightInd/>
              <w:jc w:val="center"/>
              <w:rPr>
                <w:rFonts w:eastAsia="Calibri"/>
                <w:sz w:val="20"/>
                <w:szCs w:val="20"/>
                <w:lang w:eastAsia="en-US"/>
              </w:rPr>
            </w:pPr>
          </w:p>
        </w:tc>
        <w:tc>
          <w:tcPr>
            <w:tcW w:w="272" w:type="dxa"/>
            <w:shd w:val="clear" w:color="auto" w:fill="auto"/>
          </w:tcPr>
          <w:p w:rsidR="00D26B5F" w:rsidRPr="00D87B7E" w:rsidRDefault="00D26B5F" w:rsidP="003A1CC1">
            <w:pPr>
              <w:widowControl/>
              <w:tabs>
                <w:tab w:val="left" w:pos="6096"/>
              </w:tabs>
              <w:autoSpaceDE/>
              <w:autoSpaceDN/>
              <w:adjustRightInd/>
              <w:rPr>
                <w:rFonts w:eastAsia="Calibri"/>
                <w:sz w:val="20"/>
                <w:szCs w:val="20"/>
                <w:lang w:eastAsia="en-US"/>
              </w:rPr>
            </w:pPr>
          </w:p>
        </w:tc>
        <w:tc>
          <w:tcPr>
            <w:tcW w:w="2301" w:type="dxa"/>
            <w:tcBorders>
              <w:bottom w:val="single" w:sz="4" w:space="0" w:color="auto"/>
            </w:tcBorders>
            <w:shd w:val="clear" w:color="auto" w:fill="auto"/>
            <w:vAlign w:val="bottom"/>
          </w:tcPr>
          <w:p w:rsidR="00D26B5F" w:rsidRPr="00D87B7E" w:rsidRDefault="00D26B5F" w:rsidP="003A1CC1">
            <w:pPr>
              <w:widowControl/>
              <w:tabs>
                <w:tab w:val="left" w:pos="6096"/>
              </w:tabs>
              <w:autoSpaceDE/>
              <w:autoSpaceDN/>
              <w:adjustRightInd/>
              <w:rPr>
                <w:rFonts w:eastAsia="Calibri"/>
                <w:sz w:val="20"/>
                <w:szCs w:val="20"/>
                <w:lang w:eastAsia="en-US"/>
              </w:rPr>
            </w:pPr>
          </w:p>
        </w:tc>
      </w:tr>
      <w:tr w:rsidR="00F352AB" w:rsidRPr="00D87B7E" w:rsidTr="003A1CC1">
        <w:trPr>
          <w:trHeight w:val="80"/>
        </w:trPr>
        <w:tc>
          <w:tcPr>
            <w:tcW w:w="4902" w:type="dxa"/>
            <w:vMerge/>
            <w:shd w:val="clear" w:color="auto" w:fill="auto"/>
            <w:vAlign w:val="bottom"/>
          </w:tcPr>
          <w:p w:rsidR="00D26B5F" w:rsidRPr="00D87B7E" w:rsidRDefault="00D26B5F" w:rsidP="003A1CC1">
            <w:pPr>
              <w:widowControl/>
              <w:tabs>
                <w:tab w:val="left" w:pos="6096"/>
              </w:tabs>
              <w:autoSpaceDE/>
              <w:autoSpaceDN/>
              <w:adjustRightInd/>
              <w:rPr>
                <w:rFonts w:ascii="Calibri" w:eastAsia="Calibri"/>
                <w:sz w:val="28"/>
                <w:szCs w:val="28"/>
                <w:lang w:eastAsia="en-US"/>
              </w:rPr>
            </w:pPr>
          </w:p>
        </w:tc>
        <w:tc>
          <w:tcPr>
            <w:tcW w:w="271" w:type="dxa"/>
            <w:shd w:val="clear" w:color="auto" w:fill="auto"/>
          </w:tcPr>
          <w:p w:rsidR="00D26B5F" w:rsidRPr="00D87B7E" w:rsidRDefault="00D26B5F" w:rsidP="003A1CC1">
            <w:pPr>
              <w:widowControl/>
              <w:tabs>
                <w:tab w:val="left" w:pos="6096"/>
              </w:tabs>
              <w:autoSpaceDE/>
              <w:autoSpaceDN/>
              <w:adjustRightInd/>
              <w:rPr>
                <w:rFonts w:ascii="Calibri" w:eastAsia="Calibri"/>
                <w:sz w:val="28"/>
                <w:szCs w:val="28"/>
                <w:lang w:eastAsia="en-US"/>
              </w:rPr>
            </w:pPr>
          </w:p>
        </w:tc>
        <w:tc>
          <w:tcPr>
            <w:tcW w:w="1501" w:type="dxa"/>
            <w:tcBorders>
              <w:top w:val="single" w:sz="4" w:space="0" w:color="auto"/>
            </w:tcBorders>
            <w:shd w:val="clear" w:color="auto" w:fill="auto"/>
          </w:tcPr>
          <w:p w:rsidR="00D26B5F" w:rsidRPr="00D87B7E" w:rsidRDefault="00D26B5F" w:rsidP="003A1CC1">
            <w:pPr>
              <w:widowControl/>
              <w:tabs>
                <w:tab w:val="left" w:pos="6096"/>
              </w:tabs>
              <w:autoSpaceDE/>
              <w:autoSpaceDN/>
              <w:adjustRightInd/>
              <w:jc w:val="center"/>
              <w:rPr>
                <w:rFonts w:ascii="Calibri" w:eastAsia="Calibri"/>
                <w:sz w:val="20"/>
                <w:szCs w:val="20"/>
                <w:lang w:eastAsia="en-US"/>
              </w:rPr>
            </w:pPr>
            <w:r w:rsidRPr="00D87B7E">
              <w:rPr>
                <w:rFonts w:ascii="Calibri" w:eastAsia="Calibri"/>
                <w:sz w:val="20"/>
                <w:szCs w:val="20"/>
                <w:lang w:eastAsia="en-US"/>
              </w:rPr>
              <w:t>Подпись</w:t>
            </w:r>
          </w:p>
        </w:tc>
        <w:tc>
          <w:tcPr>
            <w:tcW w:w="272" w:type="dxa"/>
            <w:shd w:val="clear" w:color="auto" w:fill="auto"/>
          </w:tcPr>
          <w:p w:rsidR="00D26B5F" w:rsidRPr="00D87B7E" w:rsidRDefault="00D26B5F" w:rsidP="003A1CC1">
            <w:pPr>
              <w:widowControl/>
              <w:tabs>
                <w:tab w:val="left" w:pos="6096"/>
              </w:tabs>
              <w:autoSpaceDE/>
              <w:autoSpaceDN/>
              <w:adjustRightInd/>
              <w:jc w:val="center"/>
              <w:rPr>
                <w:rFonts w:ascii="Calibri" w:eastAsia="Calibri"/>
                <w:sz w:val="20"/>
                <w:szCs w:val="20"/>
                <w:lang w:eastAsia="en-US"/>
              </w:rPr>
            </w:pPr>
          </w:p>
        </w:tc>
        <w:tc>
          <w:tcPr>
            <w:tcW w:w="2301" w:type="dxa"/>
            <w:tcBorders>
              <w:top w:val="single" w:sz="4" w:space="0" w:color="auto"/>
            </w:tcBorders>
            <w:shd w:val="clear" w:color="auto" w:fill="auto"/>
          </w:tcPr>
          <w:p w:rsidR="00D26B5F" w:rsidRPr="00D87B7E" w:rsidRDefault="00D26B5F" w:rsidP="003A1CC1">
            <w:pPr>
              <w:widowControl/>
              <w:tabs>
                <w:tab w:val="left" w:pos="6096"/>
              </w:tabs>
              <w:autoSpaceDE/>
              <w:autoSpaceDN/>
              <w:adjustRightInd/>
              <w:jc w:val="center"/>
              <w:rPr>
                <w:rFonts w:ascii="Calibri" w:eastAsia="Calibri"/>
                <w:sz w:val="20"/>
                <w:szCs w:val="20"/>
                <w:lang w:eastAsia="en-US"/>
              </w:rPr>
            </w:pPr>
            <w:r w:rsidRPr="00D87B7E">
              <w:rPr>
                <w:rFonts w:ascii="Calibri" w:eastAsia="Calibri"/>
                <w:sz w:val="20"/>
                <w:szCs w:val="20"/>
                <w:lang w:eastAsia="en-US"/>
              </w:rPr>
              <w:t>ФИО</w:t>
            </w:r>
          </w:p>
        </w:tc>
      </w:tr>
      <w:tr w:rsidR="00F352AB" w:rsidRPr="00D87B7E" w:rsidTr="003A1CC1">
        <w:trPr>
          <w:trHeight w:val="567"/>
        </w:trPr>
        <w:tc>
          <w:tcPr>
            <w:tcW w:w="4902" w:type="dxa"/>
            <w:shd w:val="clear" w:color="auto" w:fill="auto"/>
            <w:vAlign w:val="bottom"/>
            <w:hideMark/>
          </w:tcPr>
          <w:p w:rsidR="00C51E4A" w:rsidRPr="00D87B7E" w:rsidRDefault="00C51E4A" w:rsidP="003A1CC1">
            <w:pPr>
              <w:widowControl/>
              <w:tabs>
                <w:tab w:val="left" w:pos="6096"/>
              </w:tabs>
              <w:autoSpaceDE/>
              <w:autoSpaceDN/>
              <w:adjustRightInd/>
              <w:rPr>
                <w:rFonts w:eastAsia="Calibri"/>
                <w:sz w:val="28"/>
                <w:szCs w:val="28"/>
                <w:lang w:eastAsia="en-US"/>
              </w:rPr>
            </w:pPr>
            <w:r w:rsidRPr="00D87B7E">
              <w:rPr>
                <w:rFonts w:eastAsia="Calibri"/>
                <w:sz w:val="28"/>
                <w:szCs w:val="28"/>
                <w:lang w:eastAsia="en-US"/>
              </w:rPr>
              <w:t xml:space="preserve"> </w:t>
            </w:r>
          </w:p>
          <w:p w:rsidR="00BC496D" w:rsidRPr="00D87B7E" w:rsidRDefault="00BC496D" w:rsidP="003A1CC1">
            <w:pPr>
              <w:widowControl/>
              <w:tabs>
                <w:tab w:val="left" w:pos="6096"/>
              </w:tabs>
              <w:autoSpaceDE/>
              <w:autoSpaceDN/>
              <w:adjustRightInd/>
              <w:rPr>
                <w:rFonts w:eastAsia="Calibri"/>
                <w:sz w:val="28"/>
                <w:szCs w:val="28"/>
                <w:lang w:eastAsia="en-US"/>
              </w:rPr>
            </w:pPr>
            <w:r w:rsidRPr="00D87B7E">
              <w:rPr>
                <w:rFonts w:eastAsia="Calibri"/>
                <w:sz w:val="28"/>
                <w:szCs w:val="28"/>
                <w:lang w:eastAsia="en-US"/>
              </w:rPr>
              <w:t>Нормоконтролер</w:t>
            </w:r>
          </w:p>
        </w:tc>
        <w:tc>
          <w:tcPr>
            <w:tcW w:w="271" w:type="dxa"/>
            <w:shd w:val="clear" w:color="auto" w:fill="auto"/>
          </w:tcPr>
          <w:p w:rsidR="00BC496D" w:rsidRPr="00D87B7E" w:rsidRDefault="00BC496D" w:rsidP="003A1CC1">
            <w:pPr>
              <w:widowControl/>
              <w:tabs>
                <w:tab w:val="left" w:pos="6096"/>
              </w:tabs>
              <w:autoSpaceDE/>
              <w:autoSpaceDN/>
              <w:adjustRightInd/>
              <w:rPr>
                <w:rFonts w:eastAsia="Calibri"/>
                <w:sz w:val="28"/>
                <w:szCs w:val="28"/>
                <w:lang w:eastAsia="en-US"/>
              </w:rPr>
            </w:pPr>
          </w:p>
        </w:tc>
        <w:tc>
          <w:tcPr>
            <w:tcW w:w="1501" w:type="dxa"/>
            <w:tcBorders>
              <w:bottom w:val="single" w:sz="4" w:space="0" w:color="auto"/>
            </w:tcBorders>
            <w:shd w:val="clear" w:color="auto" w:fill="auto"/>
            <w:vAlign w:val="bottom"/>
          </w:tcPr>
          <w:p w:rsidR="00BC496D" w:rsidRPr="00D87B7E" w:rsidRDefault="00BC496D" w:rsidP="003A1CC1">
            <w:pPr>
              <w:widowControl/>
              <w:tabs>
                <w:tab w:val="left" w:pos="6096"/>
              </w:tabs>
              <w:autoSpaceDE/>
              <w:autoSpaceDN/>
              <w:adjustRightInd/>
              <w:jc w:val="center"/>
              <w:rPr>
                <w:rFonts w:eastAsia="Calibri"/>
                <w:sz w:val="20"/>
                <w:szCs w:val="20"/>
                <w:lang w:eastAsia="en-US"/>
              </w:rPr>
            </w:pPr>
          </w:p>
        </w:tc>
        <w:tc>
          <w:tcPr>
            <w:tcW w:w="272" w:type="dxa"/>
            <w:shd w:val="clear" w:color="auto" w:fill="auto"/>
          </w:tcPr>
          <w:p w:rsidR="00BC496D" w:rsidRPr="00D87B7E" w:rsidRDefault="00BC496D" w:rsidP="003A1CC1">
            <w:pPr>
              <w:widowControl/>
              <w:tabs>
                <w:tab w:val="left" w:pos="6096"/>
              </w:tabs>
              <w:autoSpaceDE/>
              <w:autoSpaceDN/>
              <w:adjustRightInd/>
              <w:rPr>
                <w:rFonts w:eastAsia="Calibri"/>
                <w:sz w:val="20"/>
                <w:szCs w:val="20"/>
                <w:lang w:eastAsia="en-US"/>
              </w:rPr>
            </w:pPr>
          </w:p>
        </w:tc>
        <w:tc>
          <w:tcPr>
            <w:tcW w:w="2301" w:type="dxa"/>
            <w:tcBorders>
              <w:bottom w:val="single" w:sz="4" w:space="0" w:color="auto"/>
            </w:tcBorders>
            <w:shd w:val="clear" w:color="auto" w:fill="auto"/>
            <w:vAlign w:val="bottom"/>
          </w:tcPr>
          <w:p w:rsidR="00BC496D" w:rsidRPr="00D87B7E" w:rsidRDefault="00BC496D" w:rsidP="003A1CC1">
            <w:pPr>
              <w:widowControl/>
              <w:tabs>
                <w:tab w:val="left" w:pos="6096"/>
              </w:tabs>
              <w:autoSpaceDE/>
              <w:autoSpaceDN/>
              <w:adjustRightInd/>
              <w:rPr>
                <w:rFonts w:eastAsia="Calibri"/>
                <w:sz w:val="20"/>
                <w:szCs w:val="20"/>
                <w:lang w:eastAsia="en-US"/>
              </w:rPr>
            </w:pPr>
          </w:p>
        </w:tc>
      </w:tr>
      <w:tr w:rsidR="00F352AB" w:rsidRPr="00D87B7E" w:rsidTr="003A1CC1">
        <w:tc>
          <w:tcPr>
            <w:tcW w:w="4902" w:type="dxa"/>
            <w:shd w:val="clear" w:color="auto" w:fill="auto"/>
          </w:tcPr>
          <w:p w:rsidR="00BC496D" w:rsidRPr="00D87B7E" w:rsidRDefault="00BC496D" w:rsidP="003A1CC1">
            <w:pPr>
              <w:widowControl/>
              <w:tabs>
                <w:tab w:val="left" w:pos="6096"/>
              </w:tabs>
              <w:autoSpaceDE/>
              <w:autoSpaceDN/>
              <w:adjustRightInd/>
              <w:rPr>
                <w:rFonts w:eastAsia="Calibri"/>
                <w:sz w:val="28"/>
                <w:szCs w:val="28"/>
                <w:lang w:eastAsia="en-US"/>
              </w:rPr>
            </w:pPr>
          </w:p>
        </w:tc>
        <w:tc>
          <w:tcPr>
            <w:tcW w:w="271" w:type="dxa"/>
            <w:shd w:val="clear" w:color="auto" w:fill="auto"/>
          </w:tcPr>
          <w:p w:rsidR="00BC496D" w:rsidRPr="00D87B7E" w:rsidRDefault="00BC496D" w:rsidP="003A1CC1">
            <w:pPr>
              <w:widowControl/>
              <w:tabs>
                <w:tab w:val="left" w:pos="6096"/>
              </w:tabs>
              <w:autoSpaceDE/>
              <w:autoSpaceDN/>
              <w:adjustRightInd/>
              <w:rPr>
                <w:rFonts w:eastAsia="Calibri"/>
                <w:sz w:val="28"/>
                <w:szCs w:val="28"/>
                <w:lang w:eastAsia="en-US"/>
              </w:rPr>
            </w:pPr>
          </w:p>
        </w:tc>
        <w:tc>
          <w:tcPr>
            <w:tcW w:w="1501" w:type="dxa"/>
            <w:tcBorders>
              <w:top w:val="single" w:sz="4" w:space="0" w:color="auto"/>
            </w:tcBorders>
            <w:shd w:val="clear" w:color="auto" w:fill="auto"/>
            <w:hideMark/>
          </w:tcPr>
          <w:p w:rsidR="00BC496D" w:rsidRPr="00D87B7E" w:rsidRDefault="00BC496D" w:rsidP="003A1CC1">
            <w:pPr>
              <w:widowControl/>
              <w:tabs>
                <w:tab w:val="left" w:pos="6096"/>
              </w:tabs>
              <w:autoSpaceDE/>
              <w:autoSpaceDN/>
              <w:adjustRightInd/>
              <w:jc w:val="center"/>
              <w:rPr>
                <w:rFonts w:eastAsia="Calibri"/>
                <w:sz w:val="20"/>
                <w:szCs w:val="20"/>
                <w:lang w:eastAsia="en-US"/>
              </w:rPr>
            </w:pPr>
            <w:r w:rsidRPr="00D87B7E">
              <w:rPr>
                <w:rFonts w:eastAsia="Calibri"/>
                <w:sz w:val="20"/>
                <w:szCs w:val="20"/>
                <w:lang w:eastAsia="en-US"/>
              </w:rPr>
              <w:t>Подпись</w:t>
            </w:r>
          </w:p>
        </w:tc>
        <w:tc>
          <w:tcPr>
            <w:tcW w:w="272" w:type="dxa"/>
            <w:shd w:val="clear" w:color="auto" w:fill="auto"/>
          </w:tcPr>
          <w:p w:rsidR="00BC496D" w:rsidRPr="00D87B7E" w:rsidRDefault="00BC496D" w:rsidP="003A1CC1">
            <w:pPr>
              <w:widowControl/>
              <w:tabs>
                <w:tab w:val="left" w:pos="6096"/>
              </w:tabs>
              <w:autoSpaceDE/>
              <w:autoSpaceDN/>
              <w:adjustRightInd/>
              <w:jc w:val="center"/>
              <w:rPr>
                <w:rFonts w:eastAsia="Calibri"/>
                <w:sz w:val="20"/>
                <w:szCs w:val="20"/>
                <w:lang w:eastAsia="en-US"/>
              </w:rPr>
            </w:pPr>
          </w:p>
        </w:tc>
        <w:tc>
          <w:tcPr>
            <w:tcW w:w="2301" w:type="dxa"/>
            <w:tcBorders>
              <w:top w:val="single" w:sz="4" w:space="0" w:color="auto"/>
            </w:tcBorders>
            <w:shd w:val="clear" w:color="auto" w:fill="auto"/>
            <w:hideMark/>
          </w:tcPr>
          <w:p w:rsidR="00BC496D" w:rsidRPr="00D87B7E" w:rsidRDefault="00BC496D" w:rsidP="003A1CC1">
            <w:pPr>
              <w:widowControl/>
              <w:tabs>
                <w:tab w:val="left" w:pos="6096"/>
              </w:tabs>
              <w:autoSpaceDE/>
              <w:autoSpaceDN/>
              <w:adjustRightInd/>
              <w:jc w:val="center"/>
              <w:rPr>
                <w:rFonts w:eastAsia="Calibri"/>
                <w:sz w:val="20"/>
                <w:szCs w:val="20"/>
                <w:lang w:eastAsia="en-US"/>
              </w:rPr>
            </w:pPr>
            <w:r w:rsidRPr="00D87B7E">
              <w:rPr>
                <w:rFonts w:eastAsia="Calibri"/>
                <w:sz w:val="20"/>
                <w:szCs w:val="20"/>
                <w:lang w:eastAsia="en-US"/>
              </w:rPr>
              <w:t>ФИО</w:t>
            </w:r>
          </w:p>
        </w:tc>
      </w:tr>
      <w:tr w:rsidR="00F352AB" w:rsidRPr="00D87B7E" w:rsidTr="003A1CC1">
        <w:trPr>
          <w:trHeight w:val="694"/>
        </w:trPr>
        <w:tc>
          <w:tcPr>
            <w:tcW w:w="4902" w:type="dxa"/>
            <w:shd w:val="clear" w:color="auto" w:fill="auto"/>
            <w:vAlign w:val="bottom"/>
            <w:hideMark/>
          </w:tcPr>
          <w:p w:rsidR="00D26B5F" w:rsidRPr="00D87B7E" w:rsidRDefault="00D26B5F" w:rsidP="003A1CC1">
            <w:pPr>
              <w:widowControl/>
              <w:tabs>
                <w:tab w:val="left" w:pos="6096"/>
              </w:tabs>
              <w:autoSpaceDE/>
              <w:autoSpaceDN/>
              <w:adjustRightInd/>
              <w:rPr>
                <w:rFonts w:eastAsia="Calibri"/>
                <w:sz w:val="28"/>
                <w:szCs w:val="28"/>
                <w:lang w:eastAsia="en-US"/>
              </w:rPr>
            </w:pPr>
            <w:r w:rsidRPr="00D87B7E">
              <w:rPr>
                <w:rFonts w:eastAsia="Calibri"/>
                <w:sz w:val="28"/>
                <w:szCs w:val="28"/>
                <w:lang w:eastAsia="en-US"/>
              </w:rPr>
              <w:t>Студент гр. ___________</w:t>
            </w:r>
          </w:p>
        </w:tc>
        <w:tc>
          <w:tcPr>
            <w:tcW w:w="271" w:type="dxa"/>
            <w:shd w:val="clear" w:color="auto" w:fill="auto"/>
          </w:tcPr>
          <w:p w:rsidR="00D26B5F" w:rsidRPr="00D87B7E" w:rsidRDefault="00D26B5F" w:rsidP="003A1CC1">
            <w:pPr>
              <w:widowControl/>
              <w:tabs>
                <w:tab w:val="left" w:pos="6096"/>
              </w:tabs>
              <w:autoSpaceDE/>
              <w:autoSpaceDN/>
              <w:adjustRightInd/>
              <w:jc w:val="center"/>
              <w:rPr>
                <w:rFonts w:eastAsia="Calibri"/>
                <w:sz w:val="28"/>
                <w:szCs w:val="28"/>
                <w:lang w:eastAsia="en-US"/>
              </w:rPr>
            </w:pPr>
          </w:p>
        </w:tc>
        <w:tc>
          <w:tcPr>
            <w:tcW w:w="1501" w:type="dxa"/>
            <w:tcBorders>
              <w:bottom w:val="single" w:sz="4" w:space="0" w:color="auto"/>
            </w:tcBorders>
            <w:shd w:val="clear" w:color="auto" w:fill="auto"/>
            <w:vAlign w:val="bottom"/>
          </w:tcPr>
          <w:p w:rsidR="00D26B5F" w:rsidRPr="00D87B7E" w:rsidRDefault="00D26B5F" w:rsidP="003A1CC1">
            <w:pPr>
              <w:widowControl/>
              <w:tabs>
                <w:tab w:val="left" w:pos="6096"/>
              </w:tabs>
              <w:autoSpaceDE/>
              <w:autoSpaceDN/>
              <w:adjustRightInd/>
              <w:jc w:val="center"/>
              <w:rPr>
                <w:rFonts w:eastAsia="Calibri"/>
                <w:lang w:eastAsia="en-US"/>
              </w:rPr>
            </w:pPr>
          </w:p>
        </w:tc>
        <w:tc>
          <w:tcPr>
            <w:tcW w:w="272" w:type="dxa"/>
            <w:shd w:val="clear" w:color="auto" w:fill="auto"/>
          </w:tcPr>
          <w:p w:rsidR="00D26B5F" w:rsidRPr="00D87B7E" w:rsidRDefault="00D26B5F" w:rsidP="003A1CC1">
            <w:pPr>
              <w:widowControl/>
              <w:tabs>
                <w:tab w:val="left" w:pos="6096"/>
              </w:tabs>
              <w:autoSpaceDE/>
              <w:autoSpaceDN/>
              <w:adjustRightInd/>
              <w:jc w:val="center"/>
              <w:rPr>
                <w:rFonts w:eastAsia="Calibri"/>
                <w:lang w:eastAsia="en-US"/>
              </w:rPr>
            </w:pPr>
          </w:p>
        </w:tc>
        <w:tc>
          <w:tcPr>
            <w:tcW w:w="2301" w:type="dxa"/>
            <w:tcBorders>
              <w:bottom w:val="single" w:sz="4" w:space="0" w:color="auto"/>
            </w:tcBorders>
            <w:shd w:val="clear" w:color="auto" w:fill="auto"/>
            <w:vAlign w:val="bottom"/>
          </w:tcPr>
          <w:p w:rsidR="00D26B5F" w:rsidRPr="00D87B7E" w:rsidRDefault="00D26B5F" w:rsidP="003A1CC1">
            <w:pPr>
              <w:widowControl/>
              <w:tabs>
                <w:tab w:val="left" w:pos="6096"/>
              </w:tabs>
              <w:autoSpaceDE/>
              <w:autoSpaceDN/>
              <w:adjustRightInd/>
              <w:rPr>
                <w:rFonts w:eastAsia="Calibri"/>
                <w:lang w:eastAsia="en-US"/>
              </w:rPr>
            </w:pPr>
          </w:p>
        </w:tc>
      </w:tr>
    </w:tbl>
    <w:p w:rsidR="00BC496D" w:rsidRPr="00D87B7E" w:rsidRDefault="00190AB9" w:rsidP="00430FD7">
      <w:pPr>
        <w:widowControl/>
        <w:autoSpaceDE/>
        <w:autoSpaceDN/>
        <w:adjustRightInd/>
        <w:spacing w:after="160" w:line="259" w:lineRule="auto"/>
        <w:rPr>
          <w:rFonts w:eastAsia="Calibri"/>
          <w:sz w:val="20"/>
          <w:szCs w:val="20"/>
          <w:lang w:eastAsia="en-US"/>
        </w:rPr>
      </w:pPr>
      <w:r w:rsidRPr="00D87B7E">
        <w:rPr>
          <w:rFonts w:eastAsia="Calibri"/>
          <w:sz w:val="28"/>
          <w:szCs w:val="28"/>
          <w:lang w:eastAsia="en-US"/>
        </w:rPr>
        <w:tab/>
      </w:r>
      <w:r w:rsidRPr="00D87B7E">
        <w:rPr>
          <w:rFonts w:eastAsia="Calibri"/>
          <w:sz w:val="28"/>
          <w:szCs w:val="28"/>
          <w:lang w:eastAsia="en-US"/>
        </w:rPr>
        <w:tab/>
      </w:r>
      <w:r w:rsidRPr="00D87B7E">
        <w:rPr>
          <w:rFonts w:eastAsia="Calibri"/>
          <w:sz w:val="28"/>
          <w:szCs w:val="28"/>
          <w:lang w:eastAsia="en-US"/>
        </w:rPr>
        <w:tab/>
      </w:r>
      <w:r w:rsidRPr="00D87B7E">
        <w:rPr>
          <w:rFonts w:eastAsia="Calibri"/>
          <w:sz w:val="28"/>
          <w:szCs w:val="28"/>
          <w:lang w:eastAsia="en-US"/>
        </w:rPr>
        <w:tab/>
      </w:r>
      <w:r w:rsidRPr="00D87B7E">
        <w:rPr>
          <w:rFonts w:eastAsia="Calibri"/>
          <w:sz w:val="28"/>
          <w:szCs w:val="28"/>
          <w:lang w:eastAsia="en-US"/>
        </w:rPr>
        <w:tab/>
      </w:r>
      <w:r w:rsidR="00752532" w:rsidRPr="00D87B7E">
        <w:rPr>
          <w:rFonts w:eastAsia="Calibri"/>
          <w:sz w:val="28"/>
          <w:szCs w:val="28"/>
          <w:lang w:eastAsia="en-US"/>
        </w:rPr>
        <w:t xml:space="preserve">  </w:t>
      </w:r>
      <w:r w:rsidRPr="00D87B7E">
        <w:rPr>
          <w:rFonts w:eastAsia="Calibri"/>
          <w:sz w:val="28"/>
          <w:szCs w:val="28"/>
          <w:lang w:eastAsia="en-US"/>
        </w:rPr>
        <w:tab/>
        <w:t xml:space="preserve">    </w:t>
      </w:r>
      <w:r w:rsidR="000A2E19" w:rsidRPr="00D87B7E">
        <w:rPr>
          <w:rFonts w:eastAsia="Calibri"/>
          <w:sz w:val="28"/>
          <w:szCs w:val="28"/>
          <w:lang w:eastAsia="en-US"/>
        </w:rPr>
        <w:t xml:space="preserve">     </w:t>
      </w:r>
      <w:r w:rsidR="008C0ABB" w:rsidRPr="00D87B7E">
        <w:rPr>
          <w:rFonts w:eastAsia="Calibri"/>
          <w:sz w:val="28"/>
          <w:szCs w:val="28"/>
          <w:lang w:eastAsia="en-US"/>
        </w:rPr>
        <w:t xml:space="preserve">        </w:t>
      </w:r>
      <w:r w:rsidR="00670CBB" w:rsidRPr="00D87B7E">
        <w:rPr>
          <w:rFonts w:eastAsia="Calibri"/>
          <w:sz w:val="28"/>
          <w:szCs w:val="28"/>
          <w:lang w:eastAsia="en-US"/>
        </w:rPr>
        <w:t xml:space="preserve"> </w:t>
      </w:r>
      <w:r w:rsidR="00855BB4" w:rsidRPr="00D87B7E">
        <w:rPr>
          <w:rFonts w:eastAsia="Calibri"/>
          <w:sz w:val="20"/>
          <w:szCs w:val="20"/>
          <w:lang w:eastAsia="en-US"/>
        </w:rPr>
        <w:t>Подпись</w:t>
      </w:r>
      <w:r w:rsidR="00855BB4" w:rsidRPr="00D87B7E">
        <w:rPr>
          <w:rFonts w:eastAsia="Calibri"/>
          <w:sz w:val="20"/>
          <w:szCs w:val="20"/>
          <w:lang w:eastAsia="en-US"/>
        </w:rPr>
        <w:tab/>
      </w:r>
      <w:r w:rsidR="00855BB4" w:rsidRPr="00D87B7E">
        <w:rPr>
          <w:rFonts w:eastAsia="Calibri"/>
          <w:sz w:val="20"/>
          <w:szCs w:val="20"/>
          <w:lang w:eastAsia="en-US"/>
        </w:rPr>
        <w:tab/>
      </w:r>
      <w:r w:rsidR="000A2E19" w:rsidRPr="00D87B7E">
        <w:rPr>
          <w:rFonts w:eastAsia="Calibri"/>
          <w:sz w:val="20"/>
          <w:szCs w:val="20"/>
          <w:lang w:eastAsia="en-US"/>
        </w:rPr>
        <w:t xml:space="preserve">      </w:t>
      </w:r>
      <w:r w:rsidR="008C0ABB" w:rsidRPr="00D87B7E">
        <w:rPr>
          <w:rFonts w:eastAsia="Calibri"/>
          <w:sz w:val="20"/>
          <w:szCs w:val="20"/>
          <w:lang w:eastAsia="en-US"/>
        </w:rPr>
        <w:t xml:space="preserve">         </w:t>
      </w:r>
      <w:r w:rsidR="00855BB4" w:rsidRPr="00D87B7E">
        <w:rPr>
          <w:rFonts w:eastAsia="Calibri"/>
          <w:sz w:val="20"/>
          <w:szCs w:val="20"/>
          <w:lang w:eastAsia="en-US"/>
        </w:rPr>
        <w:t>ФИО</w:t>
      </w:r>
    </w:p>
    <w:p w:rsidR="00D26B5F" w:rsidRPr="00D87B7E" w:rsidRDefault="00D26B5F" w:rsidP="00752532">
      <w:pPr>
        <w:widowControl/>
        <w:autoSpaceDE/>
        <w:autoSpaceDN/>
        <w:adjustRightInd/>
        <w:jc w:val="center"/>
        <w:rPr>
          <w:sz w:val="28"/>
          <w:szCs w:val="28"/>
        </w:rPr>
      </w:pPr>
    </w:p>
    <w:p w:rsidR="00752532" w:rsidRPr="00D87B7E" w:rsidRDefault="00BC496D" w:rsidP="00752532">
      <w:pPr>
        <w:widowControl/>
        <w:autoSpaceDE/>
        <w:autoSpaceDN/>
        <w:adjustRightInd/>
        <w:jc w:val="center"/>
        <w:rPr>
          <w:sz w:val="28"/>
          <w:szCs w:val="28"/>
        </w:rPr>
      </w:pPr>
      <w:r w:rsidRPr="00D87B7E">
        <w:rPr>
          <w:sz w:val="28"/>
          <w:szCs w:val="28"/>
        </w:rPr>
        <w:t>г. Верхняя Пышма</w:t>
      </w:r>
      <w:r w:rsidR="00752532" w:rsidRPr="00D87B7E">
        <w:rPr>
          <w:sz w:val="28"/>
          <w:szCs w:val="28"/>
        </w:rPr>
        <w:t xml:space="preserve">, </w:t>
      </w:r>
    </w:p>
    <w:p w:rsidR="00EE007E" w:rsidRDefault="00D2281B" w:rsidP="00752532">
      <w:pPr>
        <w:widowControl/>
        <w:autoSpaceDE/>
        <w:autoSpaceDN/>
        <w:adjustRightInd/>
        <w:jc w:val="center"/>
        <w:rPr>
          <w:sz w:val="28"/>
          <w:szCs w:val="28"/>
        </w:rPr>
      </w:pPr>
      <w:r w:rsidRPr="00D87B7E">
        <w:rPr>
          <w:sz w:val="28"/>
          <w:szCs w:val="28"/>
        </w:rPr>
        <w:t>20___</w:t>
      </w:r>
    </w:p>
    <w:p w:rsidR="00EE007E" w:rsidRDefault="00EE007E">
      <w:pPr>
        <w:widowControl/>
        <w:autoSpaceDE/>
        <w:autoSpaceDN/>
        <w:adjustRightInd/>
        <w:rPr>
          <w:sz w:val="28"/>
          <w:szCs w:val="28"/>
        </w:rPr>
      </w:pPr>
      <w:r>
        <w:rPr>
          <w:sz w:val="28"/>
          <w:szCs w:val="28"/>
        </w:rPr>
        <w:br w:type="page"/>
      </w:r>
    </w:p>
    <w:p w:rsidR="00B87913" w:rsidRPr="00C77AED" w:rsidRDefault="00B87913" w:rsidP="008C0ABB">
      <w:pPr>
        <w:widowControl/>
        <w:autoSpaceDE/>
        <w:autoSpaceDN/>
        <w:adjustRightInd/>
        <w:jc w:val="right"/>
        <w:rPr>
          <w:sz w:val="28"/>
          <w:szCs w:val="28"/>
          <w:lang w:eastAsia="en-US"/>
        </w:rPr>
      </w:pPr>
      <w:r w:rsidRPr="00C77AED">
        <w:rPr>
          <w:sz w:val="28"/>
          <w:szCs w:val="28"/>
          <w:lang w:eastAsia="en-US"/>
        </w:rPr>
        <w:lastRenderedPageBreak/>
        <w:t xml:space="preserve">Приложение </w:t>
      </w:r>
      <w:r w:rsidR="00EE007E">
        <w:rPr>
          <w:sz w:val="28"/>
          <w:szCs w:val="28"/>
          <w:lang w:eastAsia="en-US"/>
        </w:rPr>
        <w:t>Д</w:t>
      </w:r>
      <w:r w:rsidRPr="00C77AED">
        <w:rPr>
          <w:sz w:val="28"/>
          <w:szCs w:val="28"/>
          <w:lang w:eastAsia="en-US"/>
        </w:rPr>
        <w:t xml:space="preserve"> </w:t>
      </w:r>
    </w:p>
    <w:p w:rsidR="00B87913" w:rsidRPr="003A1CC1" w:rsidRDefault="00B87913" w:rsidP="00B87913">
      <w:pPr>
        <w:widowControl/>
        <w:autoSpaceDE/>
        <w:autoSpaceDN/>
        <w:adjustRightInd/>
        <w:rPr>
          <w:rFonts w:eastAsia="Calibri"/>
          <w:b/>
          <w:sz w:val="28"/>
          <w:szCs w:val="28"/>
          <w:lang w:eastAsia="en-US"/>
        </w:rPr>
      </w:pPr>
    </w:p>
    <w:p w:rsidR="00B87913" w:rsidRPr="003A1CC1" w:rsidRDefault="00B87913" w:rsidP="00B87913">
      <w:pPr>
        <w:widowControl/>
        <w:autoSpaceDE/>
        <w:autoSpaceDN/>
        <w:adjustRightInd/>
        <w:jc w:val="center"/>
        <w:rPr>
          <w:rFonts w:eastAsia="Calibri"/>
          <w:b/>
          <w:sz w:val="28"/>
          <w:szCs w:val="28"/>
          <w:lang w:eastAsia="en-US"/>
        </w:rPr>
      </w:pPr>
      <w:r w:rsidRPr="003A1CC1">
        <w:rPr>
          <w:rFonts w:eastAsia="Calibri"/>
          <w:b/>
          <w:sz w:val="28"/>
          <w:szCs w:val="28"/>
          <w:lang w:eastAsia="en-US"/>
        </w:rPr>
        <w:t xml:space="preserve">Негосударственное частное образовательное учреждение </w:t>
      </w:r>
    </w:p>
    <w:p w:rsidR="00B87913" w:rsidRPr="003A1CC1" w:rsidRDefault="00B87913" w:rsidP="00B87913">
      <w:pPr>
        <w:widowControl/>
        <w:autoSpaceDE/>
        <w:autoSpaceDN/>
        <w:adjustRightInd/>
        <w:jc w:val="center"/>
        <w:rPr>
          <w:rFonts w:eastAsia="Calibri"/>
          <w:b/>
          <w:sz w:val="28"/>
          <w:szCs w:val="28"/>
          <w:lang w:eastAsia="en-US"/>
        </w:rPr>
      </w:pPr>
      <w:r w:rsidRPr="003A1CC1">
        <w:rPr>
          <w:rFonts w:eastAsia="Calibri"/>
          <w:b/>
          <w:sz w:val="28"/>
          <w:szCs w:val="28"/>
          <w:lang w:eastAsia="en-US"/>
        </w:rPr>
        <w:t xml:space="preserve">высшего образования  </w:t>
      </w:r>
    </w:p>
    <w:p w:rsidR="00B87913" w:rsidRPr="003A1CC1" w:rsidRDefault="00B87913" w:rsidP="00B87913">
      <w:pPr>
        <w:widowControl/>
        <w:autoSpaceDE/>
        <w:autoSpaceDN/>
        <w:adjustRightInd/>
        <w:jc w:val="center"/>
        <w:rPr>
          <w:rFonts w:eastAsia="Calibri"/>
          <w:b/>
          <w:sz w:val="28"/>
          <w:szCs w:val="28"/>
          <w:lang w:eastAsia="en-US"/>
        </w:rPr>
      </w:pPr>
      <w:r w:rsidRPr="003A1CC1">
        <w:rPr>
          <w:rFonts w:eastAsia="Calibri"/>
          <w:b/>
          <w:sz w:val="28"/>
          <w:szCs w:val="28"/>
          <w:lang w:eastAsia="en-US"/>
        </w:rPr>
        <w:t>«Технический университет УГМК»</w:t>
      </w:r>
    </w:p>
    <w:p w:rsidR="00B87913" w:rsidRPr="003A1CC1" w:rsidRDefault="00B87913" w:rsidP="00B87913">
      <w:pPr>
        <w:widowControl/>
        <w:autoSpaceDE/>
        <w:autoSpaceDN/>
        <w:adjustRightInd/>
        <w:jc w:val="center"/>
        <w:rPr>
          <w:rFonts w:eastAsia="Calibri"/>
          <w:b/>
          <w:sz w:val="28"/>
          <w:szCs w:val="28"/>
          <w:lang w:eastAsia="en-US"/>
        </w:rPr>
      </w:pPr>
    </w:p>
    <w:p w:rsidR="00B87913" w:rsidRPr="003A1CC1" w:rsidRDefault="00B87913" w:rsidP="00B87913">
      <w:pPr>
        <w:widowControl/>
        <w:autoSpaceDE/>
        <w:autoSpaceDN/>
        <w:adjustRightInd/>
        <w:jc w:val="center"/>
        <w:rPr>
          <w:rFonts w:eastAsia="Calibri"/>
          <w:b/>
          <w:sz w:val="28"/>
          <w:szCs w:val="28"/>
          <w:lang w:eastAsia="en-US"/>
        </w:rPr>
      </w:pPr>
    </w:p>
    <w:p w:rsidR="00B87913" w:rsidRPr="003A1CC1" w:rsidRDefault="00B87913" w:rsidP="00B87913">
      <w:pPr>
        <w:widowControl/>
        <w:autoSpaceDE/>
        <w:autoSpaceDN/>
        <w:adjustRightInd/>
        <w:jc w:val="center"/>
        <w:rPr>
          <w:rFonts w:eastAsia="Calibri"/>
          <w:b/>
          <w:sz w:val="28"/>
          <w:szCs w:val="28"/>
          <w:lang w:eastAsia="en-US"/>
        </w:rPr>
      </w:pPr>
      <w:r w:rsidRPr="003A1CC1">
        <w:rPr>
          <w:rFonts w:eastAsia="Calibri"/>
          <w:b/>
          <w:sz w:val="28"/>
          <w:szCs w:val="28"/>
          <w:lang w:eastAsia="en-US"/>
        </w:rPr>
        <w:t>АННОТАЦИЯ ВЫПУСКНОЙ КВАЛИФИКАЦИОННОЙ РАБОТЫ</w:t>
      </w:r>
      <w:r w:rsidR="00104521">
        <w:rPr>
          <w:rFonts w:eastAsia="Calibri"/>
          <w:b/>
          <w:sz w:val="28"/>
          <w:szCs w:val="28"/>
          <w:lang w:eastAsia="en-US"/>
        </w:rPr>
        <w:t xml:space="preserve"> бакалавра</w:t>
      </w:r>
    </w:p>
    <w:p w:rsidR="00B87913" w:rsidRPr="003A1CC1" w:rsidRDefault="00B87913" w:rsidP="00B87913">
      <w:pPr>
        <w:widowControl/>
        <w:autoSpaceDE/>
        <w:autoSpaceDN/>
        <w:adjustRightInd/>
        <w:jc w:val="center"/>
        <w:rPr>
          <w:rFonts w:eastAsia="Calibri"/>
          <w:b/>
          <w:sz w:val="28"/>
          <w:szCs w:val="28"/>
          <w:lang w:eastAsia="en-US"/>
        </w:rPr>
      </w:pPr>
    </w:p>
    <w:p w:rsidR="00B87913" w:rsidRDefault="00B87913" w:rsidP="00B87913">
      <w:pPr>
        <w:widowControl/>
        <w:tabs>
          <w:tab w:val="left" w:leader="underscore" w:pos="9768"/>
        </w:tabs>
        <w:spacing w:line="317" w:lineRule="exact"/>
        <w:ind w:left="-142"/>
        <w:jc w:val="both"/>
      </w:pPr>
      <w:r w:rsidRPr="001124C9">
        <w:t>Ф.И.О. выпускника______________________________</w:t>
      </w:r>
      <w:r>
        <w:t>________________________________</w:t>
      </w:r>
      <w:r w:rsidRPr="001124C9">
        <w:t xml:space="preserve"> Направление подготовки</w:t>
      </w:r>
      <w:r>
        <w:t>/специальность</w:t>
      </w:r>
      <w:r w:rsidRPr="001124C9">
        <w:t>_________________________</w:t>
      </w:r>
      <w:r>
        <w:t>___________________</w:t>
      </w:r>
    </w:p>
    <w:p w:rsidR="00B87913" w:rsidRPr="001124C9" w:rsidRDefault="00B87913" w:rsidP="00B87913">
      <w:pPr>
        <w:widowControl/>
        <w:tabs>
          <w:tab w:val="left" w:leader="underscore" w:pos="9768"/>
        </w:tabs>
        <w:spacing w:line="317" w:lineRule="exact"/>
        <w:ind w:left="-142"/>
        <w:jc w:val="both"/>
      </w:pPr>
      <w:r>
        <w:t>Профиль подготовки/ специализация</w:t>
      </w:r>
      <w:r w:rsidRPr="001124C9">
        <w:t>__________________________________</w:t>
      </w:r>
      <w:r>
        <w:t>_____________</w:t>
      </w:r>
    </w:p>
    <w:p w:rsidR="00B87913" w:rsidRPr="001124C9" w:rsidRDefault="00B87913" w:rsidP="00B87913">
      <w:pPr>
        <w:widowControl/>
        <w:tabs>
          <w:tab w:val="left" w:leader="underscore" w:pos="9768"/>
        </w:tabs>
        <w:spacing w:line="317" w:lineRule="exact"/>
        <w:ind w:left="-142"/>
        <w:jc w:val="both"/>
      </w:pPr>
      <w:r w:rsidRPr="001124C9">
        <w:t>Форма обучения ________________________________________________________________</w:t>
      </w:r>
    </w:p>
    <w:p w:rsidR="008C0ABB" w:rsidRDefault="00B87913" w:rsidP="00B87913">
      <w:pPr>
        <w:widowControl/>
        <w:tabs>
          <w:tab w:val="left" w:leader="underscore" w:pos="9768"/>
        </w:tabs>
        <w:spacing w:line="317" w:lineRule="exact"/>
        <w:ind w:left="-142"/>
        <w:jc w:val="both"/>
      </w:pPr>
      <w:r w:rsidRPr="001124C9">
        <w:t>Тема выпускной квалификационной работы (ВКР)___________________________________</w:t>
      </w:r>
    </w:p>
    <w:p w:rsidR="00B87913" w:rsidRPr="001124C9" w:rsidRDefault="00B87913" w:rsidP="00B87913">
      <w:pPr>
        <w:widowControl/>
        <w:tabs>
          <w:tab w:val="left" w:leader="underscore" w:pos="9768"/>
        </w:tabs>
        <w:spacing w:line="317" w:lineRule="exact"/>
        <w:ind w:left="-142"/>
        <w:jc w:val="both"/>
      </w:pPr>
      <w:r>
        <w:t>_______________________________________________________________________________</w:t>
      </w:r>
    </w:p>
    <w:p w:rsidR="00B87913" w:rsidRPr="001124C9" w:rsidRDefault="00B87913" w:rsidP="00B87913">
      <w:pPr>
        <w:widowControl/>
        <w:tabs>
          <w:tab w:val="left" w:leader="underscore" w:pos="4632"/>
        </w:tabs>
        <w:spacing w:before="178" w:line="408" w:lineRule="exact"/>
        <w:ind w:right="2813"/>
      </w:pPr>
      <w:r w:rsidRPr="001124C9">
        <w:t>Краткое описание содержания работы:</w:t>
      </w:r>
    </w:p>
    <w:p w:rsidR="00B87913" w:rsidRPr="001124C9" w:rsidRDefault="00B87913" w:rsidP="00B87913">
      <w:pPr>
        <w:widowControl/>
        <w:tabs>
          <w:tab w:val="left" w:leader="underscore" w:pos="4632"/>
        </w:tabs>
        <w:spacing w:before="178" w:line="408" w:lineRule="exact"/>
        <w:ind w:right="2813"/>
      </w:pPr>
      <w:r w:rsidRPr="001124C9">
        <w:t>В первой главе содержится</w:t>
      </w:r>
    </w:p>
    <w:p w:rsidR="00B87913" w:rsidRPr="001124C9" w:rsidRDefault="00B87913" w:rsidP="00B87913">
      <w:pPr>
        <w:widowControl/>
        <w:spacing w:line="240" w:lineRule="exact"/>
        <w:rPr>
          <w:sz w:val="20"/>
          <w:szCs w:val="20"/>
        </w:rPr>
      </w:pPr>
      <w:r w:rsidRPr="001124C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913" w:rsidRPr="001124C9" w:rsidRDefault="00B87913" w:rsidP="00B87913">
      <w:pPr>
        <w:widowControl/>
        <w:spacing w:before="182"/>
      </w:pPr>
      <w:r w:rsidRPr="001124C9">
        <w:t>Во второй главе</w:t>
      </w:r>
    </w:p>
    <w:p w:rsidR="00B87913" w:rsidRPr="001124C9" w:rsidRDefault="00B87913" w:rsidP="00B87913">
      <w:pPr>
        <w:widowControl/>
        <w:spacing w:line="240" w:lineRule="exact"/>
        <w:rPr>
          <w:sz w:val="20"/>
          <w:szCs w:val="20"/>
        </w:rPr>
      </w:pPr>
      <w:r w:rsidRPr="001124C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913" w:rsidRPr="001124C9" w:rsidRDefault="00B87913" w:rsidP="00B87913">
      <w:pPr>
        <w:widowControl/>
        <w:spacing w:line="240" w:lineRule="exact"/>
        <w:rPr>
          <w:sz w:val="20"/>
          <w:szCs w:val="20"/>
        </w:rPr>
      </w:pPr>
    </w:p>
    <w:p w:rsidR="00B87913" w:rsidRPr="001124C9" w:rsidRDefault="00B87913" w:rsidP="00B87913">
      <w:pPr>
        <w:widowControl/>
        <w:spacing w:before="48"/>
      </w:pPr>
      <w:r w:rsidRPr="001124C9">
        <w:t>В третьей главе (при наличии)</w:t>
      </w:r>
    </w:p>
    <w:p w:rsidR="00B87913" w:rsidRPr="001124C9" w:rsidRDefault="00B87913" w:rsidP="00B87913">
      <w:pPr>
        <w:widowControl/>
        <w:spacing w:before="48"/>
      </w:pPr>
      <w:r w:rsidRPr="001124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913" w:rsidRPr="001124C9" w:rsidRDefault="00B87913" w:rsidP="00B87913">
      <w:pPr>
        <w:widowControl/>
        <w:spacing w:before="48"/>
      </w:pPr>
      <w:r w:rsidRPr="001124C9">
        <w:t>Результат работы (основные выводы)</w:t>
      </w:r>
    </w:p>
    <w:p w:rsidR="00B87913" w:rsidRPr="00A75EF4" w:rsidRDefault="00B87913" w:rsidP="00B87913">
      <w:pPr>
        <w:widowControl/>
        <w:spacing w:before="48"/>
      </w:pPr>
      <w:r w:rsidRPr="001124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rsidR="00B87913" w:rsidRPr="003A1CC1" w:rsidRDefault="00B87913" w:rsidP="00B87913">
      <w:pPr>
        <w:widowControl/>
        <w:ind w:firstLine="708"/>
        <w:jc w:val="right"/>
        <w:rPr>
          <w:rFonts w:eastAsia="Calibri"/>
          <w:lang w:eastAsia="en-US"/>
        </w:rPr>
      </w:pPr>
    </w:p>
    <w:p w:rsidR="00EE007E" w:rsidRDefault="00EE007E">
      <w:pPr>
        <w:widowControl/>
        <w:autoSpaceDE/>
        <w:autoSpaceDN/>
        <w:adjustRightInd/>
        <w:rPr>
          <w:rFonts w:eastAsia="Calibri"/>
          <w:lang w:eastAsia="en-US"/>
        </w:rPr>
      </w:pPr>
      <w:r>
        <w:rPr>
          <w:rFonts w:eastAsia="Calibri"/>
          <w:lang w:eastAsia="en-US"/>
        </w:rPr>
        <w:br w:type="page"/>
      </w:r>
    </w:p>
    <w:p w:rsidR="00085E52" w:rsidRPr="00C77AED" w:rsidRDefault="00085E52" w:rsidP="008C0ABB">
      <w:pPr>
        <w:jc w:val="right"/>
        <w:rPr>
          <w:sz w:val="28"/>
          <w:szCs w:val="28"/>
        </w:rPr>
      </w:pPr>
      <w:r w:rsidRPr="00C77AED">
        <w:rPr>
          <w:sz w:val="28"/>
          <w:szCs w:val="28"/>
        </w:rPr>
        <w:lastRenderedPageBreak/>
        <w:t xml:space="preserve">Приложение </w:t>
      </w:r>
      <w:r w:rsidR="00EE007E">
        <w:rPr>
          <w:sz w:val="28"/>
          <w:szCs w:val="28"/>
        </w:rPr>
        <w:t>Е</w:t>
      </w:r>
      <w:r w:rsidRPr="00C77AED">
        <w:rPr>
          <w:sz w:val="28"/>
          <w:szCs w:val="28"/>
        </w:rPr>
        <w:t xml:space="preserve"> </w:t>
      </w:r>
    </w:p>
    <w:p w:rsidR="00085E52" w:rsidRPr="003A1CC1" w:rsidRDefault="00085E52" w:rsidP="00085E52">
      <w:pPr>
        <w:jc w:val="center"/>
        <w:rPr>
          <w:rFonts w:eastAsia="Calibri"/>
          <w:b/>
          <w:sz w:val="28"/>
          <w:szCs w:val="28"/>
        </w:rPr>
      </w:pPr>
    </w:p>
    <w:p w:rsidR="00085E52" w:rsidRDefault="00085E52" w:rsidP="00085E52">
      <w:pPr>
        <w:jc w:val="center"/>
        <w:rPr>
          <w:b/>
        </w:rPr>
      </w:pPr>
      <w:r>
        <w:rPr>
          <w:b/>
        </w:rPr>
        <w:t>Реестр основных профессиональных образовательных программ высшего образования НЧОУ ВО «ТУ УГМК»</w:t>
      </w:r>
    </w:p>
    <w:p w:rsidR="00085E52" w:rsidRDefault="00085E52" w:rsidP="00085E52">
      <w:pPr>
        <w:jc w:val="center"/>
        <w:rPr>
          <w:b/>
        </w:rPr>
      </w:pPr>
    </w:p>
    <w:p w:rsidR="00085E52" w:rsidRDefault="00085E52" w:rsidP="00085E52">
      <w:pPr>
        <w:pStyle w:val="ConsPlusTitle"/>
        <w:jc w:val="center"/>
        <w:rPr>
          <w:rFonts w:ascii="Times New Roman" w:hAnsi="Times New Roman" w:cs="Times New Roman"/>
        </w:rPr>
      </w:pPr>
      <w:r>
        <w:rPr>
          <w:rFonts w:ascii="Times New Roman" w:hAnsi="Times New Roman" w:cs="Times New Roman"/>
        </w:rPr>
        <w:t>МАГИСТРАТУРА</w:t>
      </w:r>
    </w:p>
    <w:p w:rsidR="00085E52" w:rsidRDefault="00085E52" w:rsidP="00085E52">
      <w:pPr>
        <w:pStyle w:val="ConsPlusTitle"/>
        <w:jc w:val="center"/>
        <w:rPr>
          <w:rFonts w:ascii="Times New Roman" w:hAnsi="Times New Roman" w:cs="Times New Roman"/>
        </w:rPr>
      </w:pPr>
    </w:p>
    <w:tbl>
      <w:tblPr>
        <w:tblW w:w="5573" w:type="pct"/>
        <w:tblInd w:w="-84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23"/>
        <w:gridCol w:w="2029"/>
        <w:gridCol w:w="3469"/>
        <w:gridCol w:w="3999"/>
      </w:tblGrid>
      <w:tr w:rsidR="00907A16" w:rsidRPr="003A1CC1" w:rsidTr="001B2DD0">
        <w:trPr>
          <w:trHeight w:val="480"/>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b/>
                <w:bCs/>
                <w:color w:val="333333"/>
                <w:sz w:val="20"/>
                <w:szCs w:val="20"/>
              </w:rPr>
            </w:pPr>
            <w:r>
              <w:rPr>
                <w:b/>
                <w:bCs/>
                <w:color w:val="333333"/>
                <w:sz w:val="20"/>
                <w:szCs w:val="20"/>
              </w:rPr>
              <w:t>Коды</w:t>
            </w:r>
          </w:p>
          <w:p w:rsidR="00085E52" w:rsidRDefault="00085E52" w:rsidP="00085E52">
            <w:pPr>
              <w:jc w:val="center"/>
              <w:rPr>
                <w:b/>
                <w:bCs/>
                <w:color w:val="333333"/>
                <w:sz w:val="20"/>
                <w:szCs w:val="20"/>
              </w:rPr>
            </w:pPr>
            <w:r>
              <w:rPr>
                <w:b/>
                <w:bCs/>
                <w:color w:val="333333"/>
                <w:sz w:val="20"/>
                <w:szCs w:val="20"/>
              </w:rPr>
              <w:t>ОПОП</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Default="00907A16" w:rsidP="00085E52">
            <w:pPr>
              <w:jc w:val="center"/>
              <w:rPr>
                <w:b/>
                <w:bCs/>
                <w:color w:val="333333"/>
                <w:sz w:val="20"/>
                <w:szCs w:val="20"/>
              </w:rPr>
            </w:pPr>
            <w:r w:rsidRPr="003A1CC1">
              <w:rPr>
                <w:b/>
                <w:sz w:val="20"/>
                <w:szCs w:val="20"/>
              </w:rPr>
              <w:t xml:space="preserve">Коды </w:t>
            </w:r>
            <w:r w:rsidR="00085E52" w:rsidRPr="003A1CC1">
              <w:rPr>
                <w:b/>
                <w:sz w:val="20"/>
                <w:szCs w:val="20"/>
              </w:rPr>
              <w:t>направлений подготовки</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pStyle w:val="ConsPlusTitle"/>
              <w:jc w:val="center"/>
              <w:rPr>
                <w:rFonts w:ascii="Times New Roman" w:eastAsia="Times New Roman" w:hAnsi="Times New Roman" w:cs="Times New Roman"/>
                <w:bCs w:val="0"/>
                <w:color w:val="333333"/>
                <w:lang w:eastAsia="ru-RU"/>
              </w:rPr>
            </w:pPr>
            <w:r w:rsidRPr="003A1CC1">
              <w:rPr>
                <w:rFonts w:ascii="Times New Roman" w:hAnsi="Times New Roman" w:cs="Times New Roman"/>
              </w:rPr>
              <w:t xml:space="preserve">Наименования направлений подготовки </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b/>
                <w:bCs/>
                <w:color w:val="333333"/>
                <w:sz w:val="20"/>
                <w:szCs w:val="20"/>
              </w:rPr>
            </w:pPr>
            <w:r>
              <w:rPr>
                <w:b/>
                <w:bCs/>
                <w:color w:val="333333"/>
                <w:sz w:val="20"/>
                <w:szCs w:val="20"/>
              </w:rPr>
              <w:t>Название магистерской программы</w:t>
            </w:r>
          </w:p>
        </w:tc>
      </w:tr>
      <w:tr w:rsidR="00907A16" w:rsidRPr="003A1CC1" w:rsidTr="001B2DD0">
        <w:trPr>
          <w:trHeight w:val="561"/>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sz w:val="20"/>
                <w:szCs w:val="20"/>
              </w:rPr>
            </w:pPr>
            <w:r>
              <w:rPr>
                <w:color w:val="333333"/>
                <w:sz w:val="20"/>
                <w:szCs w:val="20"/>
              </w:rPr>
              <w:t>01</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sz w:val="20"/>
                <w:szCs w:val="20"/>
              </w:rPr>
            </w:pPr>
            <w:r>
              <w:rPr>
                <w:color w:val="333333"/>
                <w:sz w:val="20"/>
                <w:szCs w:val="20"/>
              </w:rPr>
              <w:t>13.04.02</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907A16" w:rsidP="00085E52">
            <w:pPr>
              <w:jc w:val="both"/>
              <w:rPr>
                <w:color w:val="333333"/>
                <w:sz w:val="20"/>
                <w:szCs w:val="20"/>
              </w:rPr>
            </w:pPr>
            <w:r>
              <w:rPr>
                <w:color w:val="333333"/>
                <w:sz w:val="20"/>
                <w:szCs w:val="20"/>
              </w:rPr>
              <w:t xml:space="preserve">Электроэнергетика </w:t>
            </w:r>
            <w:r w:rsidR="00085E52">
              <w:rPr>
                <w:color w:val="333333"/>
                <w:sz w:val="20"/>
                <w:szCs w:val="20"/>
              </w:rPr>
              <w:t xml:space="preserve">и электротехника </w:t>
            </w:r>
          </w:p>
        </w:tc>
        <w:tc>
          <w:tcPr>
            <w:tcW w:w="1943" w:type="pct"/>
            <w:tcBorders>
              <w:top w:val="outset" w:sz="6" w:space="0" w:color="auto"/>
              <w:left w:val="outset" w:sz="6" w:space="0" w:color="auto"/>
              <w:bottom w:val="nil"/>
              <w:right w:val="outset" w:sz="6" w:space="0" w:color="auto"/>
            </w:tcBorders>
            <w:vAlign w:val="center"/>
            <w:hideMark/>
          </w:tcPr>
          <w:p w:rsidR="00085E52" w:rsidRDefault="00085E52" w:rsidP="00085E52">
            <w:pPr>
              <w:rPr>
                <w:color w:val="333333"/>
                <w:sz w:val="20"/>
                <w:szCs w:val="20"/>
              </w:rPr>
            </w:pPr>
            <w:r>
              <w:rPr>
                <w:color w:val="333333"/>
                <w:sz w:val="20"/>
                <w:szCs w:val="20"/>
              </w:rPr>
              <w:t>Управление и устойчивое развитие электрохозяйства предприятия</w:t>
            </w:r>
          </w:p>
        </w:tc>
      </w:tr>
      <w:tr w:rsidR="00907A16" w:rsidRPr="003A1CC1" w:rsidTr="001B2DD0">
        <w:trPr>
          <w:trHeight w:val="504"/>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sz w:val="20"/>
                <w:szCs w:val="20"/>
              </w:rPr>
            </w:pPr>
            <w:r>
              <w:rPr>
                <w:color w:val="333333"/>
                <w:sz w:val="20"/>
                <w:szCs w:val="20"/>
              </w:rPr>
              <w:t>02.1</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sz w:val="20"/>
                <w:szCs w:val="20"/>
              </w:rPr>
              <w:t>22.04.02</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both"/>
              <w:rPr>
                <w:color w:val="333333"/>
                <w:sz w:val="20"/>
                <w:szCs w:val="20"/>
              </w:rPr>
            </w:pPr>
            <w:r>
              <w:rPr>
                <w:color w:val="333333"/>
                <w:sz w:val="20"/>
                <w:szCs w:val="20"/>
              </w:rPr>
              <w:t>Металлургия</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rPr>
                <w:color w:val="333333"/>
                <w:sz w:val="20"/>
                <w:szCs w:val="20"/>
              </w:rPr>
            </w:pPr>
            <w:r>
              <w:rPr>
                <w:color w:val="333333"/>
                <w:sz w:val="20"/>
                <w:szCs w:val="20"/>
              </w:rPr>
              <w:t>Внедрение инновационных технологий на предприятиях по производству меди и цинка</w:t>
            </w:r>
          </w:p>
        </w:tc>
      </w:tr>
      <w:tr w:rsidR="00907A16" w:rsidRPr="003A1CC1" w:rsidTr="001B2DD0">
        <w:trPr>
          <w:trHeight w:val="398"/>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sz w:val="20"/>
                <w:szCs w:val="20"/>
              </w:rPr>
            </w:pPr>
            <w:r>
              <w:rPr>
                <w:color w:val="333333"/>
                <w:sz w:val="20"/>
                <w:szCs w:val="20"/>
              </w:rPr>
              <w:t>02.2</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sz w:val="20"/>
                <w:szCs w:val="20"/>
              </w:rPr>
              <w:t>22.04.02</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both"/>
              <w:rPr>
                <w:color w:val="333333"/>
                <w:sz w:val="20"/>
                <w:szCs w:val="20"/>
              </w:rPr>
            </w:pPr>
            <w:r>
              <w:rPr>
                <w:color w:val="333333"/>
                <w:sz w:val="20"/>
                <w:szCs w:val="20"/>
              </w:rPr>
              <w:t>Металлургия</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rPr>
                <w:color w:val="333333"/>
                <w:sz w:val="20"/>
                <w:szCs w:val="20"/>
              </w:rPr>
            </w:pPr>
            <w:r w:rsidRPr="003A1CC1">
              <w:rPr>
                <w:rStyle w:val="af3"/>
                <w:sz w:val="20"/>
                <w:szCs w:val="20"/>
              </w:rPr>
              <w:t xml:space="preserve">Обогащение и подготовка сырья к металлургической переработке </w:t>
            </w:r>
          </w:p>
        </w:tc>
      </w:tr>
      <w:tr w:rsidR="00907A16" w:rsidRPr="003A1CC1" w:rsidTr="001B2DD0">
        <w:trPr>
          <w:trHeight w:val="398"/>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sz w:val="20"/>
                <w:szCs w:val="20"/>
              </w:rPr>
            </w:pPr>
            <w:r w:rsidRPr="003A1CC1">
              <w:rPr>
                <w:sz w:val="20"/>
                <w:szCs w:val="20"/>
              </w:rPr>
              <w:t>03</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color w:val="000000"/>
                <w:sz w:val="20"/>
                <w:szCs w:val="20"/>
              </w:rPr>
              <w:t>38.04.01</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both"/>
              <w:rPr>
                <w:color w:val="333333"/>
                <w:sz w:val="20"/>
                <w:szCs w:val="20"/>
              </w:rPr>
            </w:pPr>
            <w:r w:rsidRPr="003A1CC1">
              <w:rPr>
                <w:color w:val="000000"/>
                <w:sz w:val="20"/>
                <w:szCs w:val="20"/>
              </w:rPr>
              <w:t>Экономика</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rPr>
                <w:rStyle w:val="af3"/>
                <w:rFonts w:eastAsia="Calibri"/>
                <w:sz w:val="20"/>
                <w:szCs w:val="20"/>
                <w:lang w:eastAsia="en-US"/>
              </w:rPr>
            </w:pPr>
            <w:r w:rsidRPr="003A1CC1">
              <w:rPr>
                <w:rStyle w:val="af3"/>
                <w:sz w:val="20"/>
                <w:szCs w:val="20"/>
              </w:rPr>
              <w:t>Управление экономической эффективностью ин</w:t>
            </w:r>
            <w:r w:rsidR="00907A16" w:rsidRPr="003A1CC1">
              <w:rPr>
                <w:rStyle w:val="af3"/>
                <w:sz w:val="20"/>
                <w:szCs w:val="20"/>
              </w:rPr>
              <w:t xml:space="preserve">вестиций в объекты капитального </w:t>
            </w:r>
            <w:r w:rsidRPr="003A1CC1">
              <w:rPr>
                <w:rStyle w:val="af3"/>
                <w:sz w:val="20"/>
                <w:szCs w:val="20"/>
              </w:rPr>
              <w:t>строительства</w:t>
            </w:r>
          </w:p>
        </w:tc>
      </w:tr>
      <w:tr w:rsidR="00907A16" w:rsidRPr="003A1CC1" w:rsidTr="001B2DD0">
        <w:trPr>
          <w:trHeight w:val="218"/>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rPr>
            </w:pPr>
            <w:r w:rsidRPr="003A1CC1">
              <w:rPr>
                <w:sz w:val="20"/>
                <w:szCs w:val="20"/>
              </w:rPr>
              <w:t>03.1</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color w:val="000000"/>
                <w:sz w:val="20"/>
                <w:szCs w:val="20"/>
              </w:rPr>
              <w:t>38.04.01</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both"/>
              <w:rPr>
                <w:color w:val="333333"/>
                <w:sz w:val="20"/>
                <w:szCs w:val="20"/>
              </w:rPr>
            </w:pPr>
            <w:r w:rsidRPr="003A1CC1">
              <w:rPr>
                <w:color w:val="000000"/>
                <w:sz w:val="20"/>
                <w:szCs w:val="20"/>
              </w:rPr>
              <w:t>Экономика</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rPr>
                <w:rStyle w:val="af3"/>
                <w:rFonts w:eastAsia="Calibri"/>
                <w:sz w:val="20"/>
                <w:szCs w:val="20"/>
                <w:lang w:eastAsia="en-US"/>
              </w:rPr>
            </w:pPr>
            <w:r w:rsidRPr="003A1CC1">
              <w:rPr>
                <w:bCs/>
                <w:sz w:val="20"/>
                <w:szCs w:val="20"/>
              </w:rPr>
              <w:t>Прикладная экономика</w:t>
            </w:r>
          </w:p>
        </w:tc>
      </w:tr>
      <w:tr w:rsidR="00907A16" w:rsidRPr="003A1CC1" w:rsidTr="001B2DD0">
        <w:trPr>
          <w:trHeight w:val="398"/>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rPr>
            </w:pPr>
            <w:r w:rsidRPr="003A1CC1">
              <w:rPr>
                <w:sz w:val="20"/>
                <w:szCs w:val="20"/>
              </w:rPr>
              <w:t>04</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color w:val="000000"/>
                <w:sz w:val="20"/>
                <w:szCs w:val="20"/>
              </w:rPr>
              <w:t>38.04.02</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both"/>
              <w:rPr>
                <w:color w:val="333333"/>
                <w:sz w:val="20"/>
                <w:szCs w:val="20"/>
              </w:rPr>
            </w:pPr>
            <w:r w:rsidRPr="003A1CC1">
              <w:rPr>
                <w:color w:val="000000"/>
                <w:sz w:val="20"/>
                <w:szCs w:val="20"/>
              </w:rPr>
              <w:t>Менеджмент</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rPr>
                <w:rStyle w:val="af3"/>
                <w:rFonts w:eastAsia="Calibri"/>
                <w:sz w:val="20"/>
                <w:szCs w:val="20"/>
                <w:lang w:eastAsia="en-US"/>
              </w:rPr>
            </w:pPr>
            <w:r w:rsidRPr="003A1CC1">
              <w:rPr>
                <w:rStyle w:val="af3"/>
                <w:sz w:val="20"/>
                <w:szCs w:val="20"/>
              </w:rPr>
              <w:t>Управление производственными процессами</w:t>
            </w:r>
          </w:p>
        </w:tc>
      </w:tr>
      <w:tr w:rsidR="00907A16" w:rsidRPr="003A1CC1" w:rsidTr="001B2DD0">
        <w:trPr>
          <w:trHeight w:val="398"/>
        </w:trPr>
        <w:tc>
          <w:tcPr>
            <w:tcW w:w="369" w:type="pct"/>
            <w:tcBorders>
              <w:top w:val="outset" w:sz="6" w:space="0" w:color="auto"/>
              <w:left w:val="outset" w:sz="6" w:space="0" w:color="auto"/>
              <w:bottom w:val="outset" w:sz="6" w:space="0" w:color="auto"/>
              <w:right w:val="outset" w:sz="6" w:space="0" w:color="auto"/>
            </w:tcBorders>
            <w:vAlign w:val="center"/>
            <w:hideMark/>
          </w:tcPr>
          <w:p w:rsidR="00085E52" w:rsidRDefault="00085E52" w:rsidP="00085E52">
            <w:pPr>
              <w:jc w:val="center"/>
              <w:rPr>
                <w:color w:val="333333"/>
              </w:rPr>
            </w:pPr>
            <w:r w:rsidRPr="003A1CC1">
              <w:rPr>
                <w:sz w:val="20"/>
                <w:szCs w:val="20"/>
              </w:rPr>
              <w:t>05</w:t>
            </w:r>
          </w:p>
        </w:tc>
        <w:tc>
          <w:tcPr>
            <w:tcW w:w="998"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center"/>
              <w:rPr>
                <w:rFonts w:eastAsia="Calibri"/>
                <w:sz w:val="20"/>
                <w:szCs w:val="20"/>
                <w:lang w:eastAsia="en-US"/>
              </w:rPr>
            </w:pPr>
            <w:r w:rsidRPr="003A1CC1">
              <w:rPr>
                <w:color w:val="000000"/>
                <w:sz w:val="20"/>
                <w:szCs w:val="20"/>
              </w:rPr>
              <w:t>15.04.04</w:t>
            </w:r>
          </w:p>
        </w:tc>
        <w:tc>
          <w:tcPr>
            <w:tcW w:w="1689"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jc w:val="both"/>
              <w:rPr>
                <w:color w:val="000000"/>
                <w:sz w:val="20"/>
                <w:szCs w:val="20"/>
              </w:rPr>
            </w:pPr>
            <w:r w:rsidRPr="003A1CC1">
              <w:rPr>
                <w:color w:val="000000"/>
                <w:sz w:val="20"/>
                <w:szCs w:val="20"/>
              </w:rPr>
              <w:t xml:space="preserve">Автоматизация технологических </w:t>
            </w:r>
          </w:p>
          <w:p w:rsidR="00085E52" w:rsidRDefault="00085E52" w:rsidP="00085E52">
            <w:pPr>
              <w:jc w:val="both"/>
              <w:rPr>
                <w:color w:val="333333"/>
                <w:sz w:val="20"/>
                <w:szCs w:val="20"/>
              </w:rPr>
            </w:pPr>
            <w:r w:rsidRPr="003A1CC1">
              <w:rPr>
                <w:color w:val="000000"/>
                <w:sz w:val="20"/>
                <w:szCs w:val="20"/>
              </w:rPr>
              <w:t>процессов и производств</w:t>
            </w:r>
          </w:p>
        </w:tc>
        <w:tc>
          <w:tcPr>
            <w:tcW w:w="1943" w:type="pct"/>
            <w:tcBorders>
              <w:top w:val="outset" w:sz="6" w:space="0" w:color="auto"/>
              <w:left w:val="outset" w:sz="6" w:space="0" w:color="auto"/>
              <w:bottom w:val="outset" w:sz="6" w:space="0" w:color="auto"/>
              <w:right w:val="outset" w:sz="6" w:space="0" w:color="auto"/>
            </w:tcBorders>
            <w:vAlign w:val="center"/>
            <w:hideMark/>
          </w:tcPr>
          <w:p w:rsidR="00085E52" w:rsidRPr="003A1CC1" w:rsidRDefault="00085E52" w:rsidP="00085E52">
            <w:pPr>
              <w:rPr>
                <w:rStyle w:val="af3"/>
                <w:rFonts w:eastAsia="Calibri"/>
                <w:sz w:val="20"/>
                <w:szCs w:val="20"/>
                <w:lang w:eastAsia="en-US"/>
              </w:rPr>
            </w:pPr>
            <w:r w:rsidRPr="003A1CC1">
              <w:rPr>
                <w:rStyle w:val="af3"/>
                <w:sz w:val="20"/>
                <w:szCs w:val="20"/>
              </w:rPr>
              <w:t xml:space="preserve">Автоматизация технологических </w:t>
            </w:r>
          </w:p>
          <w:p w:rsidR="00085E52" w:rsidRPr="003A1CC1" w:rsidRDefault="00085E52" w:rsidP="00085E52">
            <w:pPr>
              <w:rPr>
                <w:rStyle w:val="af3"/>
                <w:sz w:val="20"/>
                <w:szCs w:val="20"/>
              </w:rPr>
            </w:pPr>
            <w:r w:rsidRPr="003A1CC1">
              <w:rPr>
                <w:rStyle w:val="af3"/>
                <w:sz w:val="20"/>
                <w:szCs w:val="20"/>
              </w:rPr>
              <w:t xml:space="preserve">процессов и производств  </w:t>
            </w:r>
          </w:p>
        </w:tc>
      </w:tr>
    </w:tbl>
    <w:p w:rsidR="00085E52" w:rsidRDefault="00085E52" w:rsidP="00085E52">
      <w:pPr>
        <w:pStyle w:val="ConsPlusTitle"/>
        <w:jc w:val="center"/>
        <w:rPr>
          <w:rFonts w:ascii="Times New Roman" w:hAnsi="Times New Roman" w:cs="Times New Roman"/>
        </w:rPr>
      </w:pPr>
    </w:p>
    <w:p w:rsidR="00085E52" w:rsidRDefault="00085E52" w:rsidP="00085E52">
      <w:pPr>
        <w:pStyle w:val="ConsPlusTitle"/>
        <w:jc w:val="center"/>
        <w:rPr>
          <w:rFonts w:ascii="Times New Roman" w:hAnsi="Times New Roman" w:cs="Times New Roman"/>
        </w:rPr>
      </w:pPr>
      <w:r>
        <w:rPr>
          <w:rFonts w:ascii="Times New Roman" w:hAnsi="Times New Roman" w:cs="Times New Roman"/>
        </w:rPr>
        <w:t>СПЕЦИАЛИТЕТ</w:t>
      </w:r>
    </w:p>
    <w:p w:rsidR="00085E52" w:rsidRDefault="00085E52" w:rsidP="00085E52">
      <w:pPr>
        <w:pStyle w:val="ConsPlusTitle"/>
        <w:jc w:val="center"/>
        <w:rPr>
          <w:rFonts w:ascii="Times New Roman" w:hAnsi="Times New Roman" w:cs="Times New Roma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7"/>
        <w:gridCol w:w="3656"/>
        <w:gridCol w:w="4140"/>
      </w:tblGrid>
      <w:tr w:rsidR="00F352AB" w:rsidRPr="003A1CC1" w:rsidTr="001B2DD0">
        <w:trPr>
          <w:trHeight w:val="47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jc w:val="center"/>
              <w:rPr>
                <w:rFonts w:eastAsia="Calibri"/>
                <w:b/>
                <w:sz w:val="20"/>
                <w:szCs w:val="20"/>
                <w:lang w:eastAsia="en-US"/>
              </w:rPr>
            </w:pPr>
            <w:r w:rsidRPr="003A1CC1">
              <w:rPr>
                <w:rFonts w:eastAsia="Calibri"/>
                <w:b/>
                <w:sz w:val="20"/>
                <w:szCs w:val="20"/>
                <w:lang w:eastAsia="en-US"/>
              </w:rPr>
              <w:t>Коды</w:t>
            </w:r>
          </w:p>
          <w:p w:rsidR="00085E52" w:rsidRPr="003A1CC1" w:rsidRDefault="00085E52" w:rsidP="003A1CC1">
            <w:pPr>
              <w:jc w:val="center"/>
              <w:rPr>
                <w:rFonts w:eastAsia="Calibri"/>
                <w:sz w:val="20"/>
                <w:szCs w:val="20"/>
                <w:lang w:eastAsia="en-US"/>
              </w:rPr>
            </w:pPr>
            <w:r w:rsidRPr="003A1CC1">
              <w:rPr>
                <w:rFonts w:eastAsia="Calibri"/>
                <w:b/>
                <w:sz w:val="20"/>
                <w:szCs w:val="20"/>
                <w:lang w:eastAsia="en-US"/>
              </w:rPr>
              <w:t>ОПОП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jc w:val="center"/>
              <w:rPr>
                <w:rFonts w:eastAsia="Calibri"/>
                <w:b/>
                <w:sz w:val="20"/>
                <w:szCs w:val="20"/>
                <w:lang w:eastAsia="en-US"/>
              </w:rPr>
            </w:pPr>
            <w:r w:rsidRPr="003A1CC1">
              <w:rPr>
                <w:rFonts w:eastAsia="Calibri"/>
                <w:b/>
                <w:sz w:val="20"/>
                <w:szCs w:val="20"/>
                <w:lang w:eastAsia="en-US"/>
              </w:rPr>
              <w:t>Коды</w:t>
            </w:r>
          </w:p>
          <w:p w:rsidR="00085E52" w:rsidRPr="003A1CC1" w:rsidRDefault="00085E52" w:rsidP="003A1CC1">
            <w:pPr>
              <w:jc w:val="center"/>
              <w:rPr>
                <w:b/>
                <w:bCs/>
                <w:color w:val="333333"/>
                <w:sz w:val="20"/>
                <w:szCs w:val="20"/>
              </w:rPr>
            </w:pPr>
            <w:r w:rsidRPr="003A1CC1">
              <w:rPr>
                <w:rFonts w:eastAsia="Calibri"/>
                <w:b/>
                <w:sz w:val="20"/>
                <w:szCs w:val="20"/>
                <w:lang w:eastAsia="en-US"/>
              </w:rPr>
              <w:t>направлений подготовки</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jc w:val="center"/>
              <w:rPr>
                <w:rFonts w:eastAsia="Calibri"/>
                <w:sz w:val="20"/>
                <w:szCs w:val="20"/>
                <w:lang w:eastAsia="en-US"/>
              </w:rPr>
            </w:pPr>
            <w:r w:rsidRPr="003A1CC1">
              <w:rPr>
                <w:b/>
                <w:bCs/>
                <w:color w:val="333333"/>
                <w:sz w:val="20"/>
                <w:szCs w:val="20"/>
              </w:rPr>
              <w:t>Специальность</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jc w:val="center"/>
              <w:rPr>
                <w:rFonts w:eastAsia="Calibri"/>
                <w:sz w:val="20"/>
                <w:szCs w:val="20"/>
                <w:lang w:eastAsia="en-US"/>
              </w:rPr>
            </w:pPr>
            <w:r w:rsidRPr="003A1CC1">
              <w:rPr>
                <w:b/>
                <w:bCs/>
                <w:color w:val="333333"/>
                <w:sz w:val="20"/>
                <w:szCs w:val="20"/>
              </w:rPr>
              <w:t>Специализация</w:t>
            </w:r>
          </w:p>
        </w:tc>
      </w:tr>
      <w:tr w:rsidR="00F352AB" w:rsidRPr="003A1CC1" w:rsidTr="001B2DD0">
        <w:trPr>
          <w:trHeight w:val="24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jc w:val="center"/>
              <w:rPr>
                <w:rFonts w:eastAsia="Calibri"/>
                <w:sz w:val="20"/>
                <w:szCs w:val="20"/>
                <w:lang w:eastAsia="en-US"/>
              </w:rPr>
            </w:pPr>
            <w:r w:rsidRPr="003A1CC1">
              <w:rPr>
                <w:rFonts w:eastAsia="Calibri"/>
                <w:sz w:val="20"/>
                <w:szCs w:val="20"/>
                <w:lang w:eastAsia="en-US"/>
              </w:rPr>
              <w:t>06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spacing w:before="120" w:after="120"/>
              <w:jc w:val="center"/>
              <w:rPr>
                <w:rFonts w:eastAsia="Calibri"/>
                <w:sz w:val="20"/>
                <w:szCs w:val="20"/>
                <w:lang w:eastAsia="en-US"/>
              </w:rPr>
            </w:pPr>
            <w:r w:rsidRPr="003A1CC1">
              <w:rPr>
                <w:rFonts w:eastAsia="Calibri"/>
                <w:sz w:val="20"/>
                <w:szCs w:val="20"/>
                <w:lang w:eastAsia="en-US"/>
              </w:rPr>
              <w:t>21.05.04</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3A1CC1">
            <w:pPr>
              <w:spacing w:before="120" w:after="120"/>
              <w:rPr>
                <w:rFonts w:eastAsia="Calibri"/>
                <w:bCs/>
                <w:sz w:val="20"/>
                <w:szCs w:val="20"/>
                <w:lang w:eastAsia="en-US"/>
              </w:rPr>
            </w:pPr>
            <w:r w:rsidRPr="003A1CC1">
              <w:rPr>
                <w:rFonts w:eastAsia="Calibri"/>
                <w:bCs/>
                <w:sz w:val="20"/>
                <w:szCs w:val="20"/>
                <w:lang w:eastAsia="en-US"/>
              </w:rPr>
              <w:t>Горное дело</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085E52">
            <w:pPr>
              <w:rPr>
                <w:rFonts w:eastAsia="Calibri"/>
                <w:sz w:val="20"/>
                <w:szCs w:val="20"/>
                <w:lang w:eastAsia="en-US"/>
              </w:rPr>
            </w:pPr>
            <w:r w:rsidRPr="003A1CC1">
              <w:rPr>
                <w:rFonts w:eastAsia="Calibri"/>
                <w:sz w:val="20"/>
                <w:szCs w:val="20"/>
                <w:lang w:eastAsia="en-US"/>
              </w:rPr>
              <w:t>Подземная разработка рудных месторождений</w:t>
            </w:r>
          </w:p>
        </w:tc>
      </w:tr>
    </w:tbl>
    <w:p w:rsidR="00085E52" w:rsidRDefault="00085E52" w:rsidP="00085E52">
      <w:pPr>
        <w:pStyle w:val="ConsPlusTitle"/>
        <w:rPr>
          <w:rFonts w:ascii="Times New Roman" w:hAnsi="Times New Roman" w:cs="Times New Roman"/>
        </w:rPr>
      </w:pPr>
    </w:p>
    <w:p w:rsidR="00085E52" w:rsidRDefault="00085E52" w:rsidP="00085E52">
      <w:pPr>
        <w:pStyle w:val="ConsPlusTitle"/>
        <w:ind w:hanging="142"/>
        <w:jc w:val="center"/>
        <w:rPr>
          <w:rFonts w:ascii="Times New Roman" w:hAnsi="Times New Roman" w:cs="Times New Roman"/>
        </w:rPr>
      </w:pPr>
      <w:r>
        <w:rPr>
          <w:rFonts w:ascii="Times New Roman" w:hAnsi="Times New Roman" w:cs="Times New Roman"/>
        </w:rPr>
        <w:t>БАКАЛАВРИАТ</w:t>
      </w:r>
    </w:p>
    <w:p w:rsidR="00085E52" w:rsidRDefault="00085E52" w:rsidP="00085E52">
      <w:pPr>
        <w:pStyle w:val="ConsPlusTitle"/>
        <w:ind w:hanging="142"/>
        <w:jc w:val="center"/>
        <w:rPr>
          <w:rFonts w:ascii="Times New Roman" w:hAnsi="Times New Roman" w:cs="Times New Roman"/>
        </w:rPr>
      </w:pPr>
    </w:p>
    <w:tbl>
      <w:tblPr>
        <w:tblpPr w:leftFromText="180" w:rightFromText="180" w:vertAnchor="text" w:tblpX="-890" w:tblpY="1"/>
        <w:tblOverlap w:val="neve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6"/>
        <w:gridCol w:w="3623"/>
        <w:gridCol w:w="4173"/>
      </w:tblGrid>
      <w:tr w:rsidR="00F352AB" w:rsidRPr="003A1CC1" w:rsidTr="001B2DD0">
        <w:trPr>
          <w:trHeight w:val="41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b/>
                <w:sz w:val="20"/>
                <w:szCs w:val="20"/>
                <w:lang w:eastAsia="en-US"/>
              </w:rPr>
            </w:pPr>
            <w:r w:rsidRPr="003A1CC1">
              <w:rPr>
                <w:rFonts w:eastAsia="Calibri"/>
                <w:b/>
                <w:sz w:val="20"/>
                <w:szCs w:val="20"/>
                <w:lang w:eastAsia="en-US"/>
              </w:rPr>
              <w:t>Коды</w:t>
            </w:r>
          </w:p>
          <w:p w:rsidR="00085E52" w:rsidRPr="003A1CC1" w:rsidRDefault="00085E52" w:rsidP="001B2DD0">
            <w:pPr>
              <w:jc w:val="center"/>
              <w:rPr>
                <w:rFonts w:eastAsia="Calibri"/>
                <w:sz w:val="20"/>
                <w:szCs w:val="20"/>
                <w:lang w:eastAsia="en-US"/>
              </w:rPr>
            </w:pPr>
            <w:r w:rsidRPr="003A1CC1">
              <w:rPr>
                <w:rFonts w:eastAsia="Calibri"/>
                <w:b/>
                <w:sz w:val="20"/>
                <w:szCs w:val="20"/>
                <w:lang w:eastAsia="en-US"/>
              </w:rPr>
              <w:t>ОПОП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b/>
                <w:sz w:val="20"/>
                <w:szCs w:val="20"/>
                <w:lang w:eastAsia="en-US"/>
              </w:rPr>
            </w:pPr>
            <w:r w:rsidRPr="003A1CC1">
              <w:rPr>
                <w:rFonts w:eastAsia="Calibri"/>
                <w:b/>
                <w:sz w:val="20"/>
                <w:szCs w:val="20"/>
                <w:lang w:eastAsia="en-US"/>
              </w:rPr>
              <w:t>Коды</w:t>
            </w:r>
          </w:p>
          <w:p w:rsidR="00085E52" w:rsidRPr="003A1CC1" w:rsidRDefault="00085E52" w:rsidP="001B2DD0">
            <w:pPr>
              <w:jc w:val="center"/>
              <w:rPr>
                <w:b/>
                <w:bCs/>
                <w:color w:val="333333"/>
                <w:sz w:val="20"/>
                <w:szCs w:val="20"/>
              </w:rPr>
            </w:pPr>
            <w:r w:rsidRPr="003A1CC1">
              <w:rPr>
                <w:rFonts w:eastAsia="Calibri"/>
                <w:b/>
                <w:sz w:val="20"/>
                <w:szCs w:val="20"/>
                <w:lang w:eastAsia="en-US"/>
              </w:rPr>
              <w:t>направлений подготовки</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sz w:val="20"/>
                <w:szCs w:val="20"/>
                <w:lang w:eastAsia="en-US"/>
              </w:rPr>
            </w:pPr>
            <w:r w:rsidRPr="003A1CC1">
              <w:rPr>
                <w:rFonts w:eastAsia="Calibri"/>
                <w:b/>
                <w:sz w:val="20"/>
                <w:szCs w:val="20"/>
                <w:lang w:eastAsia="en-US"/>
              </w:rPr>
              <w:t>Наименования направлений подготовки</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tabs>
                <w:tab w:val="left" w:pos="2880"/>
              </w:tabs>
              <w:jc w:val="center"/>
              <w:rPr>
                <w:rFonts w:eastAsia="Calibri"/>
                <w:sz w:val="20"/>
                <w:szCs w:val="20"/>
                <w:lang w:eastAsia="en-US"/>
              </w:rPr>
            </w:pPr>
            <w:r w:rsidRPr="003A1CC1">
              <w:rPr>
                <w:b/>
                <w:bCs/>
                <w:color w:val="333333"/>
                <w:sz w:val="20"/>
                <w:szCs w:val="20"/>
              </w:rPr>
              <w:t>Профиль подготовки</w:t>
            </w:r>
          </w:p>
        </w:tc>
      </w:tr>
      <w:tr w:rsidR="00F352AB" w:rsidRPr="003A1CC1" w:rsidTr="001B2DD0">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sz w:val="20"/>
                <w:szCs w:val="20"/>
                <w:lang w:eastAsia="en-US"/>
              </w:rPr>
            </w:pPr>
            <w:r w:rsidRPr="003A1CC1">
              <w:rPr>
                <w:rFonts w:eastAsia="Calibri"/>
                <w:sz w:val="20"/>
                <w:szCs w:val="20"/>
                <w:lang w:eastAsia="en-US"/>
              </w:rPr>
              <w:t>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85E52" w:rsidRPr="003A1CC1" w:rsidRDefault="00085E52" w:rsidP="001B2DD0">
            <w:pPr>
              <w:jc w:val="center"/>
              <w:rPr>
                <w:rFonts w:eastAsia="Calibri"/>
                <w:sz w:val="20"/>
                <w:szCs w:val="20"/>
                <w:lang w:eastAsia="en-US"/>
              </w:rPr>
            </w:pPr>
            <w:r w:rsidRPr="003A1CC1">
              <w:rPr>
                <w:rFonts w:eastAsia="Calibri"/>
                <w:sz w:val="20"/>
                <w:szCs w:val="20"/>
                <w:lang w:eastAsia="en-US"/>
              </w:rPr>
              <w:t>22.03.02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85E52" w:rsidRPr="003A1CC1" w:rsidRDefault="00085E52" w:rsidP="001B2DD0">
            <w:pPr>
              <w:rPr>
                <w:rFonts w:eastAsia="Calibri"/>
                <w:color w:val="000000"/>
                <w:sz w:val="20"/>
                <w:szCs w:val="20"/>
                <w:lang w:eastAsia="en-US"/>
              </w:rPr>
            </w:pPr>
            <w:r w:rsidRPr="003A1CC1">
              <w:rPr>
                <w:rFonts w:eastAsia="Calibri"/>
                <w:color w:val="000000"/>
                <w:sz w:val="20"/>
                <w:szCs w:val="20"/>
                <w:lang w:eastAsia="en-US"/>
              </w:rPr>
              <w:t>Металлургия</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ind w:right="317"/>
              <w:rPr>
                <w:b/>
                <w:bCs/>
                <w:color w:val="333333"/>
                <w:sz w:val="20"/>
                <w:szCs w:val="20"/>
              </w:rPr>
            </w:pPr>
            <w:r w:rsidRPr="003A1CC1">
              <w:rPr>
                <w:color w:val="333333"/>
                <w:sz w:val="20"/>
                <w:szCs w:val="20"/>
                <w:lang w:eastAsia="en-US"/>
              </w:rPr>
              <w:t>Металлургия цветных металлов</w:t>
            </w:r>
          </w:p>
        </w:tc>
      </w:tr>
      <w:tr w:rsidR="00F352AB" w:rsidRPr="003A1CC1" w:rsidTr="001B2DD0">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sz w:val="20"/>
                <w:szCs w:val="20"/>
                <w:lang w:eastAsia="en-US"/>
              </w:rPr>
            </w:pPr>
            <w:r w:rsidRPr="003A1CC1">
              <w:rPr>
                <w:rFonts w:eastAsia="Calibri"/>
                <w:sz w:val="20"/>
                <w:szCs w:val="20"/>
                <w:lang w:eastAsia="en-US"/>
              </w:rPr>
              <w:t>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spacing w:before="120" w:after="120"/>
              <w:jc w:val="center"/>
              <w:rPr>
                <w:rFonts w:eastAsia="Calibri"/>
                <w:color w:val="000000"/>
                <w:sz w:val="20"/>
                <w:szCs w:val="20"/>
                <w:lang w:eastAsia="en-US"/>
              </w:rPr>
            </w:pPr>
            <w:r w:rsidRPr="003A1CC1">
              <w:rPr>
                <w:rFonts w:eastAsia="Calibri"/>
                <w:color w:val="000000"/>
                <w:sz w:val="20"/>
                <w:szCs w:val="20"/>
                <w:lang w:eastAsia="en-US"/>
              </w:rPr>
              <w:t>15.03.04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rPr>
                <w:rFonts w:eastAsia="Calibri"/>
                <w:bCs/>
                <w:sz w:val="20"/>
                <w:szCs w:val="20"/>
                <w:lang w:eastAsia="en-US"/>
              </w:rPr>
            </w:pPr>
            <w:r w:rsidRPr="003A1CC1">
              <w:rPr>
                <w:rFonts w:eastAsia="Calibri"/>
                <w:bCs/>
                <w:sz w:val="20"/>
                <w:szCs w:val="20"/>
                <w:lang w:eastAsia="en-US"/>
              </w:rPr>
              <w:t>Автоматизация технологических процессов и производств</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rPr>
                <w:color w:val="333333"/>
                <w:sz w:val="20"/>
                <w:szCs w:val="20"/>
                <w:lang w:eastAsia="en-US"/>
              </w:rPr>
            </w:pPr>
            <w:r w:rsidRPr="003A1CC1">
              <w:rPr>
                <w:rFonts w:eastAsia="Calibri"/>
                <w:bCs/>
                <w:sz w:val="20"/>
                <w:szCs w:val="20"/>
                <w:lang w:eastAsia="en-US"/>
              </w:rPr>
              <w:t>Автоматизация технологических процессов и производств</w:t>
            </w:r>
          </w:p>
        </w:tc>
      </w:tr>
      <w:tr w:rsidR="00F352AB" w:rsidRPr="003A1CC1" w:rsidTr="001B2DD0">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jc w:val="center"/>
              <w:rPr>
                <w:rFonts w:eastAsia="Calibri"/>
                <w:sz w:val="20"/>
                <w:szCs w:val="20"/>
                <w:lang w:eastAsia="en-US"/>
              </w:rPr>
            </w:pPr>
            <w:r w:rsidRPr="003A1CC1">
              <w:rPr>
                <w:rFonts w:eastAsia="Calibri"/>
                <w:sz w:val="20"/>
                <w:szCs w:val="20"/>
                <w:lang w:eastAsia="en-US"/>
              </w:rPr>
              <w:t>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spacing w:before="120" w:after="120"/>
              <w:jc w:val="center"/>
              <w:rPr>
                <w:rFonts w:eastAsia="Calibri"/>
                <w:sz w:val="20"/>
                <w:szCs w:val="20"/>
                <w:lang w:eastAsia="en-US"/>
              </w:rPr>
            </w:pPr>
            <w:r w:rsidRPr="003A1CC1">
              <w:rPr>
                <w:rFonts w:eastAsia="Calibri"/>
                <w:sz w:val="20"/>
                <w:szCs w:val="20"/>
                <w:lang w:eastAsia="en-US"/>
              </w:rPr>
              <w:t>13.03.02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907A16" w:rsidP="001B2DD0">
            <w:pPr>
              <w:spacing w:before="120" w:after="120"/>
              <w:rPr>
                <w:color w:val="333333"/>
                <w:sz w:val="20"/>
                <w:szCs w:val="20"/>
              </w:rPr>
            </w:pPr>
            <w:r w:rsidRPr="003A1CC1">
              <w:rPr>
                <w:color w:val="333333"/>
                <w:sz w:val="20"/>
                <w:szCs w:val="20"/>
              </w:rPr>
              <w:t xml:space="preserve">Электроэнергетика </w:t>
            </w:r>
            <w:r w:rsidR="00085E52" w:rsidRPr="003A1CC1">
              <w:rPr>
                <w:color w:val="333333"/>
                <w:sz w:val="20"/>
                <w:szCs w:val="20"/>
              </w:rPr>
              <w:t>и электротехника</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rPr>
                <w:rFonts w:eastAsia="Calibri"/>
                <w:sz w:val="20"/>
                <w:szCs w:val="20"/>
                <w:lang w:eastAsia="en-US"/>
              </w:rPr>
            </w:pPr>
            <w:r w:rsidRPr="003A1CC1">
              <w:rPr>
                <w:color w:val="333333"/>
                <w:sz w:val="20"/>
                <w:szCs w:val="20"/>
                <w:lang w:eastAsia="en-US"/>
              </w:rPr>
              <w:t>Электрооборудование и электрохозяйство горных и промышленных предприятий</w:t>
            </w:r>
          </w:p>
        </w:tc>
      </w:tr>
      <w:tr w:rsidR="00F352AB" w:rsidRPr="003A1CC1" w:rsidTr="001B2DD0">
        <w:trPr>
          <w:trHeight w:val="416"/>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pStyle w:val="ConsPlusTitle"/>
              <w:jc w:val="center"/>
              <w:rPr>
                <w:rFonts w:ascii="Times New Roman" w:hAnsi="Times New Roman" w:cs="Times New Roman"/>
                <w:b w:val="0"/>
              </w:rPr>
            </w:pPr>
            <w:r w:rsidRPr="003A1CC1">
              <w:rPr>
                <w:rFonts w:ascii="Times New Roman" w:hAnsi="Times New Roman" w:cs="Times New Roman"/>
                <w:b w:val="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spacing w:before="120" w:after="120"/>
              <w:jc w:val="center"/>
              <w:rPr>
                <w:rFonts w:eastAsia="Calibri"/>
                <w:sz w:val="20"/>
                <w:szCs w:val="20"/>
                <w:lang w:eastAsia="en-US"/>
              </w:rPr>
            </w:pPr>
            <w:r w:rsidRPr="003A1CC1">
              <w:rPr>
                <w:rFonts w:eastAsia="Calibri"/>
                <w:sz w:val="20"/>
                <w:szCs w:val="20"/>
                <w:lang w:eastAsia="en-US"/>
              </w:rPr>
              <w:t>15.03.02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spacing w:before="120" w:after="120"/>
              <w:rPr>
                <w:color w:val="333333"/>
                <w:sz w:val="20"/>
                <w:szCs w:val="20"/>
              </w:rPr>
            </w:pPr>
            <w:r w:rsidRPr="003A1CC1">
              <w:rPr>
                <w:rFonts w:eastAsia="Calibri"/>
                <w:sz w:val="20"/>
                <w:szCs w:val="20"/>
                <w:lang w:eastAsia="en-US"/>
              </w:rPr>
              <w:t>Технологические машины и оборудование</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2" w:rsidRPr="003A1CC1" w:rsidRDefault="00085E52" w:rsidP="001B2DD0">
            <w:pPr>
              <w:rPr>
                <w:color w:val="333333"/>
                <w:sz w:val="20"/>
                <w:szCs w:val="20"/>
                <w:lang w:eastAsia="en-US"/>
              </w:rPr>
            </w:pPr>
            <w:r w:rsidRPr="003A1CC1">
              <w:rPr>
                <w:rFonts w:eastAsia="Calibri"/>
                <w:sz w:val="20"/>
                <w:szCs w:val="20"/>
                <w:lang w:eastAsia="en-US"/>
              </w:rPr>
              <w:t>Технологические машины и оборудование</w:t>
            </w:r>
          </w:p>
        </w:tc>
      </w:tr>
    </w:tbl>
    <w:p w:rsidR="00085E52" w:rsidRPr="00FE7238" w:rsidRDefault="00085E52" w:rsidP="00085E52">
      <w:pPr>
        <w:widowControl/>
        <w:autoSpaceDE/>
        <w:autoSpaceDN/>
        <w:adjustRightInd/>
        <w:rPr>
          <w:lang w:val="en-US"/>
        </w:rPr>
      </w:pPr>
    </w:p>
    <w:sectPr w:rsidR="00085E52" w:rsidRPr="00FE7238" w:rsidSect="00F352AB">
      <w:headerReference w:type="default" r:id="rId15"/>
      <w:type w:val="continuous"/>
      <w:pgSz w:w="11905" w:h="16837"/>
      <w:pgMar w:top="1135" w:right="910" w:bottom="954" w:left="163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06" w:rsidRDefault="00047A06">
      <w:r>
        <w:separator/>
      </w:r>
    </w:p>
  </w:endnote>
  <w:endnote w:type="continuationSeparator" w:id="0">
    <w:p w:rsidR="00047A06" w:rsidRDefault="0004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06" w:rsidRDefault="00047A06">
      <w:r>
        <w:separator/>
      </w:r>
    </w:p>
  </w:footnote>
  <w:footnote w:type="continuationSeparator" w:id="0">
    <w:p w:rsidR="00047A06" w:rsidRDefault="00047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A7" w:rsidRDefault="00701AA7">
    <w:pPr>
      <w:pStyle w:val="Style17"/>
      <w:widowControl/>
      <w:ind w:left="4051"/>
      <w:jc w:val="both"/>
      <w:rPr>
        <w:rStyle w:val="FontStyle4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B29528"/>
    <w:lvl w:ilvl="0">
      <w:numFmt w:val="bullet"/>
      <w:lvlText w:val="*"/>
      <w:lvlJc w:val="left"/>
    </w:lvl>
  </w:abstractNum>
  <w:abstractNum w:abstractNumId="1" w15:restartNumberingAfterBreak="0">
    <w:nsid w:val="018E5F12"/>
    <w:multiLevelType w:val="singleLevel"/>
    <w:tmpl w:val="E80E21FA"/>
    <w:lvl w:ilvl="0">
      <w:start w:val="2"/>
      <w:numFmt w:val="decimal"/>
      <w:lvlText w:val="%1."/>
      <w:legacy w:legacy="1" w:legacySpace="0" w:legacyIndent="710"/>
      <w:lvlJc w:val="left"/>
      <w:rPr>
        <w:rFonts w:ascii="Times New Roman" w:hAnsi="Times New Roman" w:cs="Times New Roman" w:hint="default"/>
      </w:rPr>
    </w:lvl>
  </w:abstractNum>
  <w:abstractNum w:abstractNumId="2" w15:restartNumberingAfterBreak="0">
    <w:nsid w:val="085844C3"/>
    <w:multiLevelType w:val="hybridMultilevel"/>
    <w:tmpl w:val="B622E6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D0873"/>
    <w:multiLevelType w:val="singleLevel"/>
    <w:tmpl w:val="C6460B44"/>
    <w:lvl w:ilvl="0">
      <w:start w:val="4"/>
      <w:numFmt w:val="decimal"/>
      <w:lvlText w:val="%1."/>
      <w:legacy w:legacy="1" w:legacySpace="0" w:legacyIndent="710"/>
      <w:lvlJc w:val="left"/>
      <w:rPr>
        <w:rFonts w:ascii="Times New Roman" w:hAnsi="Times New Roman" w:cs="Times New Roman" w:hint="default"/>
      </w:rPr>
    </w:lvl>
  </w:abstractNum>
  <w:abstractNum w:abstractNumId="4" w15:restartNumberingAfterBreak="0">
    <w:nsid w:val="0C7C2582"/>
    <w:multiLevelType w:val="singleLevel"/>
    <w:tmpl w:val="3038579E"/>
    <w:lvl w:ilvl="0">
      <w:start w:val="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CC4789E"/>
    <w:multiLevelType w:val="singleLevel"/>
    <w:tmpl w:val="32B6FA5A"/>
    <w:lvl w:ilvl="0">
      <w:start w:val="10"/>
      <w:numFmt w:val="decimal"/>
      <w:lvlText w:val="%1."/>
      <w:legacy w:legacy="1" w:legacySpace="0" w:legacyIndent="653"/>
      <w:lvlJc w:val="left"/>
      <w:rPr>
        <w:rFonts w:ascii="Times New Roman" w:hAnsi="Times New Roman" w:cs="Times New Roman" w:hint="default"/>
      </w:rPr>
    </w:lvl>
  </w:abstractNum>
  <w:abstractNum w:abstractNumId="6" w15:restartNumberingAfterBreak="0">
    <w:nsid w:val="0D883B2A"/>
    <w:multiLevelType w:val="singleLevel"/>
    <w:tmpl w:val="0CB83FF0"/>
    <w:lvl w:ilvl="0">
      <w:start w:val="3"/>
      <w:numFmt w:val="decimal"/>
      <w:lvlText w:val="1.%1."/>
      <w:legacy w:legacy="1" w:legacySpace="0" w:legacyIndent="437"/>
      <w:lvlJc w:val="left"/>
      <w:rPr>
        <w:rFonts w:ascii="Times New Roman" w:hAnsi="Times New Roman" w:cs="Times New Roman" w:hint="default"/>
      </w:rPr>
    </w:lvl>
  </w:abstractNum>
  <w:abstractNum w:abstractNumId="7" w15:restartNumberingAfterBreak="0">
    <w:nsid w:val="0FB70681"/>
    <w:multiLevelType w:val="hybridMultilevel"/>
    <w:tmpl w:val="3D265D38"/>
    <w:lvl w:ilvl="0" w:tplc="17FC8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BB7C91"/>
    <w:multiLevelType w:val="singleLevel"/>
    <w:tmpl w:val="57F4C5EC"/>
    <w:lvl w:ilvl="0">
      <w:start w:val="4"/>
      <w:numFmt w:val="decimal"/>
      <w:lvlText w:val="1.%1."/>
      <w:legacy w:legacy="1" w:legacySpace="0" w:legacyIndent="413"/>
      <w:lvlJc w:val="left"/>
      <w:rPr>
        <w:rFonts w:ascii="Times New Roman" w:hAnsi="Times New Roman" w:cs="Times New Roman" w:hint="default"/>
      </w:rPr>
    </w:lvl>
  </w:abstractNum>
  <w:abstractNum w:abstractNumId="9" w15:restartNumberingAfterBreak="0">
    <w:nsid w:val="1A3C191B"/>
    <w:multiLevelType w:val="hybridMultilevel"/>
    <w:tmpl w:val="C47A08F8"/>
    <w:lvl w:ilvl="0" w:tplc="0419000F">
      <w:start w:val="1"/>
      <w:numFmt w:val="decimal"/>
      <w:lvlText w:val="%1."/>
      <w:lvlJc w:val="left"/>
      <w:pPr>
        <w:ind w:left="928" w:hanging="360"/>
      </w:pPr>
    </w:lvl>
    <w:lvl w:ilvl="1" w:tplc="04190019" w:tentative="1">
      <w:start w:val="1"/>
      <w:numFmt w:val="lowerLetter"/>
      <w:lvlText w:val="%2."/>
      <w:lvlJc w:val="left"/>
      <w:pPr>
        <w:ind w:left="-1754" w:hanging="360"/>
      </w:pPr>
    </w:lvl>
    <w:lvl w:ilvl="2" w:tplc="0419001B" w:tentative="1">
      <w:start w:val="1"/>
      <w:numFmt w:val="lowerRoman"/>
      <w:lvlText w:val="%3."/>
      <w:lvlJc w:val="right"/>
      <w:pPr>
        <w:ind w:left="-1034" w:hanging="180"/>
      </w:pPr>
    </w:lvl>
    <w:lvl w:ilvl="3" w:tplc="0419000F" w:tentative="1">
      <w:start w:val="1"/>
      <w:numFmt w:val="decimal"/>
      <w:lvlText w:val="%4."/>
      <w:lvlJc w:val="left"/>
      <w:pPr>
        <w:ind w:left="-314" w:hanging="360"/>
      </w:pPr>
    </w:lvl>
    <w:lvl w:ilvl="4" w:tplc="04190019" w:tentative="1">
      <w:start w:val="1"/>
      <w:numFmt w:val="lowerLetter"/>
      <w:lvlText w:val="%5."/>
      <w:lvlJc w:val="left"/>
      <w:pPr>
        <w:ind w:left="406" w:hanging="360"/>
      </w:pPr>
    </w:lvl>
    <w:lvl w:ilvl="5" w:tplc="0419001B" w:tentative="1">
      <w:start w:val="1"/>
      <w:numFmt w:val="lowerRoman"/>
      <w:lvlText w:val="%6."/>
      <w:lvlJc w:val="right"/>
      <w:pPr>
        <w:ind w:left="1126" w:hanging="180"/>
      </w:pPr>
    </w:lvl>
    <w:lvl w:ilvl="6" w:tplc="0419000F" w:tentative="1">
      <w:start w:val="1"/>
      <w:numFmt w:val="decimal"/>
      <w:lvlText w:val="%7."/>
      <w:lvlJc w:val="left"/>
      <w:pPr>
        <w:ind w:left="1846" w:hanging="360"/>
      </w:pPr>
    </w:lvl>
    <w:lvl w:ilvl="7" w:tplc="04190019" w:tentative="1">
      <w:start w:val="1"/>
      <w:numFmt w:val="lowerLetter"/>
      <w:lvlText w:val="%8."/>
      <w:lvlJc w:val="left"/>
      <w:pPr>
        <w:ind w:left="2566" w:hanging="360"/>
      </w:pPr>
    </w:lvl>
    <w:lvl w:ilvl="8" w:tplc="0419001B" w:tentative="1">
      <w:start w:val="1"/>
      <w:numFmt w:val="lowerRoman"/>
      <w:lvlText w:val="%9."/>
      <w:lvlJc w:val="right"/>
      <w:pPr>
        <w:ind w:left="3286" w:hanging="180"/>
      </w:pPr>
    </w:lvl>
  </w:abstractNum>
  <w:abstractNum w:abstractNumId="10" w15:restartNumberingAfterBreak="0">
    <w:nsid w:val="1C366B87"/>
    <w:multiLevelType w:val="multilevel"/>
    <w:tmpl w:val="AC245FDE"/>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AA1133"/>
    <w:multiLevelType w:val="singleLevel"/>
    <w:tmpl w:val="F7F414DA"/>
    <w:lvl w:ilvl="0">
      <w:start w:val="14"/>
      <w:numFmt w:val="decimal"/>
      <w:lvlText w:val="%1."/>
      <w:legacy w:legacy="1" w:legacySpace="0" w:legacyIndent="653"/>
      <w:lvlJc w:val="left"/>
      <w:rPr>
        <w:rFonts w:ascii="Times New Roman" w:hAnsi="Times New Roman" w:cs="Times New Roman" w:hint="default"/>
      </w:rPr>
    </w:lvl>
  </w:abstractNum>
  <w:abstractNum w:abstractNumId="12" w15:restartNumberingAfterBreak="0">
    <w:nsid w:val="2970769D"/>
    <w:multiLevelType w:val="multilevel"/>
    <w:tmpl w:val="3C5E59E0"/>
    <w:lvl w:ilvl="0">
      <w:start w:val="1"/>
      <w:numFmt w:val="decimal"/>
      <w:lvlText w:val="%1."/>
      <w:lvlJc w:val="left"/>
      <w:pPr>
        <w:ind w:left="450" w:hanging="450"/>
      </w:pPr>
      <w:rPr>
        <w:rFonts w:hint="default"/>
      </w:rPr>
    </w:lvl>
    <w:lvl w:ilvl="1">
      <w:start w:val="1"/>
      <w:numFmt w:val="decimal"/>
      <w:lvlText w:val="%2."/>
      <w:lvlJc w:val="left"/>
      <w:pPr>
        <w:ind w:left="1571"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723D08"/>
    <w:multiLevelType w:val="hybridMultilevel"/>
    <w:tmpl w:val="25C69FB8"/>
    <w:lvl w:ilvl="0" w:tplc="98546A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3A2EFF"/>
    <w:multiLevelType w:val="singleLevel"/>
    <w:tmpl w:val="558C6CB0"/>
    <w:lvl w:ilvl="0">
      <w:start w:val="8"/>
      <w:numFmt w:val="decimal"/>
      <w:lvlText w:val="%1."/>
      <w:legacy w:legacy="1" w:legacySpace="0" w:legacyIndent="538"/>
      <w:lvlJc w:val="left"/>
      <w:rPr>
        <w:rFonts w:ascii="Times New Roman" w:hAnsi="Times New Roman" w:cs="Times New Roman" w:hint="default"/>
      </w:rPr>
    </w:lvl>
  </w:abstractNum>
  <w:abstractNum w:abstractNumId="15" w15:restartNumberingAfterBreak="0">
    <w:nsid w:val="32082B91"/>
    <w:multiLevelType w:val="singleLevel"/>
    <w:tmpl w:val="23F84306"/>
    <w:lvl w:ilvl="0">
      <w:start w:val="6"/>
      <w:numFmt w:val="decimal"/>
      <w:lvlText w:val="%1."/>
      <w:legacy w:legacy="1" w:legacySpace="0" w:legacyIndent="538"/>
      <w:lvlJc w:val="left"/>
      <w:rPr>
        <w:rFonts w:ascii="Times New Roman" w:hAnsi="Times New Roman" w:cs="Times New Roman" w:hint="default"/>
      </w:rPr>
    </w:lvl>
  </w:abstractNum>
  <w:abstractNum w:abstractNumId="16" w15:restartNumberingAfterBreak="0">
    <w:nsid w:val="34933BB3"/>
    <w:multiLevelType w:val="singleLevel"/>
    <w:tmpl w:val="DFAEAA66"/>
    <w:lvl w:ilvl="0">
      <w:start w:val="5"/>
      <w:numFmt w:val="decimal"/>
      <w:lvlText w:val="1.%1."/>
      <w:legacy w:legacy="1" w:legacySpace="0" w:legacyIndent="413"/>
      <w:lvlJc w:val="left"/>
      <w:rPr>
        <w:rFonts w:ascii="Times New Roman" w:hAnsi="Times New Roman" w:cs="Times New Roman" w:hint="default"/>
      </w:rPr>
    </w:lvl>
  </w:abstractNum>
  <w:abstractNum w:abstractNumId="17" w15:restartNumberingAfterBreak="0">
    <w:nsid w:val="38072C51"/>
    <w:multiLevelType w:val="hybridMultilevel"/>
    <w:tmpl w:val="40F2E444"/>
    <w:lvl w:ilvl="0" w:tplc="4094EF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BA619B"/>
    <w:multiLevelType w:val="multilevel"/>
    <w:tmpl w:val="481247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A8700A6"/>
    <w:multiLevelType w:val="singleLevel"/>
    <w:tmpl w:val="26E0B5E8"/>
    <w:lvl w:ilvl="0">
      <w:start w:val="1"/>
      <w:numFmt w:val="decimal"/>
      <w:lvlText w:val="1.%1."/>
      <w:legacy w:legacy="1" w:legacySpace="0" w:legacyIndent="437"/>
      <w:lvlJc w:val="left"/>
      <w:rPr>
        <w:rFonts w:ascii="Times New Roman" w:hAnsi="Times New Roman" w:cs="Times New Roman" w:hint="default"/>
      </w:rPr>
    </w:lvl>
  </w:abstractNum>
  <w:abstractNum w:abstractNumId="20" w15:restartNumberingAfterBreak="0">
    <w:nsid w:val="3BCE14AD"/>
    <w:multiLevelType w:val="hybridMultilevel"/>
    <w:tmpl w:val="DFCC5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A0051D"/>
    <w:multiLevelType w:val="singleLevel"/>
    <w:tmpl w:val="D8885F24"/>
    <w:lvl w:ilvl="0">
      <w:start w:val="5"/>
      <w:numFmt w:val="decimal"/>
      <w:lvlText w:val="%1."/>
      <w:legacy w:legacy="1" w:legacySpace="0" w:legacyIndent="538"/>
      <w:lvlJc w:val="left"/>
      <w:rPr>
        <w:rFonts w:ascii="Times New Roman" w:hAnsi="Times New Roman" w:cs="Times New Roman" w:hint="default"/>
      </w:rPr>
    </w:lvl>
  </w:abstractNum>
  <w:abstractNum w:abstractNumId="22" w15:restartNumberingAfterBreak="0">
    <w:nsid w:val="47F12DB3"/>
    <w:multiLevelType w:val="multilevel"/>
    <w:tmpl w:val="D908BAD0"/>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49E46150"/>
    <w:multiLevelType w:val="singleLevel"/>
    <w:tmpl w:val="5BD69302"/>
    <w:lvl w:ilvl="0">
      <w:start w:val="1"/>
      <w:numFmt w:val="decimal"/>
      <w:lvlText w:val="1.%1."/>
      <w:legacy w:legacy="1" w:legacySpace="0" w:legacyIndent="394"/>
      <w:lvlJc w:val="left"/>
      <w:rPr>
        <w:rFonts w:ascii="Times New Roman" w:hAnsi="Times New Roman" w:cs="Times New Roman" w:hint="default"/>
      </w:rPr>
    </w:lvl>
  </w:abstractNum>
  <w:abstractNum w:abstractNumId="24" w15:restartNumberingAfterBreak="0">
    <w:nsid w:val="49EC2951"/>
    <w:multiLevelType w:val="singleLevel"/>
    <w:tmpl w:val="795ACD2C"/>
    <w:lvl w:ilvl="0">
      <w:start w:val="5"/>
      <w:numFmt w:val="decimal"/>
      <w:lvlText w:val="1.%1."/>
      <w:legacy w:legacy="1" w:legacySpace="0" w:legacyIndent="989"/>
      <w:lvlJc w:val="left"/>
      <w:rPr>
        <w:rFonts w:ascii="Times New Roman" w:hAnsi="Times New Roman" w:cs="Times New Roman" w:hint="default"/>
      </w:rPr>
    </w:lvl>
  </w:abstractNum>
  <w:abstractNum w:abstractNumId="25" w15:restartNumberingAfterBreak="0">
    <w:nsid w:val="4B6F33F7"/>
    <w:multiLevelType w:val="singleLevel"/>
    <w:tmpl w:val="70C0DA04"/>
    <w:lvl w:ilvl="0">
      <w:start w:val="13"/>
      <w:numFmt w:val="decimal"/>
      <w:lvlText w:val="%1."/>
      <w:legacy w:legacy="1" w:legacySpace="0" w:legacyIndent="653"/>
      <w:lvlJc w:val="left"/>
      <w:rPr>
        <w:rFonts w:ascii="Times New Roman" w:hAnsi="Times New Roman" w:cs="Times New Roman" w:hint="default"/>
      </w:rPr>
    </w:lvl>
  </w:abstractNum>
  <w:abstractNum w:abstractNumId="26" w15:restartNumberingAfterBreak="0">
    <w:nsid w:val="4BAD6D40"/>
    <w:multiLevelType w:val="hybridMultilevel"/>
    <w:tmpl w:val="79AE91AA"/>
    <w:lvl w:ilvl="0" w:tplc="DC986E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C802C9"/>
    <w:multiLevelType w:val="multilevel"/>
    <w:tmpl w:val="ED881D2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666" w:hanging="720"/>
      </w:pPr>
      <w:rPr>
        <w:rFonts w:hint="default"/>
        <w:b w:val="0"/>
      </w:rPr>
    </w:lvl>
    <w:lvl w:ilvl="3">
      <w:start w:val="1"/>
      <w:numFmt w:val="decimal"/>
      <w:lvlText w:val="%1.%2.%3.%4"/>
      <w:lvlJc w:val="left"/>
      <w:pPr>
        <w:ind w:left="143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E8911C2"/>
    <w:multiLevelType w:val="hybridMultilevel"/>
    <w:tmpl w:val="E0608368"/>
    <w:lvl w:ilvl="0" w:tplc="17FC8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1A6144"/>
    <w:multiLevelType w:val="hybridMultilevel"/>
    <w:tmpl w:val="5C5CAA30"/>
    <w:lvl w:ilvl="0" w:tplc="FE9C63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1A2E74"/>
    <w:multiLevelType w:val="multilevel"/>
    <w:tmpl w:val="AB020D7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617298"/>
    <w:multiLevelType w:val="multilevel"/>
    <w:tmpl w:val="1AD2465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205A45"/>
    <w:multiLevelType w:val="singleLevel"/>
    <w:tmpl w:val="C8B0AED4"/>
    <w:lvl w:ilvl="0">
      <w:start w:val="8"/>
      <w:numFmt w:val="decimal"/>
      <w:lvlText w:val="1.%1."/>
      <w:legacy w:legacy="1" w:legacySpace="0" w:legacyIndent="989"/>
      <w:lvlJc w:val="left"/>
      <w:rPr>
        <w:rFonts w:ascii="Times New Roman" w:hAnsi="Times New Roman" w:cs="Times New Roman" w:hint="default"/>
      </w:rPr>
    </w:lvl>
  </w:abstractNum>
  <w:abstractNum w:abstractNumId="33" w15:restartNumberingAfterBreak="0">
    <w:nsid w:val="5D6827C3"/>
    <w:multiLevelType w:val="singleLevel"/>
    <w:tmpl w:val="360604AC"/>
    <w:lvl w:ilvl="0">
      <w:start w:val="12"/>
      <w:numFmt w:val="decimal"/>
      <w:lvlText w:val="%1."/>
      <w:legacy w:legacy="1" w:legacySpace="0" w:legacyIndent="653"/>
      <w:lvlJc w:val="left"/>
      <w:rPr>
        <w:rFonts w:ascii="Times New Roman" w:hAnsi="Times New Roman" w:cs="Times New Roman" w:hint="default"/>
      </w:rPr>
    </w:lvl>
  </w:abstractNum>
  <w:abstractNum w:abstractNumId="34" w15:restartNumberingAfterBreak="0">
    <w:nsid w:val="60793CB9"/>
    <w:multiLevelType w:val="singleLevel"/>
    <w:tmpl w:val="803AC31E"/>
    <w:lvl w:ilvl="0">
      <w:start w:val="1"/>
      <w:numFmt w:val="decimal"/>
      <w:lvlText w:val="%1."/>
      <w:legacy w:legacy="1" w:legacySpace="0" w:legacyIndent="710"/>
      <w:lvlJc w:val="left"/>
      <w:rPr>
        <w:rFonts w:ascii="Times New Roman" w:hAnsi="Times New Roman" w:cs="Times New Roman" w:hint="default"/>
      </w:rPr>
    </w:lvl>
  </w:abstractNum>
  <w:abstractNum w:abstractNumId="35" w15:restartNumberingAfterBreak="0">
    <w:nsid w:val="60B258BF"/>
    <w:multiLevelType w:val="singleLevel"/>
    <w:tmpl w:val="D93E9CBA"/>
    <w:lvl w:ilvl="0">
      <w:start w:val="3"/>
      <w:numFmt w:val="decimal"/>
      <w:lvlText w:val="%1."/>
      <w:legacy w:legacy="1" w:legacySpace="0" w:legacyIndent="710"/>
      <w:lvlJc w:val="left"/>
      <w:rPr>
        <w:rFonts w:ascii="Times New Roman" w:hAnsi="Times New Roman" w:cs="Times New Roman" w:hint="default"/>
      </w:rPr>
    </w:lvl>
  </w:abstractNum>
  <w:abstractNum w:abstractNumId="36" w15:restartNumberingAfterBreak="0">
    <w:nsid w:val="633A6DCA"/>
    <w:multiLevelType w:val="singleLevel"/>
    <w:tmpl w:val="5E5E90C2"/>
    <w:lvl w:ilvl="0">
      <w:start w:val="1"/>
      <w:numFmt w:val="decimal"/>
      <w:lvlText w:val="1.%1."/>
      <w:legacy w:legacy="1" w:legacySpace="0" w:legacyIndent="984"/>
      <w:lvlJc w:val="left"/>
      <w:rPr>
        <w:rFonts w:ascii="Times New Roman" w:hAnsi="Times New Roman" w:cs="Times New Roman" w:hint="default"/>
      </w:rPr>
    </w:lvl>
  </w:abstractNum>
  <w:abstractNum w:abstractNumId="37" w15:restartNumberingAfterBreak="0">
    <w:nsid w:val="6697087F"/>
    <w:multiLevelType w:val="singleLevel"/>
    <w:tmpl w:val="515835E8"/>
    <w:lvl w:ilvl="0">
      <w:start w:val="7"/>
      <w:numFmt w:val="decimal"/>
      <w:lvlText w:val="%1."/>
      <w:legacy w:legacy="1" w:legacySpace="0" w:legacyIndent="538"/>
      <w:lvlJc w:val="left"/>
      <w:rPr>
        <w:rFonts w:ascii="Times New Roman" w:hAnsi="Times New Roman" w:cs="Times New Roman" w:hint="default"/>
      </w:rPr>
    </w:lvl>
  </w:abstractNum>
  <w:abstractNum w:abstractNumId="38" w15:restartNumberingAfterBreak="0">
    <w:nsid w:val="67CE1136"/>
    <w:multiLevelType w:val="hybridMultilevel"/>
    <w:tmpl w:val="F2E6F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11419A"/>
    <w:multiLevelType w:val="hybridMultilevel"/>
    <w:tmpl w:val="F4B09B36"/>
    <w:lvl w:ilvl="0" w:tplc="98546A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4D355B"/>
    <w:multiLevelType w:val="singleLevel"/>
    <w:tmpl w:val="6A8E653A"/>
    <w:lvl w:ilvl="0">
      <w:start w:val="11"/>
      <w:numFmt w:val="decimal"/>
      <w:lvlText w:val="%1."/>
      <w:legacy w:legacy="1" w:legacySpace="0" w:legacyIndent="653"/>
      <w:lvlJc w:val="left"/>
      <w:rPr>
        <w:rFonts w:ascii="Times New Roman" w:hAnsi="Times New Roman" w:cs="Times New Roman" w:hint="default"/>
      </w:rPr>
    </w:lvl>
  </w:abstractNum>
  <w:abstractNum w:abstractNumId="41" w15:restartNumberingAfterBreak="0">
    <w:nsid w:val="74F35EF7"/>
    <w:multiLevelType w:val="multilevel"/>
    <w:tmpl w:val="EB34B82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EF2541"/>
    <w:multiLevelType w:val="multilevel"/>
    <w:tmpl w:val="D3E0CF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6B559BB"/>
    <w:multiLevelType w:val="singleLevel"/>
    <w:tmpl w:val="2440FA94"/>
    <w:lvl w:ilvl="0">
      <w:start w:val="4"/>
      <w:numFmt w:val="decimal"/>
      <w:lvlText w:val="1.%1."/>
      <w:legacy w:legacy="1" w:legacySpace="0" w:legacyIndent="984"/>
      <w:lvlJc w:val="left"/>
      <w:rPr>
        <w:rFonts w:ascii="Times New Roman" w:hAnsi="Times New Roman" w:cs="Times New Roman" w:hint="default"/>
      </w:rPr>
    </w:lvl>
  </w:abstractNum>
  <w:abstractNum w:abstractNumId="44" w15:restartNumberingAfterBreak="0">
    <w:nsid w:val="7A457ECD"/>
    <w:multiLevelType w:val="hybridMultilevel"/>
    <w:tmpl w:val="AEE86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331B5E"/>
    <w:multiLevelType w:val="multilevel"/>
    <w:tmpl w:val="2BAA80A0"/>
    <w:lvl w:ilvl="0">
      <w:start w:val="1"/>
      <w:numFmt w:val="decimal"/>
      <w:lvlText w:val="%1."/>
      <w:lvlJc w:val="left"/>
      <w:pPr>
        <w:ind w:left="1069" w:hanging="360"/>
      </w:pPr>
      <w:rPr>
        <w:rFonts w:ascii="Times New Roman" w:eastAsia="Times New Roman" w:hAnsi="Times New Roman" w:cs="Times New Roman"/>
        <w:sz w:val="28"/>
        <w:szCs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7F936E7C"/>
    <w:multiLevelType w:val="multilevel"/>
    <w:tmpl w:val="EFBA586C"/>
    <w:lvl w:ilvl="0">
      <w:start w:val="2"/>
      <w:numFmt w:val="decimal"/>
      <w:lvlText w:val="%1."/>
      <w:lvlJc w:val="left"/>
      <w:pPr>
        <w:ind w:left="450" w:hanging="450"/>
      </w:pPr>
      <w:rPr>
        <w:rFonts w:eastAsia="Times New Roman" w:cs="Times New Roman" w:hint="default"/>
        <w:b w:val="0"/>
      </w:rPr>
    </w:lvl>
    <w:lvl w:ilvl="1">
      <w:start w:val="2"/>
      <w:numFmt w:val="decimal"/>
      <w:lvlText w:val="%1.%2."/>
      <w:lvlJc w:val="left"/>
      <w:pPr>
        <w:ind w:left="720" w:hanging="720"/>
      </w:pPr>
      <w:rPr>
        <w:rFonts w:eastAsia="Times New Roman" w:cs="Times New Roman" w:hint="default"/>
        <w:b w:val="0"/>
      </w:rPr>
    </w:lvl>
    <w:lvl w:ilvl="2">
      <w:start w:val="1"/>
      <w:numFmt w:val="decimal"/>
      <w:lvlText w:val="%1.%2.%3."/>
      <w:lvlJc w:val="left"/>
      <w:pPr>
        <w:ind w:left="1146"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num w:numId="1">
    <w:abstractNumId w:val="23"/>
  </w:num>
  <w:num w:numId="2">
    <w:abstractNumId w:val="4"/>
  </w:num>
  <w:num w:numId="3">
    <w:abstractNumId w:val="36"/>
  </w:num>
  <w:num w:numId="4">
    <w:abstractNumId w:val="43"/>
  </w:num>
  <w:num w:numId="5">
    <w:abstractNumId w:val="24"/>
  </w:num>
  <w:num w:numId="6">
    <w:abstractNumId w:val="32"/>
  </w:num>
  <w:num w:numId="7">
    <w:abstractNumId w:val="19"/>
  </w:num>
  <w:num w:numId="8">
    <w:abstractNumId w:val="6"/>
  </w:num>
  <w:num w:numId="9">
    <w:abstractNumId w:val="8"/>
  </w:num>
  <w:num w:numId="10">
    <w:abstractNumId w:val="16"/>
  </w:num>
  <w:num w:numId="11">
    <w:abstractNumId w:val="34"/>
  </w:num>
  <w:num w:numId="12">
    <w:abstractNumId w:val="1"/>
  </w:num>
  <w:num w:numId="13">
    <w:abstractNumId w:val="35"/>
  </w:num>
  <w:num w:numId="14">
    <w:abstractNumId w:val="3"/>
  </w:num>
  <w:num w:numId="15">
    <w:abstractNumId w:val="21"/>
  </w:num>
  <w:num w:numId="16">
    <w:abstractNumId w:val="15"/>
  </w:num>
  <w:num w:numId="17">
    <w:abstractNumId w:val="37"/>
  </w:num>
  <w:num w:numId="18">
    <w:abstractNumId w:val="14"/>
  </w:num>
  <w:num w:numId="19">
    <w:abstractNumId w:val="5"/>
  </w:num>
  <w:num w:numId="20">
    <w:abstractNumId w:val="40"/>
  </w:num>
  <w:num w:numId="21">
    <w:abstractNumId w:val="33"/>
  </w:num>
  <w:num w:numId="22">
    <w:abstractNumId w:val="25"/>
  </w:num>
  <w:num w:numId="23">
    <w:abstractNumId w:val="11"/>
  </w:num>
  <w:num w:numId="24">
    <w:abstractNumId w:val="18"/>
  </w:num>
  <w:num w:numId="25">
    <w:abstractNumId w:val="0"/>
    <w:lvlOverride w:ilvl="0">
      <w:lvl w:ilvl="0">
        <w:numFmt w:val="bullet"/>
        <w:lvlText w:val="-"/>
        <w:legacy w:legacy="1" w:legacySpace="0" w:legacyIndent="240"/>
        <w:lvlJc w:val="left"/>
        <w:rPr>
          <w:rFonts w:ascii="Times New Roman" w:hAnsi="Times New Roman" w:hint="default"/>
        </w:rPr>
      </w:lvl>
    </w:lvlOverride>
  </w:num>
  <w:num w:numId="26">
    <w:abstractNumId w:val="9"/>
  </w:num>
  <w:num w:numId="27">
    <w:abstractNumId w:val="13"/>
  </w:num>
  <w:num w:numId="28">
    <w:abstractNumId w:val="44"/>
  </w:num>
  <w:num w:numId="29">
    <w:abstractNumId w:val="39"/>
  </w:num>
  <w:num w:numId="30">
    <w:abstractNumId w:val="41"/>
  </w:num>
  <w:num w:numId="31">
    <w:abstractNumId w:val="46"/>
  </w:num>
  <w:num w:numId="32">
    <w:abstractNumId w:val="42"/>
  </w:num>
  <w:num w:numId="33">
    <w:abstractNumId w:val="38"/>
  </w:num>
  <w:num w:numId="34">
    <w:abstractNumId w:val="28"/>
  </w:num>
  <w:num w:numId="35">
    <w:abstractNumId w:val="45"/>
  </w:num>
  <w:num w:numId="36">
    <w:abstractNumId w:val="7"/>
  </w:num>
  <w:num w:numId="37">
    <w:abstractNumId w:val="2"/>
  </w:num>
  <w:num w:numId="38">
    <w:abstractNumId w:val="22"/>
  </w:num>
  <w:num w:numId="39">
    <w:abstractNumId w:val="12"/>
  </w:num>
  <w:num w:numId="40">
    <w:abstractNumId w:val="10"/>
  </w:num>
  <w:num w:numId="41">
    <w:abstractNumId w:val="29"/>
  </w:num>
  <w:num w:numId="42">
    <w:abstractNumId w:val="27"/>
  </w:num>
  <w:num w:numId="43">
    <w:abstractNumId w:val="30"/>
  </w:num>
  <w:num w:numId="44">
    <w:abstractNumId w:val="31"/>
  </w:num>
  <w:num w:numId="45">
    <w:abstractNumId w:val="26"/>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C4"/>
    <w:rsid w:val="00001827"/>
    <w:rsid w:val="00003FF5"/>
    <w:rsid w:val="000054F0"/>
    <w:rsid w:val="00010C23"/>
    <w:rsid w:val="00012279"/>
    <w:rsid w:val="0001665D"/>
    <w:rsid w:val="00023973"/>
    <w:rsid w:val="0002562F"/>
    <w:rsid w:val="00026B89"/>
    <w:rsid w:val="00027151"/>
    <w:rsid w:val="000317A7"/>
    <w:rsid w:val="00031FC1"/>
    <w:rsid w:val="000329F2"/>
    <w:rsid w:val="00040913"/>
    <w:rsid w:val="00041B37"/>
    <w:rsid w:val="000441AD"/>
    <w:rsid w:val="00044479"/>
    <w:rsid w:val="00044826"/>
    <w:rsid w:val="00044D96"/>
    <w:rsid w:val="00045651"/>
    <w:rsid w:val="00047A06"/>
    <w:rsid w:val="000508F0"/>
    <w:rsid w:val="00053896"/>
    <w:rsid w:val="00054E8E"/>
    <w:rsid w:val="000656B8"/>
    <w:rsid w:val="00065ED4"/>
    <w:rsid w:val="000661E8"/>
    <w:rsid w:val="000813E1"/>
    <w:rsid w:val="00085E52"/>
    <w:rsid w:val="00096D2B"/>
    <w:rsid w:val="000A099F"/>
    <w:rsid w:val="000A2E19"/>
    <w:rsid w:val="000A7496"/>
    <w:rsid w:val="000A797A"/>
    <w:rsid w:val="000B1C7F"/>
    <w:rsid w:val="000B6281"/>
    <w:rsid w:val="000C053C"/>
    <w:rsid w:val="000C16BD"/>
    <w:rsid w:val="000C3D94"/>
    <w:rsid w:val="000D08D5"/>
    <w:rsid w:val="000D1724"/>
    <w:rsid w:val="000D3141"/>
    <w:rsid w:val="000D5CFE"/>
    <w:rsid w:val="000E0B43"/>
    <w:rsid w:val="000E39CF"/>
    <w:rsid w:val="000E447F"/>
    <w:rsid w:val="000E4512"/>
    <w:rsid w:val="000E5E72"/>
    <w:rsid w:val="000E72DA"/>
    <w:rsid w:val="000F51A0"/>
    <w:rsid w:val="000F679E"/>
    <w:rsid w:val="00101F1A"/>
    <w:rsid w:val="00103693"/>
    <w:rsid w:val="00104521"/>
    <w:rsid w:val="001066C9"/>
    <w:rsid w:val="00110200"/>
    <w:rsid w:val="001124C9"/>
    <w:rsid w:val="001130C0"/>
    <w:rsid w:val="00113523"/>
    <w:rsid w:val="001170C1"/>
    <w:rsid w:val="0011756D"/>
    <w:rsid w:val="00117B5F"/>
    <w:rsid w:val="001210C6"/>
    <w:rsid w:val="00127D80"/>
    <w:rsid w:val="001311A3"/>
    <w:rsid w:val="001451E2"/>
    <w:rsid w:val="0014759F"/>
    <w:rsid w:val="00147EAC"/>
    <w:rsid w:val="00154D71"/>
    <w:rsid w:val="001555D3"/>
    <w:rsid w:val="0015581F"/>
    <w:rsid w:val="00156666"/>
    <w:rsid w:val="001573B1"/>
    <w:rsid w:val="00166B78"/>
    <w:rsid w:val="001705D2"/>
    <w:rsid w:val="00171ACD"/>
    <w:rsid w:val="001742DB"/>
    <w:rsid w:val="00175449"/>
    <w:rsid w:val="0018353A"/>
    <w:rsid w:val="00184A63"/>
    <w:rsid w:val="00190AB9"/>
    <w:rsid w:val="001949C3"/>
    <w:rsid w:val="001A3DCC"/>
    <w:rsid w:val="001A50B1"/>
    <w:rsid w:val="001A696F"/>
    <w:rsid w:val="001A7DA0"/>
    <w:rsid w:val="001B099B"/>
    <w:rsid w:val="001B2DD0"/>
    <w:rsid w:val="001B5097"/>
    <w:rsid w:val="001B553E"/>
    <w:rsid w:val="001B68AE"/>
    <w:rsid w:val="001C0AC7"/>
    <w:rsid w:val="001C1C59"/>
    <w:rsid w:val="001C3FA1"/>
    <w:rsid w:val="001D0AE4"/>
    <w:rsid w:val="001D5866"/>
    <w:rsid w:val="001D625F"/>
    <w:rsid w:val="001D7199"/>
    <w:rsid w:val="001E073F"/>
    <w:rsid w:val="001E3D12"/>
    <w:rsid w:val="001E51F7"/>
    <w:rsid w:val="001F0632"/>
    <w:rsid w:val="001F5D22"/>
    <w:rsid w:val="002021E1"/>
    <w:rsid w:val="00204218"/>
    <w:rsid w:val="00212452"/>
    <w:rsid w:val="00212E40"/>
    <w:rsid w:val="00220DA8"/>
    <w:rsid w:val="00231AE3"/>
    <w:rsid w:val="0023308D"/>
    <w:rsid w:val="00243E17"/>
    <w:rsid w:val="00250A58"/>
    <w:rsid w:val="00251F94"/>
    <w:rsid w:val="00260C98"/>
    <w:rsid w:val="00260E27"/>
    <w:rsid w:val="00262AAF"/>
    <w:rsid w:val="0026386E"/>
    <w:rsid w:val="00263D80"/>
    <w:rsid w:val="0026564B"/>
    <w:rsid w:val="00284590"/>
    <w:rsid w:val="002866EA"/>
    <w:rsid w:val="00291C47"/>
    <w:rsid w:val="00296EA0"/>
    <w:rsid w:val="002A680D"/>
    <w:rsid w:val="002B15F2"/>
    <w:rsid w:val="002C5F76"/>
    <w:rsid w:val="002C6550"/>
    <w:rsid w:val="002D0E36"/>
    <w:rsid w:val="002E1A3B"/>
    <w:rsid w:val="002F4542"/>
    <w:rsid w:val="003026B8"/>
    <w:rsid w:val="00302895"/>
    <w:rsid w:val="00304DC0"/>
    <w:rsid w:val="00305222"/>
    <w:rsid w:val="00306CD5"/>
    <w:rsid w:val="00312F63"/>
    <w:rsid w:val="003141D5"/>
    <w:rsid w:val="003152E1"/>
    <w:rsid w:val="00316A42"/>
    <w:rsid w:val="00317ACF"/>
    <w:rsid w:val="00324D7C"/>
    <w:rsid w:val="00325964"/>
    <w:rsid w:val="00327D74"/>
    <w:rsid w:val="003330D0"/>
    <w:rsid w:val="003416CE"/>
    <w:rsid w:val="00345067"/>
    <w:rsid w:val="003473D7"/>
    <w:rsid w:val="003508E7"/>
    <w:rsid w:val="003526FB"/>
    <w:rsid w:val="003579EE"/>
    <w:rsid w:val="00366015"/>
    <w:rsid w:val="00375C2D"/>
    <w:rsid w:val="00387E20"/>
    <w:rsid w:val="003926D5"/>
    <w:rsid w:val="00393A2C"/>
    <w:rsid w:val="00394679"/>
    <w:rsid w:val="003A0C2C"/>
    <w:rsid w:val="003A1CC1"/>
    <w:rsid w:val="003A3A4C"/>
    <w:rsid w:val="003A77E9"/>
    <w:rsid w:val="003B027F"/>
    <w:rsid w:val="003B3A79"/>
    <w:rsid w:val="003B5D87"/>
    <w:rsid w:val="003B60BD"/>
    <w:rsid w:val="003B66C7"/>
    <w:rsid w:val="003C2398"/>
    <w:rsid w:val="003C4857"/>
    <w:rsid w:val="003C4931"/>
    <w:rsid w:val="003D19FC"/>
    <w:rsid w:val="003D753B"/>
    <w:rsid w:val="003F1037"/>
    <w:rsid w:val="003F17B8"/>
    <w:rsid w:val="003F1C16"/>
    <w:rsid w:val="003F1D93"/>
    <w:rsid w:val="00400531"/>
    <w:rsid w:val="004056AC"/>
    <w:rsid w:val="004071C4"/>
    <w:rsid w:val="0041125A"/>
    <w:rsid w:val="00412CFD"/>
    <w:rsid w:val="00414FF3"/>
    <w:rsid w:val="0041720D"/>
    <w:rsid w:val="00417E62"/>
    <w:rsid w:val="0042364F"/>
    <w:rsid w:val="00423E30"/>
    <w:rsid w:val="00430951"/>
    <w:rsid w:val="00430FD7"/>
    <w:rsid w:val="00441D04"/>
    <w:rsid w:val="004459FB"/>
    <w:rsid w:val="00452B41"/>
    <w:rsid w:val="00453333"/>
    <w:rsid w:val="004539B3"/>
    <w:rsid w:val="00464840"/>
    <w:rsid w:val="00491870"/>
    <w:rsid w:val="00496E9E"/>
    <w:rsid w:val="00497E98"/>
    <w:rsid w:val="004A15A1"/>
    <w:rsid w:val="004A24A0"/>
    <w:rsid w:val="004A6981"/>
    <w:rsid w:val="004B205C"/>
    <w:rsid w:val="004B295A"/>
    <w:rsid w:val="004C5EBC"/>
    <w:rsid w:val="004D2520"/>
    <w:rsid w:val="004D4C2D"/>
    <w:rsid w:val="004D540E"/>
    <w:rsid w:val="004E0F96"/>
    <w:rsid w:val="004E2C15"/>
    <w:rsid w:val="004E2D2D"/>
    <w:rsid w:val="004E37C0"/>
    <w:rsid w:val="004E6315"/>
    <w:rsid w:val="004E7608"/>
    <w:rsid w:val="004F77D8"/>
    <w:rsid w:val="0050597B"/>
    <w:rsid w:val="00517692"/>
    <w:rsid w:val="00520480"/>
    <w:rsid w:val="00521210"/>
    <w:rsid w:val="00521956"/>
    <w:rsid w:val="005250FF"/>
    <w:rsid w:val="00534A6C"/>
    <w:rsid w:val="00534E3E"/>
    <w:rsid w:val="00535C47"/>
    <w:rsid w:val="00540D04"/>
    <w:rsid w:val="00546C65"/>
    <w:rsid w:val="0055264C"/>
    <w:rsid w:val="00554F60"/>
    <w:rsid w:val="005616E1"/>
    <w:rsid w:val="00563B28"/>
    <w:rsid w:val="00563E78"/>
    <w:rsid w:val="00567E76"/>
    <w:rsid w:val="00571559"/>
    <w:rsid w:val="00576C9E"/>
    <w:rsid w:val="0058754A"/>
    <w:rsid w:val="005915E6"/>
    <w:rsid w:val="005A0D0D"/>
    <w:rsid w:val="005A3281"/>
    <w:rsid w:val="005C1C2C"/>
    <w:rsid w:val="005C2B02"/>
    <w:rsid w:val="005C5897"/>
    <w:rsid w:val="005D0F77"/>
    <w:rsid w:val="005D2FDF"/>
    <w:rsid w:val="005D491B"/>
    <w:rsid w:val="005D56F5"/>
    <w:rsid w:val="005D56FD"/>
    <w:rsid w:val="005D60D5"/>
    <w:rsid w:val="005E31E2"/>
    <w:rsid w:val="005E44DB"/>
    <w:rsid w:val="005F3E36"/>
    <w:rsid w:val="005F579C"/>
    <w:rsid w:val="005F5AB3"/>
    <w:rsid w:val="005F79D6"/>
    <w:rsid w:val="00604C71"/>
    <w:rsid w:val="00612003"/>
    <w:rsid w:val="00612C7A"/>
    <w:rsid w:val="00612FF0"/>
    <w:rsid w:val="0061706B"/>
    <w:rsid w:val="00617F07"/>
    <w:rsid w:val="0062095B"/>
    <w:rsid w:val="00622434"/>
    <w:rsid w:val="00632A80"/>
    <w:rsid w:val="0063425E"/>
    <w:rsid w:val="006366C9"/>
    <w:rsid w:val="00651227"/>
    <w:rsid w:val="006522D4"/>
    <w:rsid w:val="00660215"/>
    <w:rsid w:val="00660235"/>
    <w:rsid w:val="00670CBB"/>
    <w:rsid w:val="006712F6"/>
    <w:rsid w:val="00673E81"/>
    <w:rsid w:val="006919D1"/>
    <w:rsid w:val="006A4002"/>
    <w:rsid w:val="006C1078"/>
    <w:rsid w:val="006C5571"/>
    <w:rsid w:val="006C6F90"/>
    <w:rsid w:val="006C7D51"/>
    <w:rsid w:val="006D203F"/>
    <w:rsid w:val="006D6B90"/>
    <w:rsid w:val="006E1A3A"/>
    <w:rsid w:val="006E3040"/>
    <w:rsid w:val="006E5492"/>
    <w:rsid w:val="006F0266"/>
    <w:rsid w:val="006F0852"/>
    <w:rsid w:val="006F1982"/>
    <w:rsid w:val="00701AA7"/>
    <w:rsid w:val="00711A82"/>
    <w:rsid w:val="007149FF"/>
    <w:rsid w:val="00716E1D"/>
    <w:rsid w:val="00720F47"/>
    <w:rsid w:val="0072456A"/>
    <w:rsid w:val="0073615B"/>
    <w:rsid w:val="0074135E"/>
    <w:rsid w:val="007450BD"/>
    <w:rsid w:val="00750DE8"/>
    <w:rsid w:val="00752532"/>
    <w:rsid w:val="007574CC"/>
    <w:rsid w:val="007606E8"/>
    <w:rsid w:val="007643B9"/>
    <w:rsid w:val="00764642"/>
    <w:rsid w:val="00764CF1"/>
    <w:rsid w:val="00775D9D"/>
    <w:rsid w:val="00777F10"/>
    <w:rsid w:val="007806B7"/>
    <w:rsid w:val="00783D02"/>
    <w:rsid w:val="00783EC3"/>
    <w:rsid w:val="00795A73"/>
    <w:rsid w:val="007A1BA0"/>
    <w:rsid w:val="007A2615"/>
    <w:rsid w:val="007B2976"/>
    <w:rsid w:val="007B7660"/>
    <w:rsid w:val="007C7B0E"/>
    <w:rsid w:val="007C7F87"/>
    <w:rsid w:val="007D3357"/>
    <w:rsid w:val="007D3BE6"/>
    <w:rsid w:val="007D4C8C"/>
    <w:rsid w:val="007D700E"/>
    <w:rsid w:val="007E16B9"/>
    <w:rsid w:val="007F06E8"/>
    <w:rsid w:val="007F2FED"/>
    <w:rsid w:val="007F78F6"/>
    <w:rsid w:val="00805BB1"/>
    <w:rsid w:val="00807A83"/>
    <w:rsid w:val="00814C0C"/>
    <w:rsid w:val="00821D6C"/>
    <w:rsid w:val="00822CF6"/>
    <w:rsid w:val="00823CEF"/>
    <w:rsid w:val="008249B9"/>
    <w:rsid w:val="0084360F"/>
    <w:rsid w:val="00843793"/>
    <w:rsid w:val="00846111"/>
    <w:rsid w:val="00847365"/>
    <w:rsid w:val="00850B5F"/>
    <w:rsid w:val="0085573E"/>
    <w:rsid w:val="00855BB4"/>
    <w:rsid w:val="00863DF7"/>
    <w:rsid w:val="00864613"/>
    <w:rsid w:val="008725CE"/>
    <w:rsid w:val="00874705"/>
    <w:rsid w:val="00877ED7"/>
    <w:rsid w:val="00886CFA"/>
    <w:rsid w:val="008A523F"/>
    <w:rsid w:val="008B1528"/>
    <w:rsid w:val="008B243F"/>
    <w:rsid w:val="008B73CA"/>
    <w:rsid w:val="008C0ABB"/>
    <w:rsid w:val="008C1D73"/>
    <w:rsid w:val="008C7326"/>
    <w:rsid w:val="008D017C"/>
    <w:rsid w:val="008D45B1"/>
    <w:rsid w:val="008D4968"/>
    <w:rsid w:val="008E35CC"/>
    <w:rsid w:val="008E4E7A"/>
    <w:rsid w:val="00903F32"/>
    <w:rsid w:val="00907A16"/>
    <w:rsid w:val="009108CA"/>
    <w:rsid w:val="00910BCE"/>
    <w:rsid w:val="00911F68"/>
    <w:rsid w:val="0091433F"/>
    <w:rsid w:val="00916138"/>
    <w:rsid w:val="00922DC6"/>
    <w:rsid w:val="00924A04"/>
    <w:rsid w:val="00926287"/>
    <w:rsid w:val="00945932"/>
    <w:rsid w:val="0095388D"/>
    <w:rsid w:val="00960913"/>
    <w:rsid w:val="0096201C"/>
    <w:rsid w:val="00962937"/>
    <w:rsid w:val="00966BCB"/>
    <w:rsid w:val="00976BC0"/>
    <w:rsid w:val="00983A2A"/>
    <w:rsid w:val="00984E99"/>
    <w:rsid w:val="009877B4"/>
    <w:rsid w:val="00991FDB"/>
    <w:rsid w:val="009A01D2"/>
    <w:rsid w:val="009A564E"/>
    <w:rsid w:val="009A5AD3"/>
    <w:rsid w:val="009B05E0"/>
    <w:rsid w:val="009B0BEA"/>
    <w:rsid w:val="009C4024"/>
    <w:rsid w:val="009D30E7"/>
    <w:rsid w:val="009D4182"/>
    <w:rsid w:val="009D69DD"/>
    <w:rsid w:val="009D714B"/>
    <w:rsid w:val="009D7487"/>
    <w:rsid w:val="009E2550"/>
    <w:rsid w:val="009E5C31"/>
    <w:rsid w:val="00A035EA"/>
    <w:rsid w:val="00A06389"/>
    <w:rsid w:val="00A103C0"/>
    <w:rsid w:val="00A15B6E"/>
    <w:rsid w:val="00A16F0E"/>
    <w:rsid w:val="00A20012"/>
    <w:rsid w:val="00A22B77"/>
    <w:rsid w:val="00A24EDF"/>
    <w:rsid w:val="00A333FA"/>
    <w:rsid w:val="00A36E16"/>
    <w:rsid w:val="00A371E7"/>
    <w:rsid w:val="00A40248"/>
    <w:rsid w:val="00A46E62"/>
    <w:rsid w:val="00A53919"/>
    <w:rsid w:val="00A54180"/>
    <w:rsid w:val="00A553C2"/>
    <w:rsid w:val="00A56DD6"/>
    <w:rsid w:val="00A60178"/>
    <w:rsid w:val="00A62155"/>
    <w:rsid w:val="00A70A39"/>
    <w:rsid w:val="00A711DC"/>
    <w:rsid w:val="00A74236"/>
    <w:rsid w:val="00A75EF4"/>
    <w:rsid w:val="00A85372"/>
    <w:rsid w:val="00A951F8"/>
    <w:rsid w:val="00A9564B"/>
    <w:rsid w:val="00AA1851"/>
    <w:rsid w:val="00AA343A"/>
    <w:rsid w:val="00AB1B9C"/>
    <w:rsid w:val="00AB40FC"/>
    <w:rsid w:val="00AB43BD"/>
    <w:rsid w:val="00AB49B9"/>
    <w:rsid w:val="00AC3E3B"/>
    <w:rsid w:val="00AC7987"/>
    <w:rsid w:val="00AD0ABE"/>
    <w:rsid w:val="00AE55E0"/>
    <w:rsid w:val="00AE7251"/>
    <w:rsid w:val="00AF664F"/>
    <w:rsid w:val="00B01579"/>
    <w:rsid w:val="00B04D9F"/>
    <w:rsid w:val="00B2308F"/>
    <w:rsid w:val="00B2517C"/>
    <w:rsid w:val="00B27F01"/>
    <w:rsid w:val="00B3034D"/>
    <w:rsid w:val="00B31FE8"/>
    <w:rsid w:val="00B43C48"/>
    <w:rsid w:val="00B43CF1"/>
    <w:rsid w:val="00B549F1"/>
    <w:rsid w:val="00B60E79"/>
    <w:rsid w:val="00B67517"/>
    <w:rsid w:val="00B702C7"/>
    <w:rsid w:val="00B70DC9"/>
    <w:rsid w:val="00B73972"/>
    <w:rsid w:val="00B74D86"/>
    <w:rsid w:val="00B7553E"/>
    <w:rsid w:val="00B81829"/>
    <w:rsid w:val="00B818F6"/>
    <w:rsid w:val="00B84944"/>
    <w:rsid w:val="00B87913"/>
    <w:rsid w:val="00B90662"/>
    <w:rsid w:val="00B97E66"/>
    <w:rsid w:val="00BA0EAB"/>
    <w:rsid w:val="00BA0FBC"/>
    <w:rsid w:val="00BA21E7"/>
    <w:rsid w:val="00BB3D02"/>
    <w:rsid w:val="00BC133B"/>
    <w:rsid w:val="00BC28A8"/>
    <w:rsid w:val="00BC496D"/>
    <w:rsid w:val="00BC62F6"/>
    <w:rsid w:val="00BC7ED4"/>
    <w:rsid w:val="00BD0CF4"/>
    <w:rsid w:val="00BD243A"/>
    <w:rsid w:val="00BD677D"/>
    <w:rsid w:val="00BE02DC"/>
    <w:rsid w:val="00BE670E"/>
    <w:rsid w:val="00BE7749"/>
    <w:rsid w:val="00BF3C86"/>
    <w:rsid w:val="00C00DBD"/>
    <w:rsid w:val="00C059CA"/>
    <w:rsid w:val="00C06A0B"/>
    <w:rsid w:val="00C1312A"/>
    <w:rsid w:val="00C15CDD"/>
    <w:rsid w:val="00C172FF"/>
    <w:rsid w:val="00C25E38"/>
    <w:rsid w:val="00C31246"/>
    <w:rsid w:val="00C32BB8"/>
    <w:rsid w:val="00C32E2C"/>
    <w:rsid w:val="00C441B0"/>
    <w:rsid w:val="00C46DCE"/>
    <w:rsid w:val="00C50F52"/>
    <w:rsid w:val="00C51E4A"/>
    <w:rsid w:val="00C66D7B"/>
    <w:rsid w:val="00C73970"/>
    <w:rsid w:val="00C76328"/>
    <w:rsid w:val="00C77AED"/>
    <w:rsid w:val="00C8153F"/>
    <w:rsid w:val="00C97991"/>
    <w:rsid w:val="00CA5C9A"/>
    <w:rsid w:val="00CB5ADC"/>
    <w:rsid w:val="00CB7F88"/>
    <w:rsid w:val="00CC7F03"/>
    <w:rsid w:val="00CD1556"/>
    <w:rsid w:val="00CD2A16"/>
    <w:rsid w:val="00CD57EF"/>
    <w:rsid w:val="00CD61E8"/>
    <w:rsid w:val="00CE27A1"/>
    <w:rsid w:val="00CE47A4"/>
    <w:rsid w:val="00CE51EE"/>
    <w:rsid w:val="00CF0D0B"/>
    <w:rsid w:val="00CF224C"/>
    <w:rsid w:val="00CF7B03"/>
    <w:rsid w:val="00D053C5"/>
    <w:rsid w:val="00D06958"/>
    <w:rsid w:val="00D1563F"/>
    <w:rsid w:val="00D1668F"/>
    <w:rsid w:val="00D2281B"/>
    <w:rsid w:val="00D26B5F"/>
    <w:rsid w:val="00D27B2E"/>
    <w:rsid w:val="00D37AD0"/>
    <w:rsid w:val="00D5222B"/>
    <w:rsid w:val="00D54F50"/>
    <w:rsid w:val="00D636CA"/>
    <w:rsid w:val="00D636CF"/>
    <w:rsid w:val="00D63B96"/>
    <w:rsid w:val="00D65C0E"/>
    <w:rsid w:val="00D87B7E"/>
    <w:rsid w:val="00D90B84"/>
    <w:rsid w:val="00D92867"/>
    <w:rsid w:val="00D93448"/>
    <w:rsid w:val="00D94C84"/>
    <w:rsid w:val="00DA1614"/>
    <w:rsid w:val="00DA7362"/>
    <w:rsid w:val="00DA7D1F"/>
    <w:rsid w:val="00DB2BA4"/>
    <w:rsid w:val="00DB35AC"/>
    <w:rsid w:val="00DB6661"/>
    <w:rsid w:val="00DB7B40"/>
    <w:rsid w:val="00DB7F06"/>
    <w:rsid w:val="00DD2B24"/>
    <w:rsid w:val="00DE565C"/>
    <w:rsid w:val="00DF1F76"/>
    <w:rsid w:val="00DF2EB0"/>
    <w:rsid w:val="00E000EE"/>
    <w:rsid w:val="00E0101D"/>
    <w:rsid w:val="00E05807"/>
    <w:rsid w:val="00E07F75"/>
    <w:rsid w:val="00E10718"/>
    <w:rsid w:val="00E12BA4"/>
    <w:rsid w:val="00E14D6E"/>
    <w:rsid w:val="00E15833"/>
    <w:rsid w:val="00E15E4F"/>
    <w:rsid w:val="00E21751"/>
    <w:rsid w:val="00E2523E"/>
    <w:rsid w:val="00E34196"/>
    <w:rsid w:val="00E412B5"/>
    <w:rsid w:val="00E41BC5"/>
    <w:rsid w:val="00E52E64"/>
    <w:rsid w:val="00E53178"/>
    <w:rsid w:val="00E55D69"/>
    <w:rsid w:val="00E55D86"/>
    <w:rsid w:val="00E6740D"/>
    <w:rsid w:val="00E7360F"/>
    <w:rsid w:val="00E74581"/>
    <w:rsid w:val="00E749DF"/>
    <w:rsid w:val="00E74B0C"/>
    <w:rsid w:val="00E77AF6"/>
    <w:rsid w:val="00E8373E"/>
    <w:rsid w:val="00E872C3"/>
    <w:rsid w:val="00E90D40"/>
    <w:rsid w:val="00E9545E"/>
    <w:rsid w:val="00EA1741"/>
    <w:rsid w:val="00EA75D1"/>
    <w:rsid w:val="00EB79FD"/>
    <w:rsid w:val="00EC1A63"/>
    <w:rsid w:val="00EC6314"/>
    <w:rsid w:val="00EC6390"/>
    <w:rsid w:val="00ED58FD"/>
    <w:rsid w:val="00ED7DCA"/>
    <w:rsid w:val="00EE007E"/>
    <w:rsid w:val="00EE3801"/>
    <w:rsid w:val="00EF3EF9"/>
    <w:rsid w:val="00EF5B54"/>
    <w:rsid w:val="00EF70EB"/>
    <w:rsid w:val="00F136A5"/>
    <w:rsid w:val="00F16F29"/>
    <w:rsid w:val="00F22A2A"/>
    <w:rsid w:val="00F261B9"/>
    <w:rsid w:val="00F264C0"/>
    <w:rsid w:val="00F3103C"/>
    <w:rsid w:val="00F3104D"/>
    <w:rsid w:val="00F33F16"/>
    <w:rsid w:val="00F352AB"/>
    <w:rsid w:val="00F35B5B"/>
    <w:rsid w:val="00F364E3"/>
    <w:rsid w:val="00F37013"/>
    <w:rsid w:val="00F426CB"/>
    <w:rsid w:val="00F46521"/>
    <w:rsid w:val="00F47C14"/>
    <w:rsid w:val="00F62641"/>
    <w:rsid w:val="00F63CA4"/>
    <w:rsid w:val="00F71888"/>
    <w:rsid w:val="00F72B10"/>
    <w:rsid w:val="00F750EB"/>
    <w:rsid w:val="00F772A6"/>
    <w:rsid w:val="00F77A5E"/>
    <w:rsid w:val="00F96592"/>
    <w:rsid w:val="00F97DC9"/>
    <w:rsid w:val="00FA307C"/>
    <w:rsid w:val="00FA4ECD"/>
    <w:rsid w:val="00FB284B"/>
    <w:rsid w:val="00FB3039"/>
    <w:rsid w:val="00FB3073"/>
    <w:rsid w:val="00FB3F7C"/>
    <w:rsid w:val="00FB6973"/>
    <w:rsid w:val="00FC52D7"/>
    <w:rsid w:val="00FD0805"/>
    <w:rsid w:val="00FD13FD"/>
    <w:rsid w:val="00FD48DC"/>
    <w:rsid w:val="00FD4D1E"/>
    <w:rsid w:val="00FD6B1D"/>
    <w:rsid w:val="00FE0A7F"/>
    <w:rsid w:val="00FE2FAA"/>
    <w:rsid w:val="00FE4623"/>
    <w:rsid w:val="00FE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B64C0"/>
  <w14:defaultImageDpi w14:val="96"/>
  <w15:chartTrackingRefBased/>
  <w15:docId w15:val="{D7EAB158-D89B-4BA8-8F09-48C379B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76" w:lineRule="exact"/>
    </w:pPr>
  </w:style>
  <w:style w:type="paragraph" w:customStyle="1" w:styleId="Style9">
    <w:name w:val="Style9"/>
    <w:basedOn w:val="a"/>
    <w:uiPriority w:val="99"/>
    <w:pPr>
      <w:spacing w:line="278" w:lineRule="exact"/>
      <w:ind w:firstLine="562"/>
      <w:jc w:val="both"/>
    </w:pPr>
  </w:style>
  <w:style w:type="paragraph" w:customStyle="1" w:styleId="Style10">
    <w:name w:val="Style10"/>
    <w:basedOn w:val="a"/>
    <w:uiPriority w:val="99"/>
    <w:pPr>
      <w:spacing w:line="480" w:lineRule="exact"/>
      <w:ind w:firstLine="326"/>
    </w:pPr>
  </w:style>
  <w:style w:type="paragraph" w:customStyle="1" w:styleId="Style11">
    <w:name w:val="Style11"/>
    <w:basedOn w:val="a"/>
    <w:uiPriority w:val="99"/>
    <w:pPr>
      <w:spacing w:line="277" w:lineRule="exact"/>
      <w:ind w:hanging="341"/>
    </w:pPr>
  </w:style>
  <w:style w:type="paragraph" w:customStyle="1" w:styleId="Style12">
    <w:name w:val="Style12"/>
    <w:basedOn w:val="a"/>
    <w:uiPriority w:val="99"/>
    <w:pPr>
      <w:spacing w:line="477" w:lineRule="exact"/>
    </w:pPr>
  </w:style>
  <w:style w:type="paragraph" w:customStyle="1" w:styleId="Style13">
    <w:name w:val="Style13"/>
    <w:basedOn w:val="a"/>
    <w:uiPriority w:val="99"/>
    <w:pPr>
      <w:spacing w:line="322" w:lineRule="exact"/>
      <w:jc w:val="right"/>
    </w:pPr>
  </w:style>
  <w:style w:type="paragraph" w:customStyle="1" w:styleId="Style14">
    <w:name w:val="Style14"/>
    <w:basedOn w:val="a"/>
    <w:uiPriority w:val="99"/>
    <w:pPr>
      <w:spacing w:line="418" w:lineRule="exact"/>
      <w:ind w:firstLine="206"/>
    </w:pPr>
  </w:style>
  <w:style w:type="paragraph" w:customStyle="1" w:styleId="Style15">
    <w:name w:val="Style15"/>
    <w:basedOn w:val="a"/>
    <w:uiPriority w:val="99"/>
    <w:pPr>
      <w:jc w:val="center"/>
    </w:pPr>
  </w:style>
  <w:style w:type="paragraph" w:customStyle="1" w:styleId="Style16">
    <w:name w:val="Style16"/>
    <w:basedOn w:val="a"/>
    <w:uiPriority w:val="99"/>
    <w:pPr>
      <w:spacing w:line="278" w:lineRule="exact"/>
      <w:ind w:hanging="394"/>
    </w:pPr>
  </w:style>
  <w:style w:type="paragraph" w:customStyle="1" w:styleId="Style17">
    <w:name w:val="Style17"/>
    <w:basedOn w:val="a"/>
    <w:uiPriority w:val="99"/>
    <w:pPr>
      <w:jc w:val="right"/>
    </w:pPr>
  </w:style>
  <w:style w:type="paragraph" w:customStyle="1" w:styleId="Style18">
    <w:name w:val="Style18"/>
    <w:basedOn w:val="a"/>
    <w:uiPriority w:val="99"/>
    <w:pPr>
      <w:spacing w:line="278" w:lineRule="exact"/>
      <w:jc w:val="both"/>
    </w:pPr>
  </w:style>
  <w:style w:type="paragraph" w:customStyle="1" w:styleId="Style19">
    <w:name w:val="Style19"/>
    <w:basedOn w:val="a"/>
    <w:uiPriority w:val="99"/>
    <w:pPr>
      <w:spacing w:line="274" w:lineRule="exact"/>
      <w:ind w:hanging="158"/>
    </w:pPr>
  </w:style>
  <w:style w:type="paragraph" w:customStyle="1" w:styleId="Style20">
    <w:name w:val="Style20"/>
    <w:basedOn w:val="a"/>
    <w:uiPriority w:val="99"/>
    <w:pPr>
      <w:spacing w:line="250" w:lineRule="exact"/>
      <w:jc w:val="right"/>
    </w:pPr>
  </w:style>
  <w:style w:type="paragraph" w:customStyle="1" w:styleId="Style21">
    <w:name w:val="Style21"/>
    <w:basedOn w:val="a"/>
    <w:uiPriority w:val="99"/>
    <w:pPr>
      <w:spacing w:line="413" w:lineRule="exact"/>
      <w:ind w:firstLine="432"/>
    </w:pPr>
  </w:style>
  <w:style w:type="paragraph" w:customStyle="1" w:styleId="Style22">
    <w:name w:val="Style22"/>
    <w:basedOn w:val="a"/>
    <w:uiPriority w:val="99"/>
    <w:pPr>
      <w:spacing w:line="389" w:lineRule="exact"/>
      <w:ind w:firstLine="941"/>
    </w:pPr>
  </w:style>
  <w:style w:type="paragraph" w:customStyle="1" w:styleId="Style23">
    <w:name w:val="Style23"/>
    <w:basedOn w:val="a"/>
    <w:uiPriority w:val="99"/>
    <w:pPr>
      <w:spacing w:line="422" w:lineRule="exact"/>
      <w:ind w:firstLine="2448"/>
    </w:pPr>
  </w:style>
  <w:style w:type="paragraph" w:customStyle="1" w:styleId="Style24">
    <w:name w:val="Style24"/>
    <w:basedOn w:val="a"/>
    <w:uiPriority w:val="99"/>
    <w:pPr>
      <w:spacing w:line="382" w:lineRule="exact"/>
      <w:ind w:firstLine="696"/>
      <w:jc w:val="both"/>
    </w:pPr>
  </w:style>
  <w:style w:type="paragraph" w:customStyle="1" w:styleId="Style25">
    <w:name w:val="Style25"/>
    <w:basedOn w:val="a"/>
    <w:uiPriority w:val="99"/>
  </w:style>
  <w:style w:type="paragraph" w:customStyle="1" w:styleId="Style26">
    <w:name w:val="Style26"/>
    <w:basedOn w:val="a"/>
    <w:uiPriority w:val="99"/>
    <w:pPr>
      <w:jc w:val="both"/>
    </w:pPr>
  </w:style>
  <w:style w:type="paragraph" w:customStyle="1" w:styleId="Style27">
    <w:name w:val="Style27"/>
    <w:basedOn w:val="a"/>
    <w:uiPriority w:val="99"/>
    <w:pPr>
      <w:spacing w:line="382" w:lineRule="exact"/>
      <w:jc w:val="both"/>
    </w:pPr>
  </w:style>
  <w:style w:type="paragraph" w:customStyle="1" w:styleId="Style28">
    <w:name w:val="Style28"/>
    <w:basedOn w:val="a"/>
    <w:uiPriority w:val="99"/>
    <w:pPr>
      <w:spacing w:line="379" w:lineRule="exact"/>
    </w:pPr>
  </w:style>
  <w:style w:type="paragraph" w:customStyle="1" w:styleId="Style29">
    <w:name w:val="Style29"/>
    <w:basedOn w:val="a"/>
    <w:uiPriority w:val="99"/>
    <w:pPr>
      <w:spacing w:line="274" w:lineRule="exact"/>
      <w:ind w:firstLine="710"/>
    </w:pPr>
  </w:style>
  <w:style w:type="character" w:customStyle="1" w:styleId="FontStyle31">
    <w:name w:val="Font Style31"/>
    <w:uiPriority w:val="99"/>
    <w:rPr>
      <w:rFonts w:ascii="Times New Roman" w:hAnsi="Times New Roman" w:cs="Times New Roman"/>
      <w:b/>
      <w:bCs/>
      <w:spacing w:val="-10"/>
      <w:sz w:val="16"/>
      <w:szCs w:val="16"/>
    </w:rPr>
  </w:style>
  <w:style w:type="character" w:customStyle="1" w:styleId="FontStyle32">
    <w:name w:val="Font Style32"/>
    <w:uiPriority w:val="99"/>
    <w:rPr>
      <w:rFonts w:ascii="Times New Roman" w:hAnsi="Times New Roman" w:cs="Times New Roman"/>
      <w:b/>
      <w:bCs/>
      <w:sz w:val="14"/>
      <w:szCs w:val="14"/>
    </w:rPr>
  </w:style>
  <w:style w:type="character" w:customStyle="1" w:styleId="FontStyle33">
    <w:name w:val="Font Style33"/>
    <w:uiPriority w:val="99"/>
    <w:rPr>
      <w:rFonts w:ascii="Times New Roman" w:hAnsi="Times New Roman" w:cs="Times New Roman"/>
      <w:b/>
      <w:bCs/>
      <w:spacing w:val="90"/>
      <w:sz w:val="44"/>
      <w:szCs w:val="44"/>
    </w:rPr>
  </w:style>
  <w:style w:type="character" w:customStyle="1" w:styleId="FontStyle34">
    <w:name w:val="Font Style34"/>
    <w:uiPriority w:val="99"/>
    <w:rPr>
      <w:rFonts w:ascii="Tahoma" w:hAnsi="Tahoma" w:cs="Tahoma"/>
      <w:i/>
      <w:iCs/>
      <w:spacing w:val="-50"/>
      <w:sz w:val="72"/>
      <w:szCs w:val="72"/>
    </w:rPr>
  </w:style>
  <w:style w:type="character" w:customStyle="1" w:styleId="FontStyle35">
    <w:name w:val="Font Style35"/>
    <w:uiPriority w:val="99"/>
    <w:rPr>
      <w:rFonts w:ascii="Tahoma" w:hAnsi="Tahoma" w:cs="Tahoma"/>
      <w:b/>
      <w:bCs/>
      <w:sz w:val="24"/>
      <w:szCs w:val="24"/>
    </w:rPr>
  </w:style>
  <w:style w:type="character" w:customStyle="1" w:styleId="FontStyle36">
    <w:name w:val="Font Style36"/>
    <w:uiPriority w:val="99"/>
    <w:rPr>
      <w:rFonts w:ascii="Arial Black" w:hAnsi="Arial Black" w:cs="Arial Black"/>
      <w:i/>
      <w:iCs/>
      <w:spacing w:val="-30"/>
      <w:sz w:val="74"/>
      <w:szCs w:val="74"/>
    </w:rPr>
  </w:style>
  <w:style w:type="character" w:customStyle="1" w:styleId="FontStyle37">
    <w:name w:val="Font Style37"/>
    <w:uiPriority w:val="99"/>
    <w:rPr>
      <w:rFonts w:ascii="Times New Roman" w:hAnsi="Times New Roman" w:cs="Times New Roman"/>
      <w:b/>
      <w:bCs/>
      <w:w w:val="20"/>
      <w:sz w:val="32"/>
      <w:szCs w:val="32"/>
    </w:rPr>
  </w:style>
  <w:style w:type="character" w:customStyle="1" w:styleId="FontStyle38">
    <w:name w:val="Font Style38"/>
    <w:uiPriority w:val="99"/>
    <w:rPr>
      <w:rFonts w:ascii="Sylfaen" w:hAnsi="Sylfaen" w:cs="Sylfaen"/>
      <w:sz w:val="26"/>
      <w:szCs w:val="26"/>
    </w:rPr>
  </w:style>
  <w:style w:type="character" w:customStyle="1" w:styleId="FontStyle39">
    <w:name w:val="Font Style39"/>
    <w:uiPriority w:val="99"/>
    <w:rPr>
      <w:rFonts w:ascii="Times New Roman" w:hAnsi="Times New Roman" w:cs="Times New Roman"/>
      <w:i/>
      <w:iCs/>
      <w:sz w:val="14"/>
      <w:szCs w:val="14"/>
    </w:rPr>
  </w:style>
  <w:style w:type="character" w:customStyle="1" w:styleId="FontStyle40">
    <w:name w:val="Font Style40"/>
    <w:uiPriority w:val="99"/>
    <w:rPr>
      <w:rFonts w:ascii="Times New Roman" w:hAnsi="Times New Roman" w:cs="Times New Roman"/>
      <w:b/>
      <w:bCs/>
      <w:sz w:val="22"/>
      <w:szCs w:val="22"/>
    </w:rPr>
  </w:style>
  <w:style w:type="character" w:customStyle="1" w:styleId="FontStyle41">
    <w:name w:val="Font Style41"/>
    <w:uiPriority w:val="99"/>
    <w:rPr>
      <w:rFonts w:ascii="Times New Roman" w:hAnsi="Times New Roman" w:cs="Times New Roman"/>
      <w:sz w:val="22"/>
      <w:szCs w:val="22"/>
    </w:rPr>
  </w:style>
  <w:style w:type="character" w:customStyle="1" w:styleId="FontStyle42">
    <w:name w:val="Font Style42"/>
    <w:uiPriority w:val="99"/>
    <w:rPr>
      <w:rFonts w:ascii="Times New Roman" w:hAnsi="Times New Roman" w:cs="Times New Roman"/>
      <w:i/>
      <w:iCs/>
      <w:spacing w:val="30"/>
      <w:sz w:val="22"/>
      <w:szCs w:val="22"/>
    </w:rPr>
  </w:style>
  <w:style w:type="character" w:customStyle="1" w:styleId="FontStyle43">
    <w:name w:val="Font Style43"/>
    <w:uiPriority w:val="99"/>
    <w:rPr>
      <w:rFonts w:ascii="Times New Roman" w:hAnsi="Times New Roman" w:cs="Times New Roman"/>
      <w:sz w:val="22"/>
      <w:szCs w:val="22"/>
    </w:rPr>
  </w:style>
  <w:style w:type="character" w:customStyle="1" w:styleId="FontStyle44">
    <w:name w:val="Font Style44"/>
    <w:uiPriority w:val="99"/>
    <w:rPr>
      <w:rFonts w:ascii="Times New Roman" w:hAnsi="Times New Roman" w:cs="Times New Roman"/>
      <w:b/>
      <w:bCs/>
      <w:i/>
      <w:iCs/>
      <w:sz w:val="22"/>
      <w:szCs w:val="22"/>
    </w:rPr>
  </w:style>
  <w:style w:type="character" w:customStyle="1" w:styleId="FontStyle45">
    <w:name w:val="Font Style45"/>
    <w:uiPriority w:val="99"/>
    <w:rPr>
      <w:rFonts w:ascii="Times New Roman" w:hAnsi="Times New Roman" w:cs="Times New Roman"/>
      <w:i/>
      <w:iCs/>
      <w:spacing w:val="-10"/>
      <w:sz w:val="44"/>
      <w:szCs w:val="44"/>
    </w:rPr>
  </w:style>
  <w:style w:type="character" w:customStyle="1" w:styleId="FontStyle46">
    <w:name w:val="Font Style46"/>
    <w:uiPriority w:val="99"/>
    <w:rPr>
      <w:rFonts w:ascii="Times New Roman" w:hAnsi="Times New Roman" w:cs="Times New Roman"/>
      <w:i/>
      <w:iCs/>
      <w:sz w:val="22"/>
      <w:szCs w:val="22"/>
    </w:rPr>
  </w:style>
  <w:style w:type="character" w:styleId="a3">
    <w:name w:val="Hyperlink"/>
    <w:uiPriority w:val="99"/>
    <w:rPr>
      <w:color w:val="0066CC"/>
      <w:u w:val="single"/>
    </w:rPr>
  </w:style>
  <w:style w:type="paragraph" w:styleId="a4">
    <w:name w:val="header"/>
    <w:basedOn w:val="a"/>
    <w:link w:val="a5"/>
    <w:uiPriority w:val="99"/>
    <w:unhideWhenUsed/>
    <w:rsid w:val="004539B3"/>
    <w:pPr>
      <w:tabs>
        <w:tab w:val="center" w:pos="4677"/>
        <w:tab w:val="right" w:pos="9355"/>
      </w:tabs>
    </w:pPr>
  </w:style>
  <w:style w:type="character" w:customStyle="1" w:styleId="a5">
    <w:name w:val="Верхний колонтитул Знак"/>
    <w:link w:val="a4"/>
    <w:uiPriority w:val="99"/>
    <w:rsid w:val="004539B3"/>
    <w:rPr>
      <w:rFonts w:hAnsi="Times New Roman" w:cs="Times New Roman"/>
      <w:sz w:val="24"/>
      <w:szCs w:val="24"/>
    </w:rPr>
  </w:style>
  <w:style w:type="paragraph" w:styleId="a6">
    <w:name w:val="footer"/>
    <w:basedOn w:val="a"/>
    <w:link w:val="a7"/>
    <w:uiPriority w:val="99"/>
    <w:unhideWhenUsed/>
    <w:rsid w:val="004539B3"/>
    <w:pPr>
      <w:tabs>
        <w:tab w:val="center" w:pos="4677"/>
        <w:tab w:val="right" w:pos="9355"/>
      </w:tabs>
    </w:pPr>
  </w:style>
  <w:style w:type="character" w:customStyle="1" w:styleId="a7">
    <w:name w:val="Нижний колонтитул Знак"/>
    <w:link w:val="a6"/>
    <w:uiPriority w:val="99"/>
    <w:rsid w:val="004539B3"/>
    <w:rPr>
      <w:rFonts w:hAnsi="Times New Roman" w:cs="Times New Roman"/>
      <w:sz w:val="24"/>
      <w:szCs w:val="24"/>
    </w:rPr>
  </w:style>
  <w:style w:type="paragraph" w:customStyle="1" w:styleId="Default">
    <w:name w:val="Default"/>
    <w:rsid w:val="000813E1"/>
    <w:pPr>
      <w:autoSpaceDE w:val="0"/>
      <w:autoSpaceDN w:val="0"/>
      <w:adjustRightInd w:val="0"/>
    </w:pPr>
    <w:rPr>
      <w:rFonts w:eastAsia="Calibri" w:hAnsi="Times New Roman"/>
      <w:color w:val="000000"/>
      <w:sz w:val="24"/>
      <w:szCs w:val="24"/>
      <w:lang w:eastAsia="en-US"/>
    </w:rPr>
  </w:style>
  <w:style w:type="paragraph" w:styleId="a8">
    <w:name w:val="List Paragraph"/>
    <w:basedOn w:val="a"/>
    <w:uiPriority w:val="34"/>
    <w:qFormat/>
    <w:rsid w:val="00156666"/>
    <w:pPr>
      <w:ind w:left="720"/>
      <w:contextualSpacing/>
    </w:pPr>
  </w:style>
  <w:style w:type="table" w:styleId="a9">
    <w:name w:val="Table Grid"/>
    <w:basedOn w:val="a1"/>
    <w:uiPriority w:val="39"/>
    <w:rsid w:val="00BC496D"/>
    <w:rPr>
      <w:rFonts w:ascii="Calibri"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F3C86"/>
    <w:rPr>
      <w:rFonts w:ascii="Segoe UI" w:hAnsi="Segoe UI" w:cs="Segoe UI"/>
      <w:sz w:val="18"/>
      <w:szCs w:val="18"/>
    </w:rPr>
  </w:style>
  <w:style w:type="character" w:customStyle="1" w:styleId="ab">
    <w:name w:val="Текст выноски Знак"/>
    <w:link w:val="aa"/>
    <w:uiPriority w:val="99"/>
    <w:semiHidden/>
    <w:rsid w:val="00BF3C86"/>
    <w:rPr>
      <w:rFonts w:ascii="Segoe UI" w:hAnsi="Segoe UI" w:cs="Segoe UI"/>
      <w:sz w:val="18"/>
      <w:szCs w:val="18"/>
    </w:rPr>
  </w:style>
  <w:style w:type="character" w:styleId="ac">
    <w:name w:val="annotation reference"/>
    <w:uiPriority w:val="99"/>
    <w:semiHidden/>
    <w:unhideWhenUsed/>
    <w:rsid w:val="00660215"/>
    <w:rPr>
      <w:sz w:val="16"/>
      <w:szCs w:val="16"/>
    </w:rPr>
  </w:style>
  <w:style w:type="paragraph" w:styleId="ad">
    <w:name w:val="annotation text"/>
    <w:basedOn w:val="a"/>
    <w:link w:val="ae"/>
    <w:uiPriority w:val="99"/>
    <w:semiHidden/>
    <w:unhideWhenUsed/>
    <w:rsid w:val="00660215"/>
    <w:rPr>
      <w:sz w:val="20"/>
      <w:szCs w:val="20"/>
    </w:rPr>
  </w:style>
  <w:style w:type="character" w:customStyle="1" w:styleId="ae">
    <w:name w:val="Текст примечания Знак"/>
    <w:link w:val="ad"/>
    <w:uiPriority w:val="99"/>
    <w:semiHidden/>
    <w:rsid w:val="00660215"/>
    <w:rPr>
      <w:rFonts w:hAnsi="Times New Roman" w:cs="Times New Roman"/>
      <w:sz w:val="20"/>
      <w:szCs w:val="20"/>
    </w:rPr>
  </w:style>
  <w:style w:type="paragraph" w:styleId="af">
    <w:name w:val="annotation subject"/>
    <w:basedOn w:val="ad"/>
    <w:next w:val="ad"/>
    <w:link w:val="af0"/>
    <w:uiPriority w:val="99"/>
    <w:semiHidden/>
    <w:unhideWhenUsed/>
    <w:rsid w:val="00660215"/>
    <w:rPr>
      <w:b/>
      <w:bCs/>
    </w:rPr>
  </w:style>
  <w:style w:type="character" w:customStyle="1" w:styleId="af0">
    <w:name w:val="Тема примечания Знак"/>
    <w:link w:val="af"/>
    <w:uiPriority w:val="99"/>
    <w:semiHidden/>
    <w:rsid w:val="00660215"/>
    <w:rPr>
      <w:rFonts w:hAnsi="Times New Roman" w:cs="Times New Roman"/>
      <w:b/>
      <w:bCs/>
      <w:sz w:val="20"/>
      <w:szCs w:val="20"/>
    </w:rPr>
  </w:style>
  <w:style w:type="table" w:customStyle="1" w:styleId="1">
    <w:name w:val="Сетка таблицы1"/>
    <w:basedOn w:val="a1"/>
    <w:next w:val="a9"/>
    <w:uiPriority w:val="59"/>
    <w:rsid w:val="00A553C2"/>
    <w:rPr>
      <w:rFonts w:ascii="Calibri"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1451E2"/>
    <w:rPr>
      <w:rFonts w:ascii="Calibri"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8D45B1"/>
    <w:rPr>
      <w:rFonts w:ascii="Times New Roman" w:hAnsi="Times New Roman" w:cs="Times New Roman"/>
      <w:sz w:val="24"/>
      <w:szCs w:val="24"/>
    </w:rPr>
  </w:style>
  <w:style w:type="character" w:customStyle="1" w:styleId="FontStyle64">
    <w:name w:val="Font Style64"/>
    <w:uiPriority w:val="99"/>
    <w:rsid w:val="006919D1"/>
    <w:rPr>
      <w:rFonts w:ascii="Times New Roman" w:hAnsi="Times New Roman" w:cs="Times New Roman"/>
      <w:sz w:val="24"/>
      <w:szCs w:val="24"/>
    </w:rPr>
  </w:style>
  <w:style w:type="paragraph" w:styleId="af1">
    <w:name w:val="Title"/>
    <w:basedOn w:val="a"/>
    <w:link w:val="af2"/>
    <w:qFormat/>
    <w:rsid w:val="00855BB4"/>
    <w:pPr>
      <w:widowControl/>
      <w:autoSpaceDE/>
      <w:autoSpaceDN/>
      <w:adjustRightInd/>
      <w:jc w:val="center"/>
    </w:pPr>
    <w:rPr>
      <w:b/>
      <w:bCs/>
    </w:rPr>
  </w:style>
  <w:style w:type="character" w:customStyle="1" w:styleId="af2">
    <w:name w:val="Заголовок Знак"/>
    <w:link w:val="af1"/>
    <w:rsid w:val="00855BB4"/>
    <w:rPr>
      <w:rFonts w:eastAsia="Times New Roman" w:hAnsi="Times New Roman" w:cs="Times New Roman"/>
      <w:b/>
      <w:bCs/>
      <w:sz w:val="24"/>
      <w:szCs w:val="24"/>
    </w:rPr>
  </w:style>
  <w:style w:type="paragraph" w:customStyle="1" w:styleId="formattext">
    <w:name w:val="formattext"/>
    <w:rsid w:val="0026564B"/>
    <w:pPr>
      <w:widowControl w:val="0"/>
      <w:autoSpaceDE w:val="0"/>
      <w:autoSpaceDN w:val="0"/>
      <w:adjustRightInd w:val="0"/>
    </w:pPr>
    <w:rPr>
      <w:rFonts w:hAnsi="Times New Roman"/>
      <w:sz w:val="18"/>
      <w:szCs w:val="18"/>
    </w:rPr>
  </w:style>
  <w:style w:type="character" w:customStyle="1" w:styleId="fontstyle01">
    <w:name w:val="fontstyle01"/>
    <w:rsid w:val="007643B9"/>
    <w:rPr>
      <w:rFonts w:ascii="Times New Roman" w:hAnsi="Times New Roman" w:cs="Times New Roman" w:hint="default"/>
      <w:b w:val="0"/>
      <w:bCs w:val="0"/>
      <w:i w:val="0"/>
      <w:iCs w:val="0"/>
      <w:color w:val="000000"/>
      <w:sz w:val="24"/>
      <w:szCs w:val="24"/>
    </w:rPr>
  </w:style>
  <w:style w:type="character" w:customStyle="1" w:styleId="fontstyle21">
    <w:name w:val="fontstyle21"/>
    <w:rsid w:val="0002562F"/>
    <w:rPr>
      <w:rFonts w:ascii="Symbol" w:hAnsi="Symbol" w:hint="default"/>
      <w:b w:val="0"/>
      <w:bCs w:val="0"/>
      <w:i w:val="0"/>
      <w:iCs w:val="0"/>
      <w:color w:val="000000"/>
      <w:sz w:val="24"/>
      <w:szCs w:val="24"/>
    </w:rPr>
  </w:style>
  <w:style w:type="character" w:customStyle="1" w:styleId="FontStyle68">
    <w:name w:val="Font Style68"/>
    <w:uiPriority w:val="99"/>
    <w:rsid w:val="00E55D86"/>
    <w:rPr>
      <w:rFonts w:ascii="Times New Roman" w:hAnsi="Times New Roman" w:cs="Times New Roman"/>
      <w:sz w:val="26"/>
      <w:szCs w:val="26"/>
    </w:rPr>
  </w:style>
  <w:style w:type="paragraph" w:customStyle="1" w:styleId="Style38">
    <w:name w:val="Style38"/>
    <w:basedOn w:val="a"/>
    <w:uiPriority w:val="99"/>
    <w:rsid w:val="00B74D86"/>
    <w:pPr>
      <w:spacing w:line="172" w:lineRule="exact"/>
    </w:pPr>
  </w:style>
  <w:style w:type="character" w:customStyle="1" w:styleId="af3">
    <w:name w:val="Текст абзаца Знак"/>
    <w:link w:val="af4"/>
    <w:locked/>
    <w:rsid w:val="00085E52"/>
    <w:rPr>
      <w:sz w:val="24"/>
      <w:szCs w:val="24"/>
    </w:rPr>
  </w:style>
  <w:style w:type="paragraph" w:customStyle="1" w:styleId="af4">
    <w:name w:val="Текст абзаца"/>
    <w:basedOn w:val="a"/>
    <w:link w:val="af3"/>
    <w:rsid w:val="00085E52"/>
    <w:pPr>
      <w:widowControl/>
      <w:autoSpaceDE/>
      <w:autoSpaceDN/>
      <w:adjustRightInd/>
      <w:ind w:firstLine="709"/>
      <w:jc w:val="both"/>
    </w:pPr>
    <w:rPr>
      <w:rFonts w:hAnsi="Calibri"/>
    </w:rPr>
  </w:style>
  <w:style w:type="paragraph" w:customStyle="1" w:styleId="ConsPlusTitle">
    <w:name w:val="ConsPlusTitle"/>
    <w:uiPriority w:val="99"/>
    <w:rsid w:val="00085E52"/>
    <w:pPr>
      <w:autoSpaceDE w:val="0"/>
      <w:autoSpaceDN w:val="0"/>
      <w:adjustRightInd w:val="0"/>
    </w:pPr>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6270">
      <w:bodyDiv w:val="1"/>
      <w:marLeft w:val="0"/>
      <w:marRight w:val="0"/>
      <w:marTop w:val="0"/>
      <w:marBottom w:val="0"/>
      <w:divBdr>
        <w:top w:val="none" w:sz="0" w:space="0" w:color="auto"/>
        <w:left w:val="none" w:sz="0" w:space="0" w:color="auto"/>
        <w:bottom w:val="none" w:sz="0" w:space="0" w:color="auto"/>
        <w:right w:val="none" w:sz="0" w:space="0" w:color="auto"/>
      </w:divBdr>
    </w:div>
    <w:div w:id="921068169">
      <w:bodyDiv w:val="1"/>
      <w:marLeft w:val="0"/>
      <w:marRight w:val="0"/>
      <w:marTop w:val="0"/>
      <w:marBottom w:val="0"/>
      <w:divBdr>
        <w:top w:val="none" w:sz="0" w:space="0" w:color="auto"/>
        <w:left w:val="none" w:sz="0" w:space="0" w:color="auto"/>
        <w:bottom w:val="none" w:sz="0" w:space="0" w:color="auto"/>
        <w:right w:val="none" w:sz="0" w:space="0" w:color="auto"/>
      </w:divBdr>
    </w:div>
    <w:div w:id="15679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D519-D08E-4032-891D-6F64AC74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Гурская Татьяна Викторовна</dc:creator>
  <cp:keywords/>
  <cp:lastModifiedBy>Пашко Алексей Дмитриевич</cp:lastModifiedBy>
  <cp:revision>13</cp:revision>
  <cp:lastPrinted>2020-01-17T11:16:00Z</cp:lastPrinted>
  <dcterms:created xsi:type="dcterms:W3CDTF">2021-11-01T10:35:00Z</dcterms:created>
  <dcterms:modified xsi:type="dcterms:W3CDTF">2023-08-24T06:07:00Z</dcterms:modified>
</cp:coreProperties>
</file>