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F50FB" w14:textId="77777777" w:rsidR="00DA6CCD" w:rsidRPr="00541AAC" w:rsidRDefault="00DA6CCD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1442793D" w14:textId="77777777" w:rsidR="00DA6CCD" w:rsidRPr="00541AAC" w:rsidRDefault="00DA6CCD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5531DAA6" w14:textId="2AB1B78F" w:rsidR="00DA6CCD" w:rsidRPr="00DA6CCD" w:rsidRDefault="00DA6CCD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DA6CCD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Технологические машины и оборудование</w:t>
      </w:r>
    </w:p>
    <w:p w14:paraId="56851BF1" w14:textId="72308370" w:rsidR="0057121B" w:rsidRPr="0057121B" w:rsidRDefault="0057121B" w:rsidP="0057121B">
      <w:pPr>
        <w:rPr>
          <w:rFonts w:ascii="Times New Roman" w:eastAsia="Times New Roman" w:hAnsi="Times New Roman" w:cs="Times New Roman"/>
          <w:lang w:eastAsia="ru-RU"/>
        </w:rPr>
      </w:pPr>
    </w:p>
    <w:p w14:paraId="5506CFE6" w14:textId="77777777" w:rsidR="003E5AF0" w:rsidRDefault="003E5AF0" w:rsidP="006C2B87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14:paraId="70B454F3" w14:textId="027E9BB3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D3304">
        <w:rPr>
          <w:rFonts w:ascii="Times New Roman" w:hAnsi="Times New Roman" w:cs="Times New Roman"/>
          <w:i/>
          <w:color w:val="C00000"/>
        </w:rPr>
        <w:t>ПК</w:t>
      </w:r>
      <w:r w:rsidR="007B4DA2">
        <w:rPr>
          <w:rFonts w:ascii="Times New Roman" w:hAnsi="Times New Roman" w:cs="Times New Roman"/>
          <w:i/>
          <w:color w:val="C00000"/>
        </w:rPr>
        <w:t>2</w:t>
      </w:r>
      <w:r w:rsidR="00BD3304">
        <w:rPr>
          <w:rFonts w:ascii="Times New Roman" w:hAnsi="Times New Roman" w:cs="Times New Roman"/>
          <w:i/>
          <w:color w:val="C00000"/>
        </w:rPr>
        <w:t xml:space="preserve"> – ИПК</w:t>
      </w:r>
      <w:r w:rsidR="007B4DA2">
        <w:rPr>
          <w:rFonts w:ascii="Times New Roman" w:hAnsi="Times New Roman" w:cs="Times New Roman"/>
          <w:i/>
          <w:color w:val="C00000"/>
        </w:rPr>
        <w:t>2</w:t>
      </w:r>
      <w:r w:rsidR="00BD3304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7B84724E" w:rsidR="00D05AB4" w:rsidRDefault="007947CA" w:rsidP="0008785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6FC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087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переносн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передвижн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 для подъема грузов на небольшую высоту (обычно до 2 метров)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304D3F27" w:rsidR="007947CA" w:rsidRPr="009F32C0" w:rsidRDefault="00010D3C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домкрат</w:t>
            </w:r>
          </w:p>
        </w:tc>
      </w:tr>
    </w:tbl>
    <w:p w14:paraId="1B827BC6" w14:textId="07CAC593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7D315E5" w14:textId="5A3DB9F5" w:rsidR="00087852" w:rsidRDefault="00087852" w:rsidP="00010D3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подвесн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грузоподъемн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ручным, электрическим или пневматическим приводом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ящее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лебедки и тележки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FBF084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39D5D83A" w14:textId="77777777" w:rsidTr="00A23854">
        <w:trPr>
          <w:trHeight w:val="229"/>
        </w:trPr>
        <w:tc>
          <w:tcPr>
            <w:tcW w:w="2850" w:type="dxa"/>
          </w:tcPr>
          <w:p w14:paraId="174701C0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A1AD7B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2BE29" w14:textId="3F76118A" w:rsidR="00087852" w:rsidRPr="009F32C0" w:rsidRDefault="00010D3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таль</w:t>
            </w:r>
          </w:p>
        </w:tc>
      </w:tr>
    </w:tbl>
    <w:p w14:paraId="153F5D6F" w14:textId="6BB760C7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F01AD4" w14:textId="2AAEC71E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грузоподъемн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перемещения грузов посредством движущегося гибкого элемента — каната или цепи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421700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43712AC0" w14:textId="77777777" w:rsidTr="00A23854">
        <w:trPr>
          <w:trHeight w:val="229"/>
        </w:trPr>
        <w:tc>
          <w:tcPr>
            <w:tcW w:w="2850" w:type="dxa"/>
          </w:tcPr>
          <w:p w14:paraId="0A7928A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51862DB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955880" w14:textId="28FA7031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лебедка</w:t>
            </w:r>
          </w:p>
        </w:tc>
      </w:tr>
    </w:tbl>
    <w:p w14:paraId="7A680A2A" w14:textId="67B1FAF5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5AF1F6" w14:textId="5A73B2F7" w:rsidR="00087852" w:rsidRDefault="00087852" w:rsidP="004A57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A57A4" w:rsidRPr="004A57A4">
        <w:t xml:space="preserve">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грузоподъемная машина, работающая кратковременно повторяющимися циклами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ящая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несущих конструкций (мост, башня, ферма, стрела), главного подъемного механизма (лебедка, тельфер), направляющих и поддерживающих элементов (канаты, цепи), силовой установки, электрооборудования, грузозахватных приспособлений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0111DB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06B8F902" w14:textId="77777777" w:rsidTr="00A23854">
        <w:trPr>
          <w:trHeight w:val="229"/>
        </w:trPr>
        <w:tc>
          <w:tcPr>
            <w:tcW w:w="2850" w:type="dxa"/>
          </w:tcPr>
          <w:p w14:paraId="3416CDD5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E344F6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D97060" w14:textId="47E9F65B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кран</w:t>
            </w:r>
          </w:p>
        </w:tc>
      </w:tr>
    </w:tbl>
    <w:p w14:paraId="786E59A0" w14:textId="2F1FBBA8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71346E" w14:textId="3CD7B5D3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машины,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оборудования временных грузолюдских подъемных установок при проходке вертикальных стволов и временных подъемных установок при проходке наклонных стволов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F53527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3CF5D12F" w14:textId="77777777" w:rsidTr="00A23854">
        <w:trPr>
          <w:trHeight w:val="229"/>
        </w:trPr>
        <w:tc>
          <w:tcPr>
            <w:tcW w:w="2850" w:type="dxa"/>
          </w:tcPr>
          <w:p w14:paraId="2305072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F0A29D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9B1809" w14:textId="32C6A971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A57A4">
              <w:rPr>
                <w:rFonts w:ascii="Times New Roman" w:hAnsi="Times New Roman" w:cs="Times New Roman"/>
                <w:sz w:val="28"/>
                <w:szCs w:val="28"/>
              </w:rPr>
              <w:t>роходческие подъемные машины</w:t>
            </w:r>
          </w:p>
        </w:tc>
      </w:tr>
    </w:tbl>
    <w:p w14:paraId="2C36B3B1" w14:textId="0E9C0088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9984CFD" w14:textId="0505546E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кран, </w:t>
      </w:r>
      <w:r w:rsidR="00F111CE" w:rsidRP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 w:rsid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="00F111CE" w:rsidRP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высоких опорных стойках, перемещающихся по рельсам, уложенным на уровне земли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CE6EE2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76438ADA" w14:textId="77777777" w:rsidTr="00A23854">
        <w:trPr>
          <w:trHeight w:val="229"/>
        </w:trPr>
        <w:tc>
          <w:tcPr>
            <w:tcW w:w="2850" w:type="dxa"/>
          </w:tcPr>
          <w:p w14:paraId="7480C04C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A5E088B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7A6362" w14:textId="02044909" w:rsidR="00087852" w:rsidRPr="009F32C0" w:rsidRDefault="00F111C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козловой</w:t>
            </w:r>
          </w:p>
        </w:tc>
      </w:tr>
    </w:tbl>
    <w:p w14:paraId="70325179" w14:textId="05AC5C80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56C71DD" w14:textId="5B114651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 в</w:t>
      </w:r>
      <w:r w:rsidR="003D3B5F" w:rsidRP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 подъемного сосуда </w:t>
      </w:r>
      <w:r w:rsid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которой используется бадья</w:t>
      </w:r>
      <w:r w:rsidR="003D3B5F" w:rsidRP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движется в стволе по специальным канатным направляющим (проводникам). На поверхности они крепятся к раме, а в стволе к подвесному полку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58FC22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4EAC698B" w14:textId="77777777" w:rsidTr="00A23854">
        <w:trPr>
          <w:trHeight w:val="229"/>
        </w:trPr>
        <w:tc>
          <w:tcPr>
            <w:tcW w:w="2850" w:type="dxa"/>
          </w:tcPr>
          <w:p w14:paraId="3CCD7DD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60901F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F06886" w14:textId="4185B2BF" w:rsidR="003D3B5F" w:rsidRPr="003D3B5F" w:rsidRDefault="003D3B5F" w:rsidP="003D3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D3B5F">
              <w:rPr>
                <w:rFonts w:ascii="Times New Roman" w:hAnsi="Times New Roman" w:cs="Times New Roman"/>
                <w:sz w:val="28"/>
                <w:szCs w:val="28"/>
              </w:rPr>
              <w:t>роходческая подъемная</w:t>
            </w:r>
          </w:p>
          <w:p w14:paraId="3D85BCE5" w14:textId="61E6A881" w:rsidR="00087852" w:rsidRPr="009F32C0" w:rsidRDefault="003D3B5F" w:rsidP="003D3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B5F">
              <w:rPr>
                <w:rFonts w:ascii="Times New Roman" w:hAnsi="Times New Roman" w:cs="Times New Roman"/>
                <w:sz w:val="28"/>
                <w:szCs w:val="28"/>
              </w:rPr>
              <w:t>установка</w:t>
            </w:r>
          </w:p>
        </w:tc>
      </w:tr>
    </w:tbl>
    <w:p w14:paraId="5C9475D6" w14:textId="076D9884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796A42" w14:textId="05A4450B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AE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1697" w:rsidRPr="00AE16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образования горной выработки преимущественно круглого сечения путем разрушения горных пород главным образом буровым инструментом (реже применяется термическое, гидроэрозионное, взрывное разрушения) с удалением продуктов разрушения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EE45CF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2566CCD9" w14:textId="77777777" w:rsidTr="00A23854">
        <w:trPr>
          <w:trHeight w:val="229"/>
        </w:trPr>
        <w:tc>
          <w:tcPr>
            <w:tcW w:w="2850" w:type="dxa"/>
          </w:tcPr>
          <w:p w14:paraId="61F8FC40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F20C3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CBD2E8" w14:textId="5D091BA3" w:rsidR="00087852" w:rsidRPr="009F32C0" w:rsidRDefault="00AE169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бурение</w:t>
            </w:r>
          </w:p>
        </w:tc>
      </w:tr>
    </w:tbl>
    <w:p w14:paraId="2B022004" w14:textId="6F114D63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B92F27A" w14:textId="63B92587" w:rsidR="00087852" w:rsidRDefault="00087852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0C8" w:rsidRP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для механизированного бурения шпуров и скважин в подземных горных выработках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6CEE91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5FB36C6A" w14:textId="77777777" w:rsidTr="00A23854">
        <w:trPr>
          <w:trHeight w:val="229"/>
        </w:trPr>
        <w:tc>
          <w:tcPr>
            <w:tcW w:w="2850" w:type="dxa"/>
          </w:tcPr>
          <w:p w14:paraId="3108E5A7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5EFB4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D9C04E" w14:textId="456993E3" w:rsidR="00087852" w:rsidRPr="009F32C0" w:rsidRDefault="005B30C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буровая каретка</w:t>
            </w:r>
          </w:p>
        </w:tc>
      </w:tr>
    </w:tbl>
    <w:p w14:paraId="6BA30B3D" w14:textId="033A382F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F30324" w14:textId="7E42204A" w:rsidR="00087852" w:rsidRDefault="00087852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DA7C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0C8" w:rsidRP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разновидность вращательного бурения скважин, при котором разрушенная порода доставляется из скважины на поверхность шнеком, т.е. бурильной трубой с навитой на ней стальной лентой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CC7BAE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22400287" w14:textId="77777777" w:rsidTr="00A23854">
        <w:trPr>
          <w:trHeight w:val="229"/>
        </w:trPr>
        <w:tc>
          <w:tcPr>
            <w:tcW w:w="2850" w:type="dxa"/>
          </w:tcPr>
          <w:p w14:paraId="38B1A8DD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A7FA48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396762" w14:textId="0D26AF8C" w:rsidR="00087852" w:rsidRPr="009F32C0" w:rsidRDefault="005B30C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шнековое бурение</w:t>
            </w:r>
          </w:p>
        </w:tc>
      </w:tr>
    </w:tbl>
    <w:p w14:paraId="69A3D0EF" w14:textId="1E536666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</w:t>
      </w:r>
      <w:r w:rsidR="007B4DA2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C9351BE" w14:textId="78CA9151" w:rsidR="00DA7C57" w:rsidRDefault="00DA7C57" w:rsidP="00910B4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машина, </w:t>
      </w:r>
      <w:r w:rsidR="00070090" w:rsidRP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ющая</w:t>
      </w:r>
      <w:r w:rsidR="00070090" w:rsidRP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собой самоходную машину на собственном пневмоколесном шасси с шарнирно-сочлененной рамой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погрузочно-доставочных работ и монтажа оборудования с помощью сменных рабочих органов в подземных горных выработках рудников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B3B599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5529B93" w14:textId="77777777" w:rsidTr="00A23854">
        <w:trPr>
          <w:trHeight w:val="229"/>
        </w:trPr>
        <w:tc>
          <w:tcPr>
            <w:tcW w:w="2850" w:type="dxa"/>
          </w:tcPr>
          <w:p w14:paraId="6B4A84AC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D0AF60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E4B722" w14:textId="6B8AE5D1" w:rsidR="00DA7C57" w:rsidRPr="009F32C0" w:rsidRDefault="00A606C7" w:rsidP="00A60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6C7">
              <w:rPr>
                <w:rFonts w:ascii="Times New Roman" w:hAnsi="Times New Roman" w:cs="Times New Roman"/>
                <w:sz w:val="28"/>
                <w:szCs w:val="28"/>
              </w:rPr>
              <w:t>погрузочно-доставочн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машина</w:t>
            </w:r>
          </w:p>
        </w:tc>
      </w:tr>
    </w:tbl>
    <w:p w14:paraId="6B8BFD16" w14:textId="04A0F6EA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4793365" w14:textId="2A4D55A3" w:rsidR="00DA7C57" w:rsidRDefault="00910B48" w:rsidP="00910B4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B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тип землеройных машин, оснащённых ковшом, применяе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механизации горных, земляных, ирригационных и других инженерных работ, связанных с перемещением грунтовых масс</w:t>
      </w:r>
      <w:r w:rsidR="00DA7C57" w:rsidRPr="00910B4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B59403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4EF5CE1C" w14:textId="77777777" w:rsidTr="00A23854">
        <w:trPr>
          <w:trHeight w:val="229"/>
        </w:trPr>
        <w:tc>
          <w:tcPr>
            <w:tcW w:w="2850" w:type="dxa"/>
          </w:tcPr>
          <w:p w14:paraId="18FC2DB4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721A7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6E63C2" w14:textId="618CC2D7" w:rsidR="00DA7C57" w:rsidRPr="009F32C0" w:rsidRDefault="00A606C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экскаватор</w:t>
            </w:r>
          </w:p>
        </w:tc>
      </w:tr>
    </w:tbl>
    <w:p w14:paraId="46F0F0B2" w14:textId="145FE2EC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4EC56A" w14:textId="05C1A046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грузовой саморазгружающийся автомобиль, прицеп или полуприцеп с кузовом (чаще бункерного типа), механически (как правило, гидравлически) наклоняемым для выгрузки груза или с принудительной разгрузкой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F84ACC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5C6DA8D0" w14:textId="77777777" w:rsidTr="00A23854">
        <w:trPr>
          <w:trHeight w:val="229"/>
        </w:trPr>
        <w:tc>
          <w:tcPr>
            <w:tcW w:w="2850" w:type="dxa"/>
          </w:tcPr>
          <w:p w14:paraId="5C5A6566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F0EC7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AC9F72" w14:textId="7B9DCE4B" w:rsidR="00DA7C57" w:rsidRPr="009F32C0" w:rsidRDefault="00A606C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самосвал</w:t>
            </w:r>
          </w:p>
        </w:tc>
      </w:tr>
    </w:tbl>
    <w:p w14:paraId="75F20994" w14:textId="04227494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16660AF" w14:textId="1E1C8E26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машины, которая состоит из рамы, гусеничных тележек, гидроцилиндров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привода хода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F980566" w14:textId="77777777" w:rsidR="00DA7C57" w:rsidRPr="00A606C7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675E76BD" w14:textId="77777777" w:rsidTr="00A23854">
        <w:trPr>
          <w:trHeight w:val="229"/>
        </w:trPr>
        <w:tc>
          <w:tcPr>
            <w:tcW w:w="2850" w:type="dxa"/>
          </w:tcPr>
          <w:p w14:paraId="7613DC2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F132DB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38FD69" w14:textId="2DA4D547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606C7">
              <w:rPr>
                <w:rFonts w:ascii="Times New Roman" w:hAnsi="Times New Roman" w:cs="Times New Roman"/>
                <w:sz w:val="28"/>
                <w:szCs w:val="28"/>
              </w:rPr>
              <w:t>одовая часть</w:t>
            </w:r>
          </w:p>
        </w:tc>
      </w:tr>
    </w:tbl>
    <w:p w14:paraId="2DFE2972" w14:textId="5FF58064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A88CCC4" w14:textId="01D6DEE8" w:rsidR="00DA7C57" w:rsidRDefault="00DA7C57" w:rsidP="0028500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абочи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скреперной установки, который осуществляет захват, перемещение и разгрузку горной массы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242038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17240E8A" w14:textId="77777777" w:rsidTr="00A23854">
        <w:trPr>
          <w:trHeight w:val="229"/>
        </w:trPr>
        <w:tc>
          <w:tcPr>
            <w:tcW w:w="2850" w:type="dxa"/>
          </w:tcPr>
          <w:p w14:paraId="2DF4D3D8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6FD498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3B9DDD" w14:textId="5798D49E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скрепер</w:t>
            </w:r>
          </w:p>
        </w:tc>
      </w:tr>
    </w:tbl>
    <w:p w14:paraId="5D4E834C" w14:textId="2F3DC9E3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80FD92C" w14:textId="117FFA2E" w:rsidR="00DA7C57" w:rsidRDefault="00DA7C57" w:rsidP="0028500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олноповоротная землеройная машина на шагающем ходу с 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рабочим оборудованием драглайна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0B294E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1CF06E0" w14:textId="77777777" w:rsidTr="00A23854">
        <w:trPr>
          <w:trHeight w:val="229"/>
        </w:trPr>
        <w:tc>
          <w:tcPr>
            <w:tcW w:w="2850" w:type="dxa"/>
          </w:tcPr>
          <w:p w14:paraId="5E3C5147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B06F69F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301CD5" w14:textId="64F8FAFA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шагающий экскаватор</w:t>
            </w:r>
          </w:p>
        </w:tc>
      </w:tr>
    </w:tbl>
    <w:p w14:paraId="7E477DA3" w14:textId="195D3725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7ABD440" w14:textId="07CE468C" w:rsidR="00DA7C57" w:rsidRDefault="00DA7C57" w:rsidP="00DF2A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8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избирательного дробления угля до заданного предела крупности с одновременным удалением металла, части крупнокусковой породы и других посторонних предметов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FA535F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268F936E" w14:textId="77777777" w:rsidTr="00A23854">
        <w:trPr>
          <w:trHeight w:val="229"/>
        </w:trPr>
        <w:tc>
          <w:tcPr>
            <w:tcW w:w="2850" w:type="dxa"/>
          </w:tcPr>
          <w:p w14:paraId="5F5D3F3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74F542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5B81CE" w14:textId="50FE1595" w:rsidR="00DA7C57" w:rsidRPr="00DF2A7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дробилка</w:t>
            </w:r>
          </w:p>
        </w:tc>
      </w:tr>
      <w:tr w:rsidR="00083BA9" w:rsidRPr="009F32C0" w14:paraId="7B0CE636" w14:textId="77777777" w:rsidTr="00A23854">
        <w:trPr>
          <w:trHeight w:val="229"/>
        </w:trPr>
        <w:tc>
          <w:tcPr>
            <w:tcW w:w="2850" w:type="dxa"/>
          </w:tcPr>
          <w:p w14:paraId="5143D69C" w14:textId="77777777" w:rsidR="00083BA9" w:rsidRPr="009F32C0" w:rsidRDefault="00083BA9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8CFA3C" w14:textId="77777777" w:rsidR="00083BA9" w:rsidRPr="009F32C0" w:rsidRDefault="00083BA9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68A849" w14:textId="23E61388" w:rsidR="00083BA9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грохот</w:t>
            </w:r>
          </w:p>
        </w:tc>
      </w:tr>
    </w:tbl>
    <w:p w14:paraId="6D17A366" w14:textId="6AEC7CBF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8FE9F8" w14:textId="2F393C66" w:rsidR="00DA7C57" w:rsidRPr="009F32C0" w:rsidRDefault="00DF2A70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транспортирования различных сыпучих, кусковых и штучных материалов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ленты, роликоопор, приводных барабанов, привода (включающего редуктор и электродвигатель, смонтированные на общей раме, или мотор-барабан) и натяжного устройства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19326B47" w14:textId="77777777" w:rsidTr="00A23854">
        <w:trPr>
          <w:trHeight w:val="229"/>
        </w:trPr>
        <w:tc>
          <w:tcPr>
            <w:tcW w:w="2850" w:type="dxa"/>
          </w:tcPr>
          <w:p w14:paraId="5E0FBEBC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1524DD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3401B5" w14:textId="7116B080" w:rsidR="00DA7C57" w:rsidRPr="009F32C0" w:rsidRDefault="00083BA9" w:rsidP="00083B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83BA9">
              <w:rPr>
                <w:rFonts w:ascii="Times New Roman" w:hAnsi="Times New Roman" w:cs="Times New Roman"/>
                <w:sz w:val="28"/>
                <w:szCs w:val="28"/>
              </w:rPr>
              <w:t>онвейер ленточны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</w:tbl>
    <w:p w14:paraId="3E4A3332" w14:textId="3597174B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F9AEC0A" w14:textId="3689634E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сжатым воздухом пневмооборудования и пневмоинструмента различного назначения при проведении дорожных, строительных, геологоразведочных работ, а также в открытых карьерах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5E2489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4B65E65" w14:textId="77777777" w:rsidTr="00A23854">
        <w:trPr>
          <w:trHeight w:val="229"/>
        </w:trPr>
        <w:tc>
          <w:tcPr>
            <w:tcW w:w="2850" w:type="dxa"/>
          </w:tcPr>
          <w:p w14:paraId="77AC5AA2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1DE1E7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7027DE" w14:textId="765E99BF" w:rsidR="00DA7C57" w:rsidRPr="009F32C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компрессор</w:t>
            </w:r>
          </w:p>
        </w:tc>
      </w:tr>
    </w:tbl>
    <w:p w14:paraId="63500E00" w14:textId="4E3E2E85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35F084" w14:textId="20FAA415" w:rsidR="00DA7C57" w:rsidRPr="00070090" w:rsidRDefault="00DF2A70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устройство,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сухого магнитного обогащения слабомагнитных руд, доводки концентратов и обезжелезнения различных материалов крупностью до 4 мм с разделением на четыре продукта: немагнитный, промежуточный (один или два), магнитный (один или два)</w:t>
      </w:r>
      <w:r w:rsid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58BB9D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F273D35" w14:textId="77777777" w:rsidTr="00A23854">
        <w:trPr>
          <w:trHeight w:val="229"/>
        </w:trPr>
        <w:tc>
          <w:tcPr>
            <w:tcW w:w="2850" w:type="dxa"/>
          </w:tcPr>
          <w:p w14:paraId="302250B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7EB4A0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E4308C" w14:textId="49954D11" w:rsidR="00DA7C57" w:rsidRPr="00DF2A7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сепаратор</w:t>
            </w:r>
          </w:p>
        </w:tc>
      </w:tr>
    </w:tbl>
    <w:p w14:paraId="06782ECA" w14:textId="44A89D45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</w:t>
      </w:r>
      <w:r w:rsidR="00BD3304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BA7BBF8" w14:textId="2FC53CC5" w:rsidR="0050538A" w:rsidRDefault="0050538A" w:rsidP="005053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обогащения руд и нерудных материалов, за исключением волокнистых, методом пенной флотации для разделения концентрата от примеси: примесь собирается в пене, а обогащенная руда оседает на дно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E308F5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F72234E" w14:textId="77777777" w:rsidTr="00A23854">
        <w:trPr>
          <w:trHeight w:val="229"/>
        </w:trPr>
        <w:tc>
          <w:tcPr>
            <w:tcW w:w="2850" w:type="dxa"/>
          </w:tcPr>
          <w:p w14:paraId="2CDBA67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8E5963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07CDE2" w14:textId="4774A5B0" w:rsidR="0050538A" w:rsidRPr="009F32C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флотационная</w:t>
            </w:r>
          </w:p>
        </w:tc>
      </w:tr>
    </w:tbl>
    <w:p w14:paraId="6309A35E" w14:textId="61CF4F7E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3CD31C8" w14:textId="17E2E54E" w:rsidR="0050538A" w:rsidRDefault="0050538A" w:rsidP="005053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вертикального транспортирования насыпных мелкокусковых и порошкообразных мате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риалов химически не агрессивных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FB76F5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6FACE5A5" w14:textId="77777777" w:rsidTr="00A23854">
        <w:trPr>
          <w:trHeight w:val="229"/>
        </w:trPr>
        <w:tc>
          <w:tcPr>
            <w:tcW w:w="2850" w:type="dxa"/>
          </w:tcPr>
          <w:p w14:paraId="570F82C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18C3D2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1CF342" w14:textId="6816A222" w:rsidR="0050538A" w:rsidRPr="009F32C0" w:rsidRDefault="00C17A52" w:rsidP="00DF4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элеватор</w:t>
            </w:r>
          </w:p>
        </w:tc>
      </w:tr>
    </w:tbl>
    <w:p w14:paraId="7397D1E7" w14:textId="75CD2B79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5C70A3" w14:textId="7DC9A1EF" w:rsidR="0050538A" w:rsidRDefault="0050538A" w:rsidP="00DA44D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4D8" w:rsidRP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 по горизонтальным и наклонным рельсовым путям в вагонетках</w:t>
      </w:r>
      <w:r w:rsid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4D8" w:rsidRP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специальных вагонах при помощи каната, навивающегося на барабан лебедки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59D3B0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1B608CF7" w14:textId="77777777" w:rsidTr="00A23854">
        <w:trPr>
          <w:trHeight w:val="229"/>
        </w:trPr>
        <w:tc>
          <w:tcPr>
            <w:tcW w:w="2850" w:type="dxa"/>
          </w:tcPr>
          <w:p w14:paraId="441AE2CD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7BA079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C81F2B" w14:textId="6A284967" w:rsidR="0050538A" w:rsidRPr="00EF2055" w:rsidRDefault="00DA44D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канатный</w:t>
            </w:r>
          </w:p>
        </w:tc>
      </w:tr>
    </w:tbl>
    <w:p w14:paraId="620C9920" w14:textId="1C41E1E3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85B3FB6" w14:textId="55E7960E" w:rsidR="0050538A" w:rsidRDefault="00EF2055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машины, оснащенные пневмоприводом с подачей сжатого воздуха по рукаву, применяют в основном для проведения выработок и реже на очистных работах при длине доставки не 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 м</w:t>
      </w:r>
      <w:r w:rsidR="0050538A"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A7EFD9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16DF2E84" w14:textId="77777777" w:rsidTr="00A23854">
        <w:trPr>
          <w:trHeight w:val="229"/>
        </w:trPr>
        <w:tc>
          <w:tcPr>
            <w:tcW w:w="2850" w:type="dxa"/>
          </w:tcPr>
          <w:p w14:paraId="68A943A7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0954631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B2AE8D" w14:textId="6AFE3620" w:rsidR="0050538A" w:rsidRPr="002B2918" w:rsidRDefault="00EF2055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 м</w:t>
            </w:r>
          </w:p>
        </w:tc>
      </w:tr>
    </w:tbl>
    <w:p w14:paraId="0B0848E3" w14:textId="203204CC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E0D227" w14:textId="2D5A161F" w:rsidR="0050538A" w:rsidRDefault="00EF2055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</w:t>
      </w: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максимальную длину доставки обеспечивают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ранспортные самоходные вагоны с электрическим приводом, питаемым по кабелю</w:t>
      </w:r>
      <w:r w:rsidR="0050538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EB0A04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A4E2C55" w14:textId="77777777" w:rsidTr="00A23854">
        <w:trPr>
          <w:trHeight w:val="229"/>
        </w:trPr>
        <w:tc>
          <w:tcPr>
            <w:tcW w:w="2850" w:type="dxa"/>
          </w:tcPr>
          <w:p w14:paraId="61EC323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4F3E00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0A4D8F" w14:textId="44532278" w:rsidR="0050538A" w:rsidRPr="009F32C0" w:rsidRDefault="00EF2055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 м</w:t>
            </w:r>
          </w:p>
        </w:tc>
      </w:tr>
    </w:tbl>
    <w:p w14:paraId="64079A5C" w14:textId="18C2451A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2B9A154" w14:textId="2E5C7420" w:rsidR="0050538A" w:rsidRDefault="0050538A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сложная многоприводная горная машина, обеспечивающая выполнение большого числа основных и вспомогательных операций рабочих процессов проведения и крепления подготовительных выработок, предназначенная для механизированного разрушения горных пород, погрузки горной массы в транспортные средства (вагонетки, конвейер, перегружатель)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66EC830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582F3FE6" w14:textId="77777777" w:rsidTr="00A23854">
        <w:trPr>
          <w:trHeight w:val="229"/>
        </w:trPr>
        <w:tc>
          <w:tcPr>
            <w:tcW w:w="2850" w:type="dxa"/>
          </w:tcPr>
          <w:p w14:paraId="1302CDE1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A0EEB4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F2518C" w14:textId="12F8A06C" w:rsidR="0050538A" w:rsidRPr="009F32C0" w:rsidRDefault="002B2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2918">
              <w:rPr>
                <w:rFonts w:ascii="Times New Roman" w:hAnsi="Times New Roman" w:cs="Times New Roman"/>
                <w:sz w:val="28"/>
                <w:szCs w:val="28"/>
              </w:rPr>
              <w:t>роходческий комбайн</w:t>
            </w:r>
          </w:p>
        </w:tc>
      </w:tr>
    </w:tbl>
    <w:p w14:paraId="27B344CE" w14:textId="43260788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3635C0B" w14:textId="714CE9F8" w:rsidR="0050538A" w:rsidRDefault="0050538A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проходческие комплексы, предназначен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коллекторов, тоннелей и других горных выработок в слабых грунтах и породах, требующих частичного или сплошного временного крепления выработки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CED73B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261E97F0" w14:textId="77777777" w:rsidTr="00A23854">
        <w:trPr>
          <w:trHeight w:val="229"/>
        </w:trPr>
        <w:tc>
          <w:tcPr>
            <w:tcW w:w="2850" w:type="dxa"/>
          </w:tcPr>
          <w:p w14:paraId="5B23C5F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66EF5F8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DEDF04" w14:textId="0188E181" w:rsidR="0050538A" w:rsidRPr="009F32C0" w:rsidRDefault="002B2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щитовые</w:t>
            </w:r>
          </w:p>
        </w:tc>
      </w:tr>
    </w:tbl>
    <w:p w14:paraId="7EB792D9" w14:textId="684D8370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8985AB" w14:textId="6828BCB2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передвижная металлическая оболочка (временная крепь), под защитой которой осуществляются выемка и погрузка породы в забое, размещается призабойный транспорт и возводится постоянная крепь (обделка)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D9CE42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D30FFC5" w14:textId="77777777" w:rsidTr="00A23854">
        <w:trPr>
          <w:trHeight w:val="229"/>
        </w:trPr>
        <w:tc>
          <w:tcPr>
            <w:tcW w:w="2850" w:type="dxa"/>
          </w:tcPr>
          <w:p w14:paraId="17CA8B5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50B93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DE2B54" w14:textId="642D2044" w:rsidR="0050538A" w:rsidRPr="009F32C0" w:rsidRDefault="0016028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проходческий щит</w:t>
            </w:r>
          </w:p>
        </w:tc>
      </w:tr>
    </w:tbl>
    <w:p w14:paraId="1BD102A2" w14:textId="3A60953A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5EC111" w14:textId="508FD86F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оборудование одноковшового экскаватора с ковшом, подвешенным к стреле на подъемном канате и перемещаемом при копании грунта тяговым канатом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217634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467704DD" w14:textId="77777777" w:rsidTr="00A23854">
        <w:trPr>
          <w:trHeight w:val="229"/>
        </w:trPr>
        <w:tc>
          <w:tcPr>
            <w:tcW w:w="2850" w:type="dxa"/>
          </w:tcPr>
          <w:p w14:paraId="10C0783E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D1A3B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825800" w14:textId="60916239" w:rsidR="0050538A" w:rsidRPr="009F32C0" w:rsidRDefault="0016028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драглайн</w:t>
            </w:r>
          </w:p>
        </w:tc>
      </w:tr>
    </w:tbl>
    <w:p w14:paraId="5F027EB4" w14:textId="7388A473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B4DA2">
        <w:rPr>
          <w:rFonts w:ascii="Times New Roman" w:hAnsi="Times New Roman" w:cs="Times New Roman"/>
          <w:i/>
          <w:color w:val="C00000"/>
        </w:rPr>
        <w:t>ПК2 – ИПК2.3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C3B938" w14:textId="4736E9CC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E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машина,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350E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послойной разработки грунтов, не содержащих каменистых включений, перемещения их из забоя в отвал на различную дальность и отсыпки слоем заданной толщины с одновременным частичным его уплотнением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A5A6E2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56F00DE1" w14:textId="77777777" w:rsidTr="00A23854">
        <w:trPr>
          <w:trHeight w:val="229"/>
        </w:trPr>
        <w:tc>
          <w:tcPr>
            <w:tcW w:w="2850" w:type="dxa"/>
          </w:tcPr>
          <w:p w14:paraId="66000A9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A2F835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18C951" w14:textId="6C6FC9D7" w:rsidR="0050538A" w:rsidRPr="009F32C0" w:rsidRDefault="00350E20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скрепер</w:t>
            </w:r>
          </w:p>
        </w:tc>
      </w:tr>
    </w:tbl>
    <w:p w14:paraId="0CADCC6A" w14:textId="77777777" w:rsidR="00087852" w:rsidRPr="00FA7C63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087852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0FEA"/>
    <w:rsid w:val="00004398"/>
    <w:rsid w:val="00005FA9"/>
    <w:rsid w:val="00010D3C"/>
    <w:rsid w:val="00011875"/>
    <w:rsid w:val="00015ECC"/>
    <w:rsid w:val="00032258"/>
    <w:rsid w:val="0003658F"/>
    <w:rsid w:val="00050033"/>
    <w:rsid w:val="00070090"/>
    <w:rsid w:val="00074B65"/>
    <w:rsid w:val="00082652"/>
    <w:rsid w:val="00083BA9"/>
    <w:rsid w:val="00087852"/>
    <w:rsid w:val="000942C0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6028C"/>
    <w:rsid w:val="00192EBC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45E1A"/>
    <w:rsid w:val="0028500F"/>
    <w:rsid w:val="002A05B5"/>
    <w:rsid w:val="002A5BBA"/>
    <w:rsid w:val="002B2918"/>
    <w:rsid w:val="002B4341"/>
    <w:rsid w:val="002D5E32"/>
    <w:rsid w:val="002F2DD0"/>
    <w:rsid w:val="00300DBE"/>
    <w:rsid w:val="00327EA8"/>
    <w:rsid w:val="00344590"/>
    <w:rsid w:val="00350E20"/>
    <w:rsid w:val="003712A8"/>
    <w:rsid w:val="00375104"/>
    <w:rsid w:val="003777E7"/>
    <w:rsid w:val="003901B7"/>
    <w:rsid w:val="003C2CC1"/>
    <w:rsid w:val="003D3B5F"/>
    <w:rsid w:val="003D6960"/>
    <w:rsid w:val="003E19E5"/>
    <w:rsid w:val="003E1A04"/>
    <w:rsid w:val="003E3126"/>
    <w:rsid w:val="003E5AF0"/>
    <w:rsid w:val="003F38FB"/>
    <w:rsid w:val="00404113"/>
    <w:rsid w:val="00413DDD"/>
    <w:rsid w:val="00413E84"/>
    <w:rsid w:val="00422111"/>
    <w:rsid w:val="00444E7E"/>
    <w:rsid w:val="00463156"/>
    <w:rsid w:val="00477390"/>
    <w:rsid w:val="0047787D"/>
    <w:rsid w:val="004A57A4"/>
    <w:rsid w:val="004A647F"/>
    <w:rsid w:val="004D3589"/>
    <w:rsid w:val="004D79A5"/>
    <w:rsid w:val="004E1E9A"/>
    <w:rsid w:val="004E45E6"/>
    <w:rsid w:val="004E6281"/>
    <w:rsid w:val="004F6A7A"/>
    <w:rsid w:val="0050538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7121B"/>
    <w:rsid w:val="00586CB3"/>
    <w:rsid w:val="005A0567"/>
    <w:rsid w:val="005B30C8"/>
    <w:rsid w:val="005C6FC7"/>
    <w:rsid w:val="005D46E7"/>
    <w:rsid w:val="005E1D09"/>
    <w:rsid w:val="005E5294"/>
    <w:rsid w:val="005E7ADA"/>
    <w:rsid w:val="005F2CA0"/>
    <w:rsid w:val="005F48C2"/>
    <w:rsid w:val="00601FF1"/>
    <w:rsid w:val="00642BB0"/>
    <w:rsid w:val="00642BB9"/>
    <w:rsid w:val="00643147"/>
    <w:rsid w:val="00644B5F"/>
    <w:rsid w:val="00653C7F"/>
    <w:rsid w:val="00655DA2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B2D5B"/>
    <w:rsid w:val="007B4DA2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2E5D"/>
    <w:rsid w:val="00831CDE"/>
    <w:rsid w:val="00834B1D"/>
    <w:rsid w:val="0083636B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10B48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06C7"/>
    <w:rsid w:val="00A67222"/>
    <w:rsid w:val="00A73D3B"/>
    <w:rsid w:val="00A80C1D"/>
    <w:rsid w:val="00A87950"/>
    <w:rsid w:val="00A916C4"/>
    <w:rsid w:val="00A95621"/>
    <w:rsid w:val="00AA3192"/>
    <w:rsid w:val="00AA377F"/>
    <w:rsid w:val="00AB5393"/>
    <w:rsid w:val="00AE1697"/>
    <w:rsid w:val="00B01167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1DE4"/>
    <w:rsid w:val="00BD3304"/>
    <w:rsid w:val="00BD6E8F"/>
    <w:rsid w:val="00BE0151"/>
    <w:rsid w:val="00BF50CE"/>
    <w:rsid w:val="00C00DD7"/>
    <w:rsid w:val="00C07506"/>
    <w:rsid w:val="00C13CC5"/>
    <w:rsid w:val="00C1549A"/>
    <w:rsid w:val="00C17A52"/>
    <w:rsid w:val="00C22934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224E"/>
    <w:rsid w:val="00C836F9"/>
    <w:rsid w:val="00C95DC9"/>
    <w:rsid w:val="00CA3EAF"/>
    <w:rsid w:val="00CA564D"/>
    <w:rsid w:val="00CD3394"/>
    <w:rsid w:val="00CE2C49"/>
    <w:rsid w:val="00D05AB4"/>
    <w:rsid w:val="00D06FA5"/>
    <w:rsid w:val="00D159CF"/>
    <w:rsid w:val="00D36D0A"/>
    <w:rsid w:val="00D525EB"/>
    <w:rsid w:val="00D55A51"/>
    <w:rsid w:val="00D62DAE"/>
    <w:rsid w:val="00D742DD"/>
    <w:rsid w:val="00D91777"/>
    <w:rsid w:val="00D95C2F"/>
    <w:rsid w:val="00DA34C8"/>
    <w:rsid w:val="00DA44D8"/>
    <w:rsid w:val="00DA6CCD"/>
    <w:rsid w:val="00DA7428"/>
    <w:rsid w:val="00DA7C57"/>
    <w:rsid w:val="00DD1ED1"/>
    <w:rsid w:val="00DE4137"/>
    <w:rsid w:val="00DE5930"/>
    <w:rsid w:val="00DF2A70"/>
    <w:rsid w:val="00DF4590"/>
    <w:rsid w:val="00E501D9"/>
    <w:rsid w:val="00E62767"/>
    <w:rsid w:val="00E72A6E"/>
    <w:rsid w:val="00E7686B"/>
    <w:rsid w:val="00E77B93"/>
    <w:rsid w:val="00E81168"/>
    <w:rsid w:val="00E8791C"/>
    <w:rsid w:val="00E945E2"/>
    <w:rsid w:val="00EA24B2"/>
    <w:rsid w:val="00EC5B1E"/>
    <w:rsid w:val="00EC7D65"/>
    <w:rsid w:val="00ED1D2C"/>
    <w:rsid w:val="00ED5658"/>
    <w:rsid w:val="00EE03C0"/>
    <w:rsid w:val="00EF0850"/>
    <w:rsid w:val="00EF2055"/>
    <w:rsid w:val="00F111CE"/>
    <w:rsid w:val="00F11A2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EC7F5-7F93-4060-B37F-AE5472C7D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7269</TotalTime>
  <Pages>6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47</cp:revision>
  <dcterms:created xsi:type="dcterms:W3CDTF">2023-07-19T09:22:00Z</dcterms:created>
  <dcterms:modified xsi:type="dcterms:W3CDTF">2026-07-16T07:41:00Z</dcterms:modified>
</cp:coreProperties>
</file>