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3DBDF" w14:textId="77777777" w:rsidR="0072310A" w:rsidRPr="001242EB" w:rsidRDefault="0072310A" w:rsidP="0072310A">
      <w:pPr>
        <w:jc w:val="center"/>
        <w:rPr>
          <w:sz w:val="28"/>
          <w:szCs w:val="28"/>
        </w:rPr>
      </w:pPr>
      <w:r w:rsidRPr="001242EB">
        <w:rPr>
          <w:sz w:val="28"/>
          <w:szCs w:val="28"/>
        </w:rPr>
        <w:t>КОМПЛЕКТ ОЦЕНОЧНЫХ МАТЕРИАЛОВ</w:t>
      </w:r>
    </w:p>
    <w:p w14:paraId="16B6CB76" w14:textId="77777777" w:rsidR="0072310A" w:rsidRPr="001242EB" w:rsidRDefault="0072310A" w:rsidP="0072310A">
      <w:pPr>
        <w:jc w:val="center"/>
        <w:rPr>
          <w:sz w:val="28"/>
          <w:szCs w:val="28"/>
        </w:rPr>
      </w:pPr>
      <w:r w:rsidRPr="001242EB">
        <w:rPr>
          <w:sz w:val="28"/>
          <w:szCs w:val="28"/>
        </w:rPr>
        <w:t xml:space="preserve">ДЛЯ ОЦЕНКИ СФОРМИРОВАННОСТИ КОМПЕТЕНЦИЙ </w:t>
      </w:r>
    </w:p>
    <w:p w14:paraId="7DA83259" w14:textId="77777777" w:rsidR="0072310A" w:rsidRPr="001242EB" w:rsidRDefault="0072310A" w:rsidP="0072310A">
      <w:pPr>
        <w:jc w:val="center"/>
        <w:rPr>
          <w:sz w:val="28"/>
          <w:szCs w:val="28"/>
        </w:rPr>
      </w:pPr>
      <w:r w:rsidRPr="001242EB">
        <w:rPr>
          <w:sz w:val="28"/>
          <w:szCs w:val="28"/>
        </w:rPr>
        <w:t>ПО ДИСЦИПЛИНЕ (МОДУЛЮ)</w:t>
      </w:r>
    </w:p>
    <w:p w14:paraId="38A08149" w14:textId="680415D2" w:rsidR="0072310A" w:rsidRPr="001242EB" w:rsidRDefault="0072310A" w:rsidP="0072310A">
      <w:pPr>
        <w:jc w:val="center"/>
        <w:rPr>
          <w:sz w:val="28"/>
          <w:szCs w:val="28"/>
        </w:rPr>
      </w:pPr>
      <w:r w:rsidRPr="001242EB">
        <w:rPr>
          <w:sz w:val="28"/>
          <w:szCs w:val="28"/>
        </w:rPr>
        <w:t>Экология</w:t>
      </w:r>
    </w:p>
    <w:p w14:paraId="58A00DE2" w14:textId="61D54960" w:rsidR="001242EB" w:rsidRPr="001242EB" w:rsidRDefault="004D2536" w:rsidP="00E129AD">
      <w:pPr>
        <w:keepNext/>
        <w:keepLines/>
        <w:spacing w:before="240"/>
        <w:outlineLvl w:val="0"/>
        <w:rPr>
          <w:color w:val="0F1115"/>
          <w:sz w:val="28"/>
          <w:szCs w:val="28"/>
          <w:shd w:val="clear" w:color="auto" w:fill="FFFFFF"/>
        </w:rPr>
      </w:pPr>
      <w:r w:rsidRPr="001242EB">
        <w:rPr>
          <w:b/>
          <w:i/>
          <w:color w:val="C00000"/>
          <w:sz w:val="28"/>
          <w:szCs w:val="28"/>
        </w:rPr>
        <w:t xml:space="preserve">- </w:t>
      </w:r>
    </w:p>
    <w:p w14:paraId="006D7C4D" w14:textId="421EA3CD" w:rsidR="001242EB" w:rsidRPr="001242EB" w:rsidRDefault="0072310A" w:rsidP="0072310A">
      <w:pPr>
        <w:keepNext/>
        <w:keepLines/>
        <w:spacing w:before="240"/>
        <w:outlineLvl w:val="0"/>
        <w:rPr>
          <w:b/>
          <w:i/>
          <w:color w:val="C00000"/>
          <w:sz w:val="28"/>
          <w:szCs w:val="28"/>
        </w:rPr>
      </w:pPr>
      <w:r w:rsidRPr="001242EB">
        <w:rPr>
          <w:b/>
          <w:i/>
          <w:color w:val="C00000"/>
          <w:sz w:val="28"/>
          <w:szCs w:val="28"/>
        </w:rPr>
        <w:t>- Задание</w:t>
      </w:r>
      <w:r w:rsidRPr="001242EB">
        <w:rPr>
          <w:b/>
          <w:i/>
          <w:color w:val="2E74B5"/>
          <w:sz w:val="28"/>
          <w:szCs w:val="28"/>
        </w:rPr>
        <w:t xml:space="preserve"> </w:t>
      </w:r>
      <w:r w:rsidR="00E129AD">
        <w:rPr>
          <w:b/>
          <w:i/>
          <w:color w:val="2E74B5"/>
          <w:sz w:val="28"/>
          <w:szCs w:val="28"/>
        </w:rPr>
        <w:t>1</w:t>
      </w:r>
      <w:r w:rsidRPr="001242EB">
        <w:rPr>
          <w:b/>
          <w:i/>
          <w:color w:val="C00000"/>
          <w:sz w:val="28"/>
          <w:szCs w:val="28"/>
        </w:rPr>
        <w:t xml:space="preserve">(УК8 – </w:t>
      </w:r>
      <w:r w:rsidRPr="001242EB">
        <w:rPr>
          <w:b/>
          <w:i/>
          <w:color w:val="0070C0"/>
          <w:sz w:val="28"/>
          <w:szCs w:val="28"/>
        </w:rPr>
        <w:t>ИУК8.1</w:t>
      </w:r>
      <w:r w:rsidRPr="001242EB">
        <w:rPr>
          <w:b/>
          <w:i/>
          <w:color w:val="C00000"/>
          <w:sz w:val="28"/>
          <w:szCs w:val="28"/>
        </w:rPr>
        <w:t>)</w:t>
      </w:r>
    </w:p>
    <w:p w14:paraId="53749626" w14:textId="4176799E" w:rsidR="0072310A" w:rsidRPr="001242EB" w:rsidRDefault="0072310A" w:rsidP="0072310A">
      <w:pPr>
        <w:rPr>
          <w:rFonts w:eastAsiaTheme="majorEastAsia"/>
          <w:color w:val="365F91" w:themeColor="accent1" w:themeShade="BF"/>
          <w:sz w:val="28"/>
          <w:szCs w:val="28"/>
        </w:rPr>
      </w:pPr>
      <w:r w:rsidRPr="001242EB">
        <w:rPr>
          <w:color w:val="000000"/>
          <w:sz w:val="28"/>
          <w:szCs w:val="28"/>
        </w:rPr>
        <w:t>Как называется процесс, при котором вредные вещества накапливаются в пищевых цепях и представляют угрозу для здоровья человека?</w:t>
      </w:r>
      <w:r w:rsidR="001242EB">
        <w:rPr>
          <w:color w:val="000000"/>
          <w:sz w:val="28"/>
          <w:szCs w:val="28"/>
        </w:rPr>
        <w:t xml:space="preserve"> Для ответа используйте строчные буквы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242EB" w:rsidRPr="001242EB" w14:paraId="6AC1F9F6" w14:textId="77777777" w:rsidTr="00054032">
        <w:trPr>
          <w:trHeight w:val="353"/>
        </w:trPr>
        <w:tc>
          <w:tcPr>
            <w:tcW w:w="5363" w:type="dxa"/>
          </w:tcPr>
          <w:p w14:paraId="37CB4E16" w14:textId="5BF45468" w:rsidR="001242EB" w:rsidRPr="001242EB" w:rsidRDefault="001242EB" w:rsidP="00C959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</w:tcPr>
          <w:p w14:paraId="0D7F613C" w14:textId="0D30E85C" w:rsidR="001242EB" w:rsidRPr="001242EB" w:rsidRDefault="001242EB" w:rsidP="00C95958">
            <w:pPr>
              <w:jc w:val="both"/>
              <w:rPr>
                <w:sz w:val="28"/>
                <w:szCs w:val="28"/>
              </w:rPr>
            </w:pPr>
            <w:r w:rsidRPr="001242EB">
              <w:rPr>
                <w:color w:val="000000"/>
                <w:sz w:val="28"/>
                <w:szCs w:val="28"/>
              </w:rPr>
              <w:t>биоаккумуляция</w:t>
            </w:r>
          </w:p>
        </w:tc>
      </w:tr>
    </w:tbl>
    <w:p w14:paraId="4927E84D" w14:textId="170F12F6" w:rsidR="0072310A" w:rsidRPr="001242EB" w:rsidRDefault="0072310A" w:rsidP="0072310A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1242EB">
        <w:rPr>
          <w:b/>
          <w:i/>
          <w:color w:val="C00000"/>
          <w:sz w:val="28"/>
          <w:szCs w:val="28"/>
        </w:rPr>
        <w:t>- Задание</w:t>
      </w:r>
      <w:r w:rsidRPr="001242EB">
        <w:rPr>
          <w:b/>
          <w:i/>
          <w:color w:val="2E74B5"/>
          <w:sz w:val="28"/>
          <w:szCs w:val="28"/>
        </w:rPr>
        <w:t xml:space="preserve"> </w:t>
      </w:r>
      <w:r w:rsidR="00E129AD">
        <w:rPr>
          <w:b/>
          <w:i/>
          <w:color w:val="2E74B5"/>
          <w:sz w:val="28"/>
          <w:szCs w:val="28"/>
        </w:rPr>
        <w:t>2</w:t>
      </w:r>
      <w:r w:rsidRPr="001242EB">
        <w:rPr>
          <w:b/>
          <w:i/>
          <w:color w:val="2E74B5"/>
          <w:sz w:val="28"/>
          <w:szCs w:val="28"/>
        </w:rPr>
        <w:t xml:space="preserve"> </w:t>
      </w:r>
      <w:r w:rsidRPr="001242EB">
        <w:rPr>
          <w:b/>
          <w:i/>
          <w:color w:val="C00000"/>
          <w:sz w:val="28"/>
          <w:szCs w:val="28"/>
        </w:rPr>
        <w:t xml:space="preserve">(УК8 – </w:t>
      </w:r>
      <w:r w:rsidRPr="001242EB">
        <w:rPr>
          <w:b/>
          <w:i/>
          <w:color w:val="0070C0"/>
          <w:sz w:val="28"/>
          <w:szCs w:val="28"/>
        </w:rPr>
        <w:t>ИУК8.1</w:t>
      </w:r>
      <w:r w:rsidRPr="001242EB">
        <w:rPr>
          <w:b/>
          <w:i/>
          <w:color w:val="C00000"/>
          <w:sz w:val="28"/>
          <w:szCs w:val="28"/>
        </w:rPr>
        <w:t>)</w:t>
      </w:r>
    </w:p>
    <w:p w14:paraId="652E69E0" w14:textId="6628D3D5" w:rsidR="001242EB" w:rsidRPr="001242EB" w:rsidRDefault="0072310A" w:rsidP="001242EB">
      <w:pPr>
        <w:rPr>
          <w:rFonts w:eastAsiaTheme="majorEastAsia"/>
          <w:color w:val="365F91" w:themeColor="accent1" w:themeShade="BF"/>
          <w:sz w:val="28"/>
          <w:szCs w:val="28"/>
        </w:rPr>
      </w:pPr>
      <w:r w:rsidRPr="001242EB">
        <w:rPr>
          <w:color w:val="000000"/>
          <w:sz w:val="28"/>
          <w:szCs w:val="28"/>
        </w:rPr>
        <w:t>Как называется план, обязательный для каждого предприятия, определяющий действия персонала при аварийных выбросах загрязняющих веществ?</w:t>
      </w:r>
      <w:r w:rsidR="001242EB" w:rsidRPr="001242EB">
        <w:rPr>
          <w:color w:val="000000"/>
          <w:sz w:val="28"/>
          <w:szCs w:val="28"/>
        </w:rPr>
        <w:t xml:space="preserve"> </w:t>
      </w:r>
      <w:r w:rsidR="001242EB">
        <w:rPr>
          <w:color w:val="000000"/>
          <w:sz w:val="28"/>
          <w:szCs w:val="28"/>
        </w:rPr>
        <w:t xml:space="preserve"> Для ответа используйте строчные буквы.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242EB" w:rsidRPr="001242EB" w14:paraId="52CFB1EE" w14:textId="77777777" w:rsidTr="00336285">
        <w:trPr>
          <w:trHeight w:val="353"/>
        </w:trPr>
        <w:tc>
          <w:tcPr>
            <w:tcW w:w="5363" w:type="dxa"/>
          </w:tcPr>
          <w:p w14:paraId="02657783" w14:textId="10E3D340" w:rsidR="001242EB" w:rsidRPr="001242EB" w:rsidRDefault="001242EB" w:rsidP="00C959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</w:tcPr>
          <w:p w14:paraId="09A67B2A" w14:textId="61D8A27B" w:rsidR="001242EB" w:rsidRPr="001242EB" w:rsidRDefault="001242EB" w:rsidP="00C95958">
            <w:pPr>
              <w:jc w:val="both"/>
              <w:rPr>
                <w:sz w:val="28"/>
                <w:szCs w:val="28"/>
              </w:rPr>
            </w:pPr>
            <w:r w:rsidRPr="001242EB">
              <w:rPr>
                <w:color w:val="000000"/>
                <w:sz w:val="28"/>
                <w:szCs w:val="28"/>
              </w:rPr>
              <w:t>план локализации и ликвидации аварийных ситуаций</w:t>
            </w:r>
          </w:p>
        </w:tc>
      </w:tr>
    </w:tbl>
    <w:p w14:paraId="1A8E10F0" w14:textId="02A78B62" w:rsidR="0072310A" w:rsidRPr="001242EB" w:rsidRDefault="0072310A" w:rsidP="0072310A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1242EB">
        <w:rPr>
          <w:b/>
          <w:i/>
          <w:color w:val="C00000"/>
          <w:sz w:val="28"/>
          <w:szCs w:val="28"/>
        </w:rPr>
        <w:t>- Задание</w:t>
      </w:r>
      <w:r w:rsidRPr="001242EB">
        <w:rPr>
          <w:b/>
          <w:i/>
          <w:color w:val="2E74B5"/>
          <w:sz w:val="28"/>
          <w:szCs w:val="28"/>
        </w:rPr>
        <w:t xml:space="preserve"> </w:t>
      </w:r>
      <w:r w:rsidR="00E129AD">
        <w:rPr>
          <w:b/>
          <w:i/>
          <w:color w:val="2E74B5"/>
          <w:sz w:val="28"/>
          <w:szCs w:val="28"/>
        </w:rPr>
        <w:t>3</w:t>
      </w:r>
      <w:r w:rsidRPr="001242EB">
        <w:rPr>
          <w:b/>
          <w:i/>
          <w:color w:val="2E74B5"/>
          <w:sz w:val="28"/>
          <w:szCs w:val="28"/>
        </w:rPr>
        <w:t xml:space="preserve"> </w:t>
      </w:r>
      <w:r w:rsidRPr="001242EB">
        <w:rPr>
          <w:b/>
          <w:i/>
          <w:color w:val="C00000"/>
          <w:sz w:val="28"/>
          <w:szCs w:val="28"/>
        </w:rPr>
        <w:t xml:space="preserve">(УК8 – </w:t>
      </w:r>
      <w:r w:rsidRPr="001242EB">
        <w:rPr>
          <w:b/>
          <w:i/>
          <w:color w:val="0070C0"/>
          <w:sz w:val="28"/>
          <w:szCs w:val="28"/>
        </w:rPr>
        <w:t>ИУК8.1</w:t>
      </w:r>
      <w:r w:rsidRPr="001242EB">
        <w:rPr>
          <w:b/>
          <w:i/>
          <w:color w:val="C00000"/>
          <w:sz w:val="28"/>
          <w:szCs w:val="28"/>
        </w:rPr>
        <w:t>)</w:t>
      </w:r>
    </w:p>
    <w:p w14:paraId="572C7F4F" w14:textId="3C03E7F4" w:rsidR="0072310A" w:rsidRPr="001242EB" w:rsidRDefault="001242EB" w:rsidP="0072310A">
      <w:pPr>
        <w:rPr>
          <w:rFonts w:eastAsiaTheme="majorEastAsia"/>
          <w:color w:val="365F91" w:themeColor="accent1" w:themeShade="BF"/>
          <w:sz w:val="28"/>
          <w:szCs w:val="28"/>
        </w:rPr>
      </w:pPr>
      <w:r w:rsidRPr="001242EB">
        <w:rPr>
          <w:color w:val="000000"/>
          <w:sz w:val="28"/>
          <w:szCs w:val="28"/>
        </w:rPr>
        <w:t>Как называется прибор для индивидуального контроля уровня радиационного фона в бытовой и профессиональной среде?</w:t>
      </w:r>
      <w:r>
        <w:rPr>
          <w:color w:val="000000"/>
          <w:sz w:val="28"/>
          <w:szCs w:val="28"/>
        </w:rPr>
        <w:t xml:space="preserve"> Для ответа используйте строчные буквы.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242EB" w:rsidRPr="001242EB" w14:paraId="6633025D" w14:textId="77777777" w:rsidTr="00821CF6">
        <w:trPr>
          <w:trHeight w:val="353"/>
        </w:trPr>
        <w:tc>
          <w:tcPr>
            <w:tcW w:w="5363" w:type="dxa"/>
          </w:tcPr>
          <w:p w14:paraId="2A340393" w14:textId="6FCDC477" w:rsidR="001242EB" w:rsidRPr="001242EB" w:rsidRDefault="001242EB" w:rsidP="00C959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</w:tcPr>
          <w:p w14:paraId="2879DD7E" w14:textId="139C6D68" w:rsidR="001242EB" w:rsidRPr="001242EB" w:rsidRDefault="001242EB" w:rsidP="00C95958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дозиметр</w:t>
            </w:r>
          </w:p>
        </w:tc>
      </w:tr>
    </w:tbl>
    <w:p w14:paraId="1F6EBA63" w14:textId="0158A583" w:rsidR="0072310A" w:rsidRPr="001242EB" w:rsidRDefault="0072310A" w:rsidP="0072310A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1242EB">
        <w:rPr>
          <w:b/>
          <w:i/>
          <w:color w:val="C00000"/>
          <w:sz w:val="28"/>
          <w:szCs w:val="28"/>
        </w:rPr>
        <w:t>- Задание</w:t>
      </w:r>
      <w:r w:rsidRPr="001242EB">
        <w:rPr>
          <w:b/>
          <w:i/>
          <w:color w:val="2E74B5"/>
          <w:sz w:val="28"/>
          <w:szCs w:val="28"/>
        </w:rPr>
        <w:t xml:space="preserve"> </w:t>
      </w:r>
      <w:r w:rsidR="00E129AD">
        <w:rPr>
          <w:b/>
          <w:i/>
          <w:color w:val="2E74B5"/>
          <w:sz w:val="28"/>
          <w:szCs w:val="28"/>
        </w:rPr>
        <w:t>4</w:t>
      </w:r>
      <w:r w:rsidRPr="001242EB">
        <w:rPr>
          <w:b/>
          <w:i/>
          <w:color w:val="2E74B5"/>
          <w:sz w:val="28"/>
          <w:szCs w:val="28"/>
        </w:rPr>
        <w:t xml:space="preserve"> </w:t>
      </w:r>
      <w:r w:rsidRPr="001242EB">
        <w:rPr>
          <w:b/>
          <w:i/>
          <w:color w:val="C00000"/>
          <w:sz w:val="28"/>
          <w:szCs w:val="28"/>
        </w:rPr>
        <w:t xml:space="preserve">(УК8 – </w:t>
      </w:r>
      <w:r w:rsidRPr="001242EB">
        <w:rPr>
          <w:b/>
          <w:i/>
          <w:color w:val="0070C0"/>
          <w:sz w:val="28"/>
          <w:szCs w:val="28"/>
        </w:rPr>
        <w:t>ИУК8.1</w:t>
      </w:r>
      <w:r w:rsidRPr="001242EB">
        <w:rPr>
          <w:b/>
          <w:i/>
          <w:color w:val="C00000"/>
          <w:sz w:val="28"/>
          <w:szCs w:val="28"/>
        </w:rPr>
        <w:t>)</w:t>
      </w:r>
    </w:p>
    <w:p w14:paraId="75F12734" w14:textId="09EACB8B" w:rsidR="0072310A" w:rsidRPr="001242EB" w:rsidRDefault="0072310A" w:rsidP="0072310A">
      <w:pPr>
        <w:rPr>
          <w:rFonts w:eastAsiaTheme="majorEastAsia"/>
          <w:color w:val="365F91" w:themeColor="accent1" w:themeShade="BF"/>
          <w:sz w:val="28"/>
          <w:szCs w:val="28"/>
        </w:rPr>
      </w:pPr>
      <w:r w:rsidRPr="001242EB">
        <w:rPr>
          <w:color w:val="000000"/>
          <w:sz w:val="28"/>
          <w:szCs w:val="28"/>
        </w:rPr>
        <w:t>Процесс восстановления земель после загрязнения</w:t>
      </w:r>
      <w:r w:rsidR="001242EB">
        <w:rPr>
          <w:color w:val="000000"/>
          <w:sz w:val="28"/>
          <w:szCs w:val="28"/>
        </w:rPr>
        <w:t xml:space="preserve"> это… Для ответа используйте строчные буквы.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242EB" w:rsidRPr="001242EB" w14:paraId="29C0ABC7" w14:textId="77777777" w:rsidTr="008D005B">
        <w:trPr>
          <w:trHeight w:val="353"/>
        </w:trPr>
        <w:tc>
          <w:tcPr>
            <w:tcW w:w="5363" w:type="dxa"/>
          </w:tcPr>
          <w:p w14:paraId="40E37681" w14:textId="790B7439" w:rsidR="001242EB" w:rsidRPr="001242EB" w:rsidRDefault="001242EB" w:rsidP="00C959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</w:tcPr>
          <w:p w14:paraId="71461C82" w14:textId="381CD707" w:rsidR="001242EB" w:rsidRPr="001242EB" w:rsidRDefault="001242EB" w:rsidP="00C95958">
            <w:pPr>
              <w:jc w:val="both"/>
              <w:rPr>
                <w:sz w:val="28"/>
                <w:szCs w:val="28"/>
              </w:rPr>
            </w:pPr>
            <w:r w:rsidRPr="001242EB">
              <w:rPr>
                <w:color w:val="000000"/>
                <w:sz w:val="28"/>
                <w:szCs w:val="28"/>
              </w:rPr>
              <w:t>рекультивация</w:t>
            </w:r>
          </w:p>
        </w:tc>
      </w:tr>
    </w:tbl>
    <w:p w14:paraId="179E2DF8" w14:textId="10FAD7B2" w:rsidR="0072310A" w:rsidRPr="001242EB" w:rsidRDefault="0072310A" w:rsidP="0072310A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1242EB">
        <w:rPr>
          <w:b/>
          <w:i/>
          <w:color w:val="C00000"/>
          <w:sz w:val="28"/>
          <w:szCs w:val="28"/>
        </w:rPr>
        <w:t>- Задание</w:t>
      </w:r>
      <w:r w:rsidRPr="001242EB">
        <w:rPr>
          <w:b/>
          <w:i/>
          <w:color w:val="2E74B5"/>
          <w:sz w:val="28"/>
          <w:szCs w:val="28"/>
        </w:rPr>
        <w:t xml:space="preserve"> </w:t>
      </w:r>
      <w:r w:rsidR="00E129AD">
        <w:rPr>
          <w:b/>
          <w:i/>
          <w:color w:val="2E74B5"/>
          <w:sz w:val="28"/>
          <w:szCs w:val="28"/>
        </w:rPr>
        <w:t>5</w:t>
      </w:r>
      <w:r w:rsidRPr="001242EB">
        <w:rPr>
          <w:b/>
          <w:i/>
          <w:color w:val="2E74B5"/>
          <w:sz w:val="28"/>
          <w:szCs w:val="28"/>
        </w:rPr>
        <w:t xml:space="preserve"> </w:t>
      </w:r>
      <w:r w:rsidRPr="001242EB">
        <w:rPr>
          <w:b/>
          <w:i/>
          <w:color w:val="C00000"/>
          <w:sz w:val="28"/>
          <w:szCs w:val="28"/>
        </w:rPr>
        <w:t xml:space="preserve">(УК8 – </w:t>
      </w:r>
      <w:r w:rsidRPr="001242EB">
        <w:rPr>
          <w:b/>
          <w:i/>
          <w:color w:val="0070C0"/>
          <w:sz w:val="28"/>
          <w:szCs w:val="28"/>
        </w:rPr>
        <w:t>ИУК8.</w:t>
      </w:r>
      <w:r w:rsidR="00E129AD">
        <w:rPr>
          <w:b/>
          <w:i/>
          <w:color w:val="0070C0"/>
          <w:sz w:val="28"/>
          <w:szCs w:val="28"/>
        </w:rPr>
        <w:t>1</w:t>
      </w:r>
      <w:r w:rsidRPr="001242EB">
        <w:rPr>
          <w:b/>
          <w:i/>
          <w:color w:val="C00000"/>
          <w:sz w:val="28"/>
          <w:szCs w:val="28"/>
        </w:rPr>
        <w:t>)</w:t>
      </w:r>
    </w:p>
    <w:p w14:paraId="093D462C" w14:textId="77777777" w:rsidR="001242EB" w:rsidRPr="001242EB" w:rsidRDefault="0072310A" w:rsidP="001242EB">
      <w:pPr>
        <w:rPr>
          <w:rFonts w:eastAsiaTheme="majorEastAsia"/>
          <w:color w:val="365F91" w:themeColor="accent1" w:themeShade="BF"/>
          <w:sz w:val="28"/>
          <w:szCs w:val="28"/>
        </w:rPr>
      </w:pPr>
      <w:r w:rsidRPr="001242EB">
        <w:rPr>
          <w:color w:val="000000"/>
          <w:sz w:val="28"/>
          <w:szCs w:val="28"/>
        </w:rPr>
        <w:t>Состояние при длительном перегреве на солнце?</w:t>
      </w:r>
      <w:r w:rsidR="001242EB">
        <w:rPr>
          <w:color w:val="000000"/>
          <w:sz w:val="28"/>
          <w:szCs w:val="28"/>
        </w:rPr>
        <w:t xml:space="preserve"> Для ответа используйте строчные буквы.</w:t>
      </w:r>
    </w:p>
    <w:p w14:paraId="2A564448" w14:textId="2EA89DC2" w:rsidR="0072310A" w:rsidRPr="001242EB" w:rsidRDefault="0072310A" w:rsidP="0072310A">
      <w:pPr>
        <w:rPr>
          <w:rFonts w:eastAsiaTheme="majorEastAsia"/>
          <w:color w:val="365F91" w:themeColor="accent1" w:themeShade="BF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242EB" w:rsidRPr="001242EB" w14:paraId="68E58E6B" w14:textId="77777777" w:rsidTr="00852444">
        <w:trPr>
          <w:trHeight w:val="353"/>
        </w:trPr>
        <w:tc>
          <w:tcPr>
            <w:tcW w:w="5363" w:type="dxa"/>
          </w:tcPr>
          <w:p w14:paraId="1F12E180" w14:textId="5347C679" w:rsidR="001242EB" w:rsidRPr="001242EB" w:rsidRDefault="001242EB" w:rsidP="00C959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</w:tcPr>
          <w:p w14:paraId="3261B18F" w14:textId="3B9617D8" w:rsidR="001242EB" w:rsidRPr="001242EB" w:rsidRDefault="001242EB" w:rsidP="00C95958">
            <w:pPr>
              <w:jc w:val="both"/>
              <w:rPr>
                <w:sz w:val="28"/>
                <w:szCs w:val="28"/>
              </w:rPr>
            </w:pPr>
            <w:r w:rsidRPr="001242EB">
              <w:rPr>
                <w:color w:val="000000"/>
                <w:sz w:val="28"/>
                <w:szCs w:val="28"/>
              </w:rPr>
              <w:t>тепловой удар</w:t>
            </w:r>
          </w:p>
        </w:tc>
      </w:tr>
    </w:tbl>
    <w:p w14:paraId="09201855" w14:textId="3D8A9A0E" w:rsidR="0072310A" w:rsidRPr="001242EB" w:rsidRDefault="0072310A" w:rsidP="0072310A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1242EB">
        <w:rPr>
          <w:b/>
          <w:i/>
          <w:color w:val="C00000"/>
          <w:sz w:val="28"/>
          <w:szCs w:val="28"/>
        </w:rPr>
        <w:t>- Задание</w:t>
      </w:r>
      <w:r w:rsidRPr="001242EB">
        <w:rPr>
          <w:b/>
          <w:i/>
          <w:color w:val="2E74B5"/>
          <w:sz w:val="28"/>
          <w:szCs w:val="28"/>
        </w:rPr>
        <w:t xml:space="preserve"> </w:t>
      </w:r>
      <w:r w:rsidR="00E129AD">
        <w:rPr>
          <w:b/>
          <w:i/>
          <w:color w:val="2E74B5"/>
          <w:sz w:val="28"/>
          <w:szCs w:val="28"/>
        </w:rPr>
        <w:t>6</w:t>
      </w:r>
      <w:r w:rsidRPr="001242EB">
        <w:rPr>
          <w:b/>
          <w:i/>
          <w:color w:val="C00000"/>
          <w:sz w:val="28"/>
          <w:szCs w:val="28"/>
        </w:rPr>
        <w:t xml:space="preserve">(УК8 – </w:t>
      </w:r>
      <w:r w:rsidRPr="001242EB">
        <w:rPr>
          <w:b/>
          <w:i/>
          <w:color w:val="0070C0"/>
          <w:sz w:val="28"/>
          <w:szCs w:val="28"/>
        </w:rPr>
        <w:t>ИУК8.</w:t>
      </w:r>
      <w:r w:rsidR="00E129AD">
        <w:rPr>
          <w:b/>
          <w:i/>
          <w:color w:val="0070C0"/>
          <w:sz w:val="28"/>
          <w:szCs w:val="28"/>
        </w:rPr>
        <w:t>1</w:t>
      </w:r>
      <w:r w:rsidRPr="001242EB">
        <w:rPr>
          <w:b/>
          <w:i/>
          <w:color w:val="C00000"/>
          <w:sz w:val="28"/>
          <w:szCs w:val="28"/>
        </w:rPr>
        <w:t>)</w:t>
      </w:r>
    </w:p>
    <w:p w14:paraId="0DA96F8B" w14:textId="77777777" w:rsidR="00B64060" w:rsidRPr="001242EB" w:rsidRDefault="0072310A" w:rsidP="00B64060">
      <w:pPr>
        <w:rPr>
          <w:rFonts w:eastAsiaTheme="majorEastAsia"/>
          <w:color w:val="365F91" w:themeColor="accent1" w:themeShade="BF"/>
          <w:sz w:val="28"/>
          <w:szCs w:val="28"/>
        </w:rPr>
      </w:pPr>
      <w:r w:rsidRPr="001242EB">
        <w:rPr>
          <w:color w:val="000000"/>
          <w:sz w:val="28"/>
          <w:szCs w:val="28"/>
        </w:rPr>
        <w:t>Как называется процесс неконтролируемого размножения водорослей в водоёме из-за загрязнения?</w:t>
      </w:r>
      <w:r w:rsidR="00B64060">
        <w:rPr>
          <w:color w:val="000000"/>
          <w:sz w:val="28"/>
          <w:szCs w:val="28"/>
        </w:rPr>
        <w:t xml:space="preserve"> Для ответа используйте строчные буквы.</w:t>
      </w:r>
    </w:p>
    <w:p w14:paraId="2F523984" w14:textId="51988585" w:rsidR="0072310A" w:rsidRPr="001242EB" w:rsidRDefault="0072310A" w:rsidP="0072310A">
      <w:pPr>
        <w:rPr>
          <w:rFonts w:eastAsiaTheme="majorEastAsia"/>
          <w:color w:val="365F91" w:themeColor="accent1" w:themeShade="BF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B64060" w:rsidRPr="001242EB" w14:paraId="7F6490FD" w14:textId="77777777" w:rsidTr="003E7B15">
        <w:trPr>
          <w:trHeight w:val="353"/>
        </w:trPr>
        <w:tc>
          <w:tcPr>
            <w:tcW w:w="5363" w:type="dxa"/>
          </w:tcPr>
          <w:p w14:paraId="2D032449" w14:textId="42994210" w:rsidR="00B64060" w:rsidRPr="001242EB" w:rsidRDefault="00B64060" w:rsidP="00C959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</w:tcPr>
          <w:p w14:paraId="6C93DBCF" w14:textId="22B21454" w:rsidR="00B64060" w:rsidRPr="001242EB" w:rsidRDefault="00B64060" w:rsidP="00C95958">
            <w:pPr>
              <w:jc w:val="both"/>
              <w:rPr>
                <w:sz w:val="28"/>
                <w:szCs w:val="28"/>
              </w:rPr>
            </w:pPr>
            <w:r w:rsidRPr="001242EB">
              <w:rPr>
                <w:color w:val="000000"/>
                <w:sz w:val="28"/>
                <w:szCs w:val="28"/>
              </w:rPr>
              <w:t>эвтрофикация</w:t>
            </w:r>
          </w:p>
        </w:tc>
      </w:tr>
    </w:tbl>
    <w:p w14:paraId="66160CD7" w14:textId="3237AA79" w:rsidR="0072310A" w:rsidRPr="001242EB" w:rsidRDefault="0072310A" w:rsidP="0072310A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1242EB">
        <w:rPr>
          <w:b/>
          <w:i/>
          <w:color w:val="C00000"/>
          <w:sz w:val="28"/>
          <w:szCs w:val="28"/>
        </w:rPr>
        <w:t>- Задание</w:t>
      </w:r>
      <w:r w:rsidRPr="001242EB">
        <w:rPr>
          <w:b/>
          <w:i/>
          <w:color w:val="2E74B5"/>
          <w:sz w:val="28"/>
          <w:szCs w:val="28"/>
        </w:rPr>
        <w:t xml:space="preserve"> </w:t>
      </w:r>
      <w:r w:rsidR="00E129AD">
        <w:rPr>
          <w:b/>
          <w:i/>
          <w:color w:val="2E74B5"/>
          <w:sz w:val="28"/>
          <w:szCs w:val="28"/>
        </w:rPr>
        <w:t>7</w:t>
      </w:r>
      <w:r w:rsidRPr="001242EB">
        <w:rPr>
          <w:b/>
          <w:i/>
          <w:color w:val="2E74B5"/>
          <w:sz w:val="28"/>
          <w:szCs w:val="28"/>
        </w:rPr>
        <w:t xml:space="preserve"> </w:t>
      </w:r>
      <w:r w:rsidRPr="001242EB">
        <w:rPr>
          <w:b/>
          <w:i/>
          <w:color w:val="C00000"/>
          <w:sz w:val="28"/>
          <w:szCs w:val="28"/>
        </w:rPr>
        <w:t xml:space="preserve">(УК8 – </w:t>
      </w:r>
      <w:r w:rsidRPr="001242EB">
        <w:rPr>
          <w:b/>
          <w:i/>
          <w:color w:val="0070C0"/>
          <w:sz w:val="28"/>
          <w:szCs w:val="28"/>
        </w:rPr>
        <w:t>ИУК8.</w:t>
      </w:r>
      <w:r w:rsidR="00E129AD">
        <w:rPr>
          <w:b/>
          <w:i/>
          <w:color w:val="0070C0"/>
          <w:sz w:val="28"/>
          <w:szCs w:val="28"/>
        </w:rPr>
        <w:t>1</w:t>
      </w:r>
      <w:r w:rsidRPr="001242EB">
        <w:rPr>
          <w:b/>
          <w:i/>
          <w:color w:val="C00000"/>
          <w:sz w:val="28"/>
          <w:szCs w:val="28"/>
        </w:rPr>
        <w:t>)</w:t>
      </w:r>
    </w:p>
    <w:p w14:paraId="33CEC31C" w14:textId="43F68E12" w:rsidR="00B64060" w:rsidRPr="001242EB" w:rsidRDefault="0072310A" w:rsidP="00B64060">
      <w:pPr>
        <w:rPr>
          <w:rFonts w:eastAsiaTheme="majorEastAsia"/>
          <w:color w:val="365F91" w:themeColor="accent1" w:themeShade="BF"/>
          <w:sz w:val="28"/>
          <w:szCs w:val="28"/>
        </w:rPr>
      </w:pPr>
      <w:r w:rsidRPr="001242EB">
        <w:rPr>
          <w:color w:val="000000"/>
          <w:sz w:val="28"/>
          <w:szCs w:val="28"/>
        </w:rPr>
        <w:t>Основная мера защиты при аварийном выбросе аммиака?</w:t>
      </w:r>
      <w:r w:rsidR="00B64060" w:rsidRPr="00B64060">
        <w:rPr>
          <w:color w:val="000000"/>
          <w:sz w:val="28"/>
          <w:szCs w:val="28"/>
        </w:rPr>
        <w:t xml:space="preserve"> </w:t>
      </w:r>
      <w:r w:rsidR="00B64060">
        <w:rPr>
          <w:color w:val="000000"/>
          <w:sz w:val="28"/>
          <w:szCs w:val="28"/>
        </w:rPr>
        <w:t>Для ответа используйте строчные буквы.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B64060" w:rsidRPr="001242EB" w14:paraId="3E24EE0C" w14:textId="77777777" w:rsidTr="00E55988">
        <w:trPr>
          <w:trHeight w:val="353"/>
        </w:trPr>
        <w:tc>
          <w:tcPr>
            <w:tcW w:w="5363" w:type="dxa"/>
          </w:tcPr>
          <w:p w14:paraId="5AEE48D9" w14:textId="51F3DB4B" w:rsidR="00B64060" w:rsidRPr="001242EB" w:rsidRDefault="00B64060" w:rsidP="00C959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3981" w:type="dxa"/>
          </w:tcPr>
          <w:p w14:paraId="026D821B" w14:textId="296BEE17" w:rsidR="00B64060" w:rsidRPr="001242EB" w:rsidRDefault="00B64060" w:rsidP="00C95958">
            <w:pPr>
              <w:jc w:val="both"/>
              <w:rPr>
                <w:sz w:val="28"/>
                <w:szCs w:val="28"/>
              </w:rPr>
            </w:pPr>
            <w:r w:rsidRPr="001242EB">
              <w:rPr>
                <w:color w:val="000000"/>
                <w:sz w:val="28"/>
                <w:szCs w:val="28"/>
              </w:rPr>
              <w:t>эвакуация</w:t>
            </w:r>
          </w:p>
        </w:tc>
      </w:tr>
    </w:tbl>
    <w:p w14:paraId="44BF9A4A" w14:textId="4FE30D48" w:rsidR="00904C8B" w:rsidRDefault="00904C8B" w:rsidP="00904C8B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- 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E129AD">
        <w:rPr>
          <w:b/>
          <w:i/>
          <w:color w:val="2E74B5"/>
          <w:sz w:val="28"/>
          <w:szCs w:val="28"/>
        </w:rPr>
        <w:t>8</w:t>
      </w:r>
      <w:r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C00000"/>
          <w:sz w:val="28"/>
          <w:szCs w:val="28"/>
        </w:rPr>
        <w:t xml:space="preserve">(ОПК2– </w:t>
      </w:r>
      <w:r>
        <w:rPr>
          <w:b/>
          <w:i/>
          <w:color w:val="0070C0"/>
          <w:sz w:val="28"/>
        </w:rPr>
        <w:t>ИОПК2.1</w:t>
      </w:r>
      <w:r>
        <w:rPr>
          <w:b/>
          <w:i/>
          <w:color w:val="C00000"/>
          <w:sz w:val="28"/>
          <w:szCs w:val="28"/>
        </w:rPr>
        <w:t>)</w:t>
      </w:r>
    </w:p>
    <w:p w14:paraId="058EE2F3" w14:textId="77777777" w:rsidR="00904C8B" w:rsidRDefault="00904C8B" w:rsidP="00904C8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Какой документ должен быть обязательно разработан на отходы 1- 4 класса опасности</w:t>
      </w:r>
    </w:p>
    <w:p w14:paraId="55A5447D" w14:textId="77777777" w:rsidR="00904C8B" w:rsidRDefault="00904C8B" w:rsidP="00904C8B">
      <w:pPr>
        <w:rPr>
          <w:rFonts w:eastAsiaTheme="majorEastAsia"/>
          <w:color w:val="365F91" w:themeColor="accent1" w:themeShade="BF"/>
          <w:sz w:val="36"/>
          <w:szCs w:val="32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04C8B" w14:paraId="5D147EFE" w14:textId="77777777" w:rsidTr="00904C8B">
        <w:trPr>
          <w:trHeight w:val="353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62CD" w14:textId="77777777" w:rsidR="00904C8B" w:rsidRDefault="00904C8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21D3" w14:textId="77777777" w:rsidR="00904C8B" w:rsidRDefault="00904C8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65CD7" w14:textId="77777777" w:rsidR="00904C8B" w:rsidRDefault="00904C8B">
            <w:pPr>
              <w:rPr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паспорт отхода</w:t>
            </w:r>
          </w:p>
        </w:tc>
      </w:tr>
      <w:tr w:rsidR="00904C8B" w14:paraId="20CA264F" w14:textId="77777777" w:rsidTr="00904C8B">
        <w:trPr>
          <w:trHeight w:val="4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8BCC6" w14:textId="77777777" w:rsidR="00904C8B" w:rsidRDefault="00904C8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EE45A" w14:textId="77777777" w:rsidR="00904C8B" w:rsidRDefault="00904C8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B243D" w14:textId="77777777" w:rsidR="00904C8B" w:rsidRDefault="00904C8B">
            <w:pPr>
              <w:rPr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свидетельство опасного вещества</w:t>
            </w:r>
          </w:p>
        </w:tc>
      </w:tr>
    </w:tbl>
    <w:p w14:paraId="062C58C7" w14:textId="00E7FF2D" w:rsidR="00904C8B" w:rsidRDefault="00904C8B" w:rsidP="00904C8B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- 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E129AD">
        <w:rPr>
          <w:b/>
          <w:i/>
          <w:color w:val="2E74B5"/>
          <w:sz w:val="28"/>
          <w:szCs w:val="28"/>
        </w:rPr>
        <w:t>9</w:t>
      </w:r>
      <w:r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C00000"/>
          <w:sz w:val="28"/>
          <w:szCs w:val="28"/>
        </w:rPr>
        <w:t xml:space="preserve">(ОПК2– </w:t>
      </w:r>
      <w:r>
        <w:rPr>
          <w:b/>
          <w:i/>
          <w:color w:val="0070C0"/>
          <w:sz w:val="28"/>
        </w:rPr>
        <w:t>ИОПК2.1</w:t>
      </w:r>
      <w:r>
        <w:rPr>
          <w:b/>
          <w:i/>
          <w:color w:val="C00000"/>
          <w:sz w:val="28"/>
          <w:szCs w:val="28"/>
        </w:rPr>
        <w:t>)</w:t>
      </w:r>
    </w:p>
    <w:p w14:paraId="6E5686FB" w14:textId="77777777" w:rsidR="00904C8B" w:rsidRDefault="00904C8B" w:rsidP="00904C8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Какой единственной организации предприятие может передавать свои твердые коммунальные отходы (ТКО)</w:t>
      </w:r>
    </w:p>
    <w:p w14:paraId="08855056" w14:textId="77777777" w:rsidR="00904C8B" w:rsidRDefault="00904C8B" w:rsidP="00904C8B">
      <w:pPr>
        <w:rPr>
          <w:rFonts w:eastAsiaTheme="majorEastAsia"/>
          <w:color w:val="365F91" w:themeColor="accent1" w:themeShade="BF"/>
          <w:sz w:val="36"/>
          <w:szCs w:val="32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04C8B" w14:paraId="551F8614" w14:textId="77777777" w:rsidTr="00904C8B">
        <w:trPr>
          <w:trHeight w:val="229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79E2C" w14:textId="77777777" w:rsidR="00904C8B" w:rsidRDefault="00904C8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C0143" w14:textId="77777777" w:rsidR="00904C8B" w:rsidRDefault="00904C8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923CF" w14:textId="77777777" w:rsidR="00904C8B" w:rsidRDefault="00904C8B">
            <w:pPr>
              <w:jc w:val="both"/>
              <w:rPr>
                <w:szCs w:val="28"/>
                <w:lang w:eastAsia="en-US"/>
              </w:rPr>
            </w:pPr>
            <w:r>
              <w:rPr>
                <w:shd w:val="clear" w:color="auto" w:fill="FFFFFF"/>
                <w:lang w:eastAsia="en-US"/>
              </w:rPr>
              <w:t>региональному оператору по обращению с ТКО</w:t>
            </w:r>
          </w:p>
        </w:tc>
      </w:tr>
      <w:tr w:rsidR="00904C8B" w14:paraId="06E8A145" w14:textId="77777777" w:rsidTr="00904C8B">
        <w:trPr>
          <w:trHeight w:val="22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78ADA" w14:textId="77777777" w:rsidR="00904C8B" w:rsidRDefault="00904C8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6A203" w14:textId="77777777" w:rsidR="00904C8B" w:rsidRDefault="00904C8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23E9C" w14:textId="77777777" w:rsidR="00904C8B" w:rsidRDefault="00904C8B">
            <w:pPr>
              <w:jc w:val="both"/>
              <w:rPr>
                <w:szCs w:val="28"/>
                <w:lang w:eastAsia="en-US"/>
              </w:rPr>
            </w:pPr>
            <w:r>
              <w:rPr>
                <w:iCs/>
                <w:lang w:eastAsia="en-US"/>
              </w:rPr>
              <w:t>любым организациям, принимающим отходы</w:t>
            </w:r>
          </w:p>
        </w:tc>
      </w:tr>
    </w:tbl>
    <w:p w14:paraId="257F8931" w14:textId="127DF38D" w:rsidR="00904C8B" w:rsidRDefault="00904C8B" w:rsidP="00904C8B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- Задание</w:t>
      </w:r>
      <w:r>
        <w:rPr>
          <w:b/>
          <w:i/>
          <w:color w:val="2E74B5"/>
          <w:sz w:val="28"/>
          <w:szCs w:val="28"/>
        </w:rPr>
        <w:t xml:space="preserve"> 1</w:t>
      </w:r>
      <w:r w:rsidR="00E129AD">
        <w:rPr>
          <w:b/>
          <w:i/>
          <w:color w:val="2E74B5"/>
          <w:sz w:val="28"/>
          <w:szCs w:val="28"/>
        </w:rPr>
        <w:t>0</w:t>
      </w:r>
      <w:r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C00000"/>
          <w:sz w:val="28"/>
          <w:szCs w:val="28"/>
        </w:rPr>
        <w:t xml:space="preserve">(ОПК2– </w:t>
      </w:r>
      <w:r>
        <w:rPr>
          <w:b/>
          <w:i/>
          <w:color w:val="0070C0"/>
          <w:sz w:val="28"/>
        </w:rPr>
        <w:t>ИОПК2.2</w:t>
      </w:r>
      <w:r>
        <w:rPr>
          <w:b/>
          <w:i/>
          <w:color w:val="C00000"/>
          <w:sz w:val="28"/>
          <w:szCs w:val="28"/>
        </w:rPr>
        <w:t>)</w:t>
      </w:r>
    </w:p>
    <w:p w14:paraId="28BEEE53" w14:textId="77777777" w:rsidR="00904C8B" w:rsidRDefault="00904C8B" w:rsidP="00904C8B">
      <w:pPr>
        <w:rPr>
          <w:iCs/>
          <w:sz w:val="28"/>
        </w:rPr>
      </w:pPr>
      <w:r>
        <w:rPr>
          <w:iCs/>
          <w:sz w:val="28"/>
        </w:rPr>
        <w:t>Единые нормативы платы за размещение отходов в окружающей природной среде зависит от</w:t>
      </w:r>
    </w:p>
    <w:p w14:paraId="3FC9B19B" w14:textId="77777777" w:rsidR="00904C8B" w:rsidRDefault="00904C8B" w:rsidP="00904C8B">
      <w:pPr>
        <w:rPr>
          <w:rFonts w:eastAsiaTheme="majorEastAsia"/>
          <w:color w:val="365F91" w:themeColor="accent1" w:themeShade="BF"/>
          <w:sz w:val="32"/>
          <w:szCs w:val="32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04C8B" w14:paraId="3667B838" w14:textId="77777777" w:rsidTr="00904C8B">
        <w:trPr>
          <w:trHeight w:val="353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F5DC7" w14:textId="77777777" w:rsidR="00904C8B" w:rsidRDefault="00904C8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664B" w14:textId="77777777" w:rsidR="00904C8B" w:rsidRDefault="00904C8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A44A1" w14:textId="77777777" w:rsidR="00904C8B" w:rsidRDefault="00904C8B">
            <w:pPr>
              <w:jc w:val="both"/>
              <w:rPr>
                <w:szCs w:val="28"/>
                <w:lang w:eastAsia="en-US"/>
              </w:rPr>
            </w:pPr>
            <w:r>
              <w:rPr>
                <w:color w:val="000000"/>
                <w:lang w:eastAsia="en-US"/>
              </w:rPr>
              <w:t>класса опасности отхода</w:t>
            </w:r>
          </w:p>
        </w:tc>
      </w:tr>
      <w:tr w:rsidR="00904C8B" w14:paraId="018C79FD" w14:textId="77777777" w:rsidTr="00904C8B">
        <w:trPr>
          <w:trHeight w:val="4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30D1E" w14:textId="77777777" w:rsidR="00904C8B" w:rsidRDefault="00904C8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B0A65" w14:textId="77777777" w:rsidR="00904C8B" w:rsidRDefault="00904C8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A9E02" w14:textId="77777777" w:rsidR="00904C8B" w:rsidRDefault="00904C8B">
            <w:pPr>
              <w:jc w:val="both"/>
              <w:rPr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от предприятия, на котором образовался отход</w:t>
            </w:r>
          </w:p>
        </w:tc>
      </w:tr>
    </w:tbl>
    <w:p w14:paraId="0530886D" w14:textId="4DE62927" w:rsidR="00904C8B" w:rsidRDefault="00904C8B" w:rsidP="00904C8B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- Задание</w:t>
      </w:r>
      <w:r>
        <w:rPr>
          <w:b/>
          <w:i/>
          <w:color w:val="2E74B5"/>
          <w:sz w:val="28"/>
          <w:szCs w:val="28"/>
        </w:rPr>
        <w:t xml:space="preserve"> 1</w:t>
      </w:r>
      <w:r w:rsidR="00E129AD">
        <w:rPr>
          <w:b/>
          <w:i/>
          <w:color w:val="2E74B5"/>
          <w:sz w:val="28"/>
          <w:szCs w:val="28"/>
        </w:rPr>
        <w:t>1</w:t>
      </w:r>
      <w:r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C00000"/>
          <w:sz w:val="28"/>
          <w:szCs w:val="28"/>
        </w:rPr>
        <w:t xml:space="preserve">(ОПК2– </w:t>
      </w:r>
      <w:r>
        <w:rPr>
          <w:b/>
          <w:i/>
          <w:color w:val="0070C0"/>
          <w:sz w:val="28"/>
        </w:rPr>
        <w:t>ИОПК2.2</w:t>
      </w:r>
      <w:r>
        <w:rPr>
          <w:b/>
          <w:i/>
          <w:color w:val="C00000"/>
          <w:sz w:val="28"/>
          <w:szCs w:val="28"/>
        </w:rPr>
        <w:t>)</w:t>
      </w:r>
    </w:p>
    <w:p w14:paraId="31EE62D7" w14:textId="77777777" w:rsidR="00904C8B" w:rsidRDefault="00904C8B" w:rsidP="00904C8B">
      <w:pPr>
        <w:rPr>
          <w:rFonts w:eastAsiaTheme="majorEastAsia"/>
          <w:color w:val="365F91" w:themeColor="accent1" w:themeShade="BF"/>
          <w:sz w:val="32"/>
          <w:szCs w:val="32"/>
        </w:rPr>
      </w:pPr>
      <w:r>
        <w:rPr>
          <w:color w:val="000000"/>
          <w:szCs w:val="28"/>
        </w:rPr>
        <w:t>Декларация о плате за негативное воздействие на окружающую среду за год предоставляется в контролирующие органы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04C8B" w14:paraId="195D8A66" w14:textId="77777777" w:rsidTr="00904C8B">
        <w:trPr>
          <w:trHeight w:val="229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29BA5" w14:textId="77777777" w:rsidR="00904C8B" w:rsidRDefault="00904C8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9D2B5" w14:textId="77777777" w:rsidR="00904C8B" w:rsidRDefault="00904C8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55011" w14:textId="77777777" w:rsidR="00904C8B" w:rsidRDefault="00904C8B">
            <w:pPr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 раз в год</w:t>
            </w:r>
          </w:p>
        </w:tc>
      </w:tr>
      <w:tr w:rsidR="00904C8B" w14:paraId="1D821855" w14:textId="77777777" w:rsidTr="00904C8B">
        <w:trPr>
          <w:trHeight w:val="22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325F3" w14:textId="77777777" w:rsidR="00904C8B" w:rsidRDefault="00904C8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3AC47" w14:textId="77777777" w:rsidR="00904C8B" w:rsidRDefault="00904C8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4E0D5" w14:textId="77777777" w:rsidR="00904C8B" w:rsidRDefault="00904C8B">
            <w:pPr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 раз в 5 лет</w:t>
            </w:r>
          </w:p>
        </w:tc>
      </w:tr>
    </w:tbl>
    <w:p w14:paraId="22EC3D43" w14:textId="6729B93B" w:rsidR="00904C8B" w:rsidRDefault="00904C8B" w:rsidP="00904C8B">
      <w:pPr>
        <w:keepNext/>
        <w:keepLines/>
        <w:spacing w:before="240"/>
        <w:outlineLvl w:val="0"/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- 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E129AD">
        <w:rPr>
          <w:b/>
          <w:i/>
          <w:color w:val="2E74B5"/>
          <w:sz w:val="28"/>
          <w:szCs w:val="28"/>
        </w:rPr>
        <w:t>12</w:t>
      </w:r>
      <w:r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C00000"/>
          <w:sz w:val="28"/>
          <w:szCs w:val="28"/>
        </w:rPr>
        <w:t xml:space="preserve">(ОПК2– </w:t>
      </w:r>
      <w:r>
        <w:rPr>
          <w:b/>
          <w:i/>
          <w:color w:val="0070C0"/>
          <w:sz w:val="28"/>
        </w:rPr>
        <w:t>ИОПК2.2</w:t>
      </w:r>
      <w:r>
        <w:rPr>
          <w:b/>
          <w:i/>
          <w:color w:val="C00000"/>
          <w:sz w:val="28"/>
          <w:szCs w:val="28"/>
        </w:rPr>
        <w:t>)</w:t>
      </w:r>
    </w:p>
    <w:p w14:paraId="5BF6F8A6" w14:textId="77777777" w:rsidR="00904C8B" w:rsidRDefault="00904C8B" w:rsidP="00904C8B">
      <w:pPr>
        <w:rPr>
          <w:iCs/>
          <w:sz w:val="32"/>
          <w:szCs w:val="28"/>
        </w:rPr>
      </w:pPr>
      <w:r>
        <w:rPr>
          <w:iCs/>
          <w:sz w:val="28"/>
        </w:rPr>
        <w:t>Наилучшая доступная технология – это</w:t>
      </w:r>
    </w:p>
    <w:p w14:paraId="2CADD2D2" w14:textId="77777777" w:rsidR="00904C8B" w:rsidRDefault="00904C8B" w:rsidP="00904C8B"/>
    <w:tbl>
      <w:tblPr>
        <w:tblStyle w:val="a9"/>
        <w:tblW w:w="9345" w:type="dxa"/>
        <w:tblLayout w:type="fixed"/>
        <w:tblLook w:val="04A0" w:firstRow="1" w:lastRow="0" w:firstColumn="1" w:lastColumn="0" w:noHBand="0" w:noVBand="1"/>
      </w:tblPr>
      <w:tblGrid>
        <w:gridCol w:w="2207"/>
        <w:gridCol w:w="3174"/>
        <w:gridCol w:w="3964"/>
      </w:tblGrid>
      <w:tr w:rsidR="00904C8B" w14:paraId="1491543B" w14:textId="77777777" w:rsidTr="00904C8B">
        <w:trPr>
          <w:trHeight w:val="229"/>
        </w:trPr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D85F4" w14:textId="77777777" w:rsidR="00904C8B" w:rsidRDefault="00904C8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895F1" w14:textId="77777777" w:rsidR="00904C8B" w:rsidRDefault="00904C8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D1027" w14:textId="77777777" w:rsidR="00904C8B" w:rsidRDefault="00904C8B">
            <w:pPr>
              <w:jc w:val="both"/>
              <w:rPr>
                <w:color w:val="000000"/>
                <w:szCs w:val="26"/>
                <w:shd w:val="clear" w:color="auto" w:fill="FFFFFF"/>
                <w:lang w:eastAsia="en-US"/>
              </w:rPr>
            </w:pPr>
            <w:r>
              <w:rPr>
                <w:color w:val="000000"/>
                <w:szCs w:val="26"/>
                <w:shd w:val="clear" w:color="auto" w:fill="FFFFFF"/>
                <w:lang w:eastAsia="en-US"/>
              </w:rPr>
              <w:t>технология производства продукции (товаров), выполнения работ, оказания услуг, определяемая на основе современных достижений науки и техники и наилучшего сочетания критериев достижения целей охраны окружающей среды при условии наличия технической возможности ее применения</w:t>
            </w:r>
          </w:p>
        </w:tc>
      </w:tr>
      <w:tr w:rsidR="00904C8B" w14:paraId="15CC39E1" w14:textId="77777777" w:rsidTr="00904C8B">
        <w:trPr>
          <w:trHeight w:val="229"/>
        </w:trPr>
        <w:tc>
          <w:tcPr>
            <w:tcW w:w="2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9076B" w14:textId="77777777" w:rsidR="00904C8B" w:rsidRDefault="00904C8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E5F40" w14:textId="77777777" w:rsidR="00904C8B" w:rsidRDefault="00904C8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8E9C0" w14:textId="77777777" w:rsidR="00904C8B" w:rsidRDefault="00904C8B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hd w:val="clear" w:color="auto" w:fill="FFFFFF"/>
                <w:lang w:eastAsia="en-US"/>
              </w:rPr>
              <w:t xml:space="preserve">очень сложная </w:t>
            </w:r>
            <w:hyperlink r:id="rId10" w:tooltip="Технология" w:history="1">
              <w:r>
                <w:rPr>
                  <w:rStyle w:val="a5"/>
                  <w:rFonts w:eastAsiaTheme="majorEastAsia"/>
                  <w:shd w:val="clear" w:color="auto" w:fill="FFFFFF"/>
                  <w:lang w:eastAsia="en-US"/>
                </w:rPr>
                <w:t>технологи</w:t>
              </w:r>
            </w:hyperlink>
            <w:r>
              <w:rPr>
                <w:lang w:eastAsia="en-US"/>
              </w:rPr>
              <w:t>я</w:t>
            </w:r>
            <w:r>
              <w:rPr>
                <w:shd w:val="clear" w:color="auto" w:fill="FFFFFF"/>
                <w:lang w:eastAsia="en-US"/>
              </w:rPr>
              <w:t xml:space="preserve">, часто включающая себя </w:t>
            </w:r>
            <w:hyperlink r:id="rId11" w:history="1">
              <w:r>
                <w:rPr>
                  <w:rStyle w:val="a5"/>
                  <w:rFonts w:eastAsiaTheme="majorEastAsia"/>
                  <w:shd w:val="clear" w:color="auto" w:fill="FFFFFF"/>
                  <w:lang w:eastAsia="en-US"/>
                </w:rPr>
                <w:t>электронику</w:t>
              </w:r>
            </w:hyperlink>
            <w:r>
              <w:rPr>
                <w:shd w:val="clear" w:color="auto" w:fill="FFFFFF"/>
                <w:lang w:eastAsia="en-US"/>
              </w:rPr>
              <w:t xml:space="preserve"> и </w:t>
            </w:r>
            <w:hyperlink r:id="rId12" w:tooltip="Робототехника" w:history="1">
              <w:r>
                <w:rPr>
                  <w:rStyle w:val="a5"/>
                  <w:rFonts w:eastAsiaTheme="majorEastAsia"/>
                  <w:shd w:val="clear" w:color="auto" w:fill="FFFFFF"/>
                  <w:lang w:eastAsia="en-US"/>
                </w:rPr>
                <w:t>робототехнику</w:t>
              </w:r>
            </w:hyperlink>
            <w:r>
              <w:rPr>
                <w:shd w:val="clear" w:color="auto" w:fill="FFFFFF"/>
                <w:lang w:eastAsia="en-US"/>
              </w:rPr>
              <w:t xml:space="preserve">, используемая в </w:t>
            </w:r>
            <w:hyperlink r:id="rId13" w:tooltip="Производство" w:history="1">
              <w:r>
                <w:rPr>
                  <w:rStyle w:val="a5"/>
                  <w:rFonts w:eastAsiaTheme="majorEastAsia"/>
                  <w:shd w:val="clear" w:color="auto" w:fill="FFFFFF"/>
                  <w:lang w:eastAsia="en-US"/>
                </w:rPr>
                <w:t>производстве</w:t>
              </w:r>
            </w:hyperlink>
            <w:r>
              <w:rPr>
                <w:shd w:val="clear" w:color="auto" w:fill="FFFFFF"/>
                <w:lang w:eastAsia="en-US"/>
              </w:rPr>
              <w:t xml:space="preserve"> и других процессах</w:t>
            </w:r>
          </w:p>
        </w:tc>
      </w:tr>
    </w:tbl>
    <w:p w14:paraId="56D51905" w14:textId="613CEBCA" w:rsidR="00904C8B" w:rsidRDefault="00904C8B" w:rsidP="00904C8B">
      <w:pPr>
        <w:keepNext/>
        <w:keepLines/>
        <w:spacing w:before="240"/>
        <w:outlineLvl w:val="0"/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lastRenderedPageBreak/>
        <w:t>- 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E129AD">
        <w:rPr>
          <w:b/>
          <w:i/>
          <w:color w:val="2E74B5"/>
          <w:sz w:val="28"/>
          <w:szCs w:val="28"/>
        </w:rPr>
        <w:t>13</w:t>
      </w:r>
      <w:r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C00000"/>
          <w:sz w:val="28"/>
          <w:szCs w:val="28"/>
        </w:rPr>
        <w:t xml:space="preserve">(ОПК2– </w:t>
      </w:r>
      <w:r>
        <w:rPr>
          <w:b/>
          <w:i/>
          <w:color w:val="0070C0"/>
          <w:sz w:val="28"/>
        </w:rPr>
        <w:t>ИОПК2.3</w:t>
      </w:r>
      <w:r>
        <w:rPr>
          <w:b/>
          <w:i/>
          <w:color w:val="C00000"/>
          <w:sz w:val="28"/>
          <w:szCs w:val="28"/>
        </w:rPr>
        <w:t>)</w:t>
      </w:r>
    </w:p>
    <w:p w14:paraId="482DBC11" w14:textId="77777777" w:rsidR="00904C8B" w:rsidRDefault="00904C8B" w:rsidP="00904C8B">
      <w:pPr>
        <w:rPr>
          <w:rFonts w:eastAsiaTheme="majorEastAsia"/>
          <w:iCs/>
          <w:sz w:val="28"/>
          <w:szCs w:val="28"/>
        </w:rPr>
      </w:pPr>
      <w:bookmarkStart w:id="0" w:name="_Hlk144037031"/>
      <w:r>
        <w:rPr>
          <w:rFonts w:eastAsiaTheme="majorEastAsia"/>
          <w:iCs/>
          <w:sz w:val="28"/>
          <w:szCs w:val="28"/>
        </w:rPr>
        <w:t>Предприятию – водопользователю запрещено</w:t>
      </w:r>
    </w:p>
    <w:bookmarkEnd w:id="0"/>
    <w:p w14:paraId="1D94BD8E" w14:textId="77777777" w:rsidR="00904C8B" w:rsidRDefault="00904C8B" w:rsidP="00904C8B">
      <w:pPr>
        <w:rPr>
          <w:rFonts w:eastAsiaTheme="majorEastAsia"/>
          <w:color w:val="365F91" w:themeColor="accent1" w:themeShade="BF"/>
          <w:sz w:val="32"/>
          <w:szCs w:val="32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04C8B" w14:paraId="399DAEA9" w14:textId="77777777" w:rsidTr="00904C8B">
        <w:trPr>
          <w:trHeight w:val="229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8C135" w14:textId="77777777" w:rsidR="00904C8B" w:rsidRDefault="00904C8B">
            <w:pPr>
              <w:rPr>
                <w:sz w:val="28"/>
                <w:szCs w:val="28"/>
                <w:lang w:eastAsia="en-US"/>
              </w:rPr>
            </w:pPr>
            <w:bookmarkStart w:id="1" w:name="_Hlk144036487"/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F92E" w14:textId="77777777" w:rsidR="00904C8B" w:rsidRDefault="00904C8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C14FA" w14:textId="77777777" w:rsidR="00904C8B" w:rsidRDefault="00904C8B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осуществлять забор воды из водных объектов на производственные нужды</w:t>
            </w:r>
          </w:p>
        </w:tc>
      </w:tr>
      <w:tr w:rsidR="00904C8B" w14:paraId="550CF8DC" w14:textId="77777777" w:rsidTr="00904C8B">
        <w:trPr>
          <w:trHeight w:val="22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25C56" w14:textId="77777777" w:rsidR="00904C8B" w:rsidRDefault="00904C8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D525F" w14:textId="77777777" w:rsidR="00904C8B" w:rsidRDefault="00904C8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DB531" w14:textId="77777777" w:rsidR="00904C8B" w:rsidRDefault="00904C8B">
            <w:pPr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сбрасывать сточные воды в водные объекты с концентрациями загрязняющих веществ, превышающие установленные нормативы</w:t>
            </w:r>
          </w:p>
        </w:tc>
      </w:tr>
    </w:tbl>
    <w:bookmarkEnd w:id="1"/>
    <w:p w14:paraId="6DB3E483" w14:textId="56BBF359" w:rsidR="00904C8B" w:rsidRDefault="00904C8B" w:rsidP="00904C8B">
      <w:pPr>
        <w:keepNext/>
        <w:keepLines/>
        <w:spacing w:before="240"/>
        <w:outlineLvl w:val="0"/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- 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E129AD">
        <w:rPr>
          <w:b/>
          <w:i/>
          <w:color w:val="2E74B5"/>
          <w:sz w:val="28"/>
          <w:szCs w:val="28"/>
        </w:rPr>
        <w:t>14</w:t>
      </w:r>
      <w:r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C00000"/>
          <w:sz w:val="28"/>
          <w:szCs w:val="28"/>
        </w:rPr>
        <w:t xml:space="preserve">(ОПК2– </w:t>
      </w:r>
      <w:r>
        <w:rPr>
          <w:b/>
          <w:i/>
          <w:color w:val="0070C0"/>
          <w:sz w:val="28"/>
        </w:rPr>
        <w:t>ИОПК2.3</w:t>
      </w:r>
      <w:r>
        <w:rPr>
          <w:b/>
          <w:i/>
          <w:color w:val="C00000"/>
          <w:sz w:val="28"/>
          <w:szCs w:val="28"/>
        </w:rPr>
        <w:t>)</w:t>
      </w:r>
    </w:p>
    <w:p w14:paraId="29527891" w14:textId="77777777" w:rsidR="00904C8B" w:rsidRDefault="00904C8B" w:rsidP="00904C8B">
      <w:pPr>
        <w:rPr>
          <w:sz w:val="32"/>
          <w:szCs w:val="28"/>
        </w:rPr>
      </w:pPr>
      <w:r>
        <w:rPr>
          <w:iCs/>
          <w:sz w:val="28"/>
        </w:rPr>
        <w:t>Что произошло с объемом образования отходов в России с 2005 года по 2021 год при увеличении объема завозимой электроники и др. промышленных товаров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04C8B" w14:paraId="262A4728" w14:textId="77777777" w:rsidTr="00904C8B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19A2" w14:textId="77777777" w:rsidR="00904C8B" w:rsidRDefault="00904C8B">
            <w:pPr>
              <w:rPr>
                <w:sz w:val="28"/>
                <w:szCs w:val="28"/>
                <w:lang w:eastAsia="en-US"/>
              </w:rPr>
            </w:pPr>
            <w:bookmarkStart w:id="2" w:name="_Hlk144049598"/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C3636" w14:textId="77777777" w:rsidR="00904C8B" w:rsidRDefault="00904C8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8B812" w14:textId="77777777" w:rsidR="00904C8B" w:rsidRDefault="00904C8B">
            <w:pPr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увеличился</w:t>
            </w:r>
          </w:p>
        </w:tc>
      </w:tr>
      <w:bookmarkEnd w:id="2"/>
    </w:tbl>
    <w:p w14:paraId="6376315E" w14:textId="77777777" w:rsidR="00904C8B" w:rsidRDefault="00904C8B" w:rsidP="00904C8B">
      <w:pPr>
        <w:keepNext/>
        <w:keepLines/>
        <w:spacing w:before="240"/>
        <w:outlineLvl w:val="0"/>
        <w:rPr>
          <w:b/>
          <w:i/>
          <w:color w:val="C00000"/>
          <w:sz w:val="28"/>
          <w:szCs w:val="28"/>
        </w:rPr>
      </w:pPr>
    </w:p>
    <w:p w14:paraId="4850C95A" w14:textId="77777777" w:rsidR="00904C8B" w:rsidRDefault="00904C8B" w:rsidP="00904C8B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</w:p>
    <w:p w14:paraId="5E49523E" w14:textId="77777777" w:rsidR="00904C8B" w:rsidRDefault="00904C8B" w:rsidP="00904C8B">
      <w:pPr>
        <w:jc w:val="both"/>
        <w:rPr>
          <w:color w:val="C00000"/>
          <w:sz w:val="28"/>
          <w:szCs w:val="28"/>
        </w:rPr>
      </w:pPr>
    </w:p>
    <w:p w14:paraId="3DE4F87A" w14:textId="77777777" w:rsidR="00904C8B" w:rsidRDefault="00904C8B" w:rsidP="00904C8B">
      <w:pPr>
        <w:jc w:val="both"/>
        <w:rPr>
          <w:color w:val="C00000"/>
          <w:sz w:val="28"/>
          <w:szCs w:val="28"/>
        </w:rPr>
      </w:pPr>
    </w:p>
    <w:p w14:paraId="57E4971E" w14:textId="77777777" w:rsidR="003F5D98" w:rsidRPr="001242EB" w:rsidRDefault="003F5D98" w:rsidP="007B6594">
      <w:pPr>
        <w:jc w:val="both"/>
        <w:rPr>
          <w:color w:val="C00000"/>
          <w:sz w:val="28"/>
          <w:szCs w:val="28"/>
        </w:rPr>
      </w:pPr>
    </w:p>
    <w:sectPr w:rsidR="003F5D98" w:rsidRPr="001242EB" w:rsidSect="009E482F">
      <w:footerReference w:type="default" r:id="rId14"/>
      <w:pgSz w:w="11906" w:h="16838"/>
      <w:pgMar w:top="1134" w:right="850" w:bottom="1134" w:left="1701" w:header="708" w:footer="4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DB54C" w14:textId="77777777" w:rsidR="00DC0F14" w:rsidRDefault="00DC0F14" w:rsidP="009E482F">
      <w:r>
        <w:separator/>
      </w:r>
    </w:p>
  </w:endnote>
  <w:endnote w:type="continuationSeparator" w:id="0">
    <w:p w14:paraId="5F41DF89" w14:textId="77777777" w:rsidR="00DC0F14" w:rsidRDefault="00DC0F14" w:rsidP="009E4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363684"/>
      <w:docPartObj>
        <w:docPartGallery w:val="Page Numbers (Bottom of Page)"/>
        <w:docPartUnique/>
      </w:docPartObj>
    </w:sdtPr>
    <w:sdtContent>
      <w:p w14:paraId="349348D6" w14:textId="28A77D2F" w:rsidR="004042FD" w:rsidRDefault="004042FD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6FF2">
          <w:rPr>
            <w:noProof/>
          </w:rPr>
          <w:t>4</w:t>
        </w:r>
        <w:r>
          <w:fldChar w:fldCharType="end"/>
        </w:r>
      </w:p>
    </w:sdtContent>
  </w:sdt>
  <w:p w14:paraId="63B52413" w14:textId="77777777" w:rsidR="004042FD" w:rsidRDefault="004042FD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63CC68" w14:textId="77777777" w:rsidR="00DC0F14" w:rsidRDefault="00DC0F14" w:rsidP="009E482F">
      <w:r>
        <w:separator/>
      </w:r>
    </w:p>
  </w:footnote>
  <w:footnote w:type="continuationSeparator" w:id="0">
    <w:p w14:paraId="323A754E" w14:textId="77777777" w:rsidR="00DC0F14" w:rsidRDefault="00DC0F14" w:rsidP="009E48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1877040148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051418469">
    <w:abstractNumId w:val="2"/>
  </w:num>
  <w:num w:numId="3" w16cid:durableId="1333024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1F3"/>
    <w:rsid w:val="00000FA7"/>
    <w:rsid w:val="000041F3"/>
    <w:rsid w:val="000101AA"/>
    <w:rsid w:val="00010EC6"/>
    <w:rsid w:val="00020B8D"/>
    <w:rsid w:val="00037598"/>
    <w:rsid w:val="000445C1"/>
    <w:rsid w:val="00052184"/>
    <w:rsid w:val="00053097"/>
    <w:rsid w:val="00063459"/>
    <w:rsid w:val="000838A2"/>
    <w:rsid w:val="000A03E3"/>
    <w:rsid w:val="000A327D"/>
    <w:rsid w:val="000B2599"/>
    <w:rsid w:val="000C1677"/>
    <w:rsid w:val="000C7178"/>
    <w:rsid w:val="000D72B6"/>
    <w:rsid w:val="00100D32"/>
    <w:rsid w:val="001242EB"/>
    <w:rsid w:val="00132806"/>
    <w:rsid w:val="00137614"/>
    <w:rsid w:val="00145B60"/>
    <w:rsid w:val="001518FD"/>
    <w:rsid w:val="00172958"/>
    <w:rsid w:val="00184696"/>
    <w:rsid w:val="00193F4F"/>
    <w:rsid w:val="001A2498"/>
    <w:rsid w:val="001A4FA7"/>
    <w:rsid w:val="001B2071"/>
    <w:rsid w:val="001D1D63"/>
    <w:rsid w:val="001E14CA"/>
    <w:rsid w:val="001E2452"/>
    <w:rsid w:val="00211CD8"/>
    <w:rsid w:val="00212374"/>
    <w:rsid w:val="0021357D"/>
    <w:rsid w:val="00237E06"/>
    <w:rsid w:val="0024538F"/>
    <w:rsid w:val="002B77CB"/>
    <w:rsid w:val="002E3584"/>
    <w:rsid w:val="002F6683"/>
    <w:rsid w:val="00316367"/>
    <w:rsid w:val="00316D04"/>
    <w:rsid w:val="0032114E"/>
    <w:rsid w:val="00333CBF"/>
    <w:rsid w:val="00337951"/>
    <w:rsid w:val="00361760"/>
    <w:rsid w:val="00361EA3"/>
    <w:rsid w:val="0037498D"/>
    <w:rsid w:val="00376AED"/>
    <w:rsid w:val="00392026"/>
    <w:rsid w:val="003A422E"/>
    <w:rsid w:val="003A5BBE"/>
    <w:rsid w:val="003B1863"/>
    <w:rsid w:val="003B68E3"/>
    <w:rsid w:val="003C2723"/>
    <w:rsid w:val="003F148D"/>
    <w:rsid w:val="003F5B03"/>
    <w:rsid w:val="003F5D98"/>
    <w:rsid w:val="004042FD"/>
    <w:rsid w:val="0041015F"/>
    <w:rsid w:val="00417CF8"/>
    <w:rsid w:val="00464E77"/>
    <w:rsid w:val="0046617B"/>
    <w:rsid w:val="00466927"/>
    <w:rsid w:val="004A1361"/>
    <w:rsid w:val="004A4C40"/>
    <w:rsid w:val="004D2536"/>
    <w:rsid w:val="004D2DC5"/>
    <w:rsid w:val="004E5B3A"/>
    <w:rsid w:val="004E6F6A"/>
    <w:rsid w:val="005044A6"/>
    <w:rsid w:val="00512EBC"/>
    <w:rsid w:val="00515AE4"/>
    <w:rsid w:val="005554F9"/>
    <w:rsid w:val="005632CE"/>
    <w:rsid w:val="00595C02"/>
    <w:rsid w:val="005A2E04"/>
    <w:rsid w:val="005C4B4E"/>
    <w:rsid w:val="005C65A0"/>
    <w:rsid w:val="005F2956"/>
    <w:rsid w:val="00603848"/>
    <w:rsid w:val="00610319"/>
    <w:rsid w:val="00613346"/>
    <w:rsid w:val="0061691B"/>
    <w:rsid w:val="00627FCF"/>
    <w:rsid w:val="006346F4"/>
    <w:rsid w:val="00653614"/>
    <w:rsid w:val="00675449"/>
    <w:rsid w:val="00676075"/>
    <w:rsid w:val="00687555"/>
    <w:rsid w:val="006A2376"/>
    <w:rsid w:val="006A3D9A"/>
    <w:rsid w:val="00712EE1"/>
    <w:rsid w:val="0072310A"/>
    <w:rsid w:val="00725AF6"/>
    <w:rsid w:val="00732096"/>
    <w:rsid w:val="00736FF2"/>
    <w:rsid w:val="0074213F"/>
    <w:rsid w:val="00750F81"/>
    <w:rsid w:val="0075196E"/>
    <w:rsid w:val="00770B7B"/>
    <w:rsid w:val="007809FA"/>
    <w:rsid w:val="007816CB"/>
    <w:rsid w:val="00790706"/>
    <w:rsid w:val="00790963"/>
    <w:rsid w:val="007A00B5"/>
    <w:rsid w:val="007B6594"/>
    <w:rsid w:val="007C499A"/>
    <w:rsid w:val="007D03A9"/>
    <w:rsid w:val="007D35ED"/>
    <w:rsid w:val="007E2DE0"/>
    <w:rsid w:val="008009A7"/>
    <w:rsid w:val="00811262"/>
    <w:rsid w:val="00834B1E"/>
    <w:rsid w:val="0083534A"/>
    <w:rsid w:val="00845276"/>
    <w:rsid w:val="00873F20"/>
    <w:rsid w:val="008927A7"/>
    <w:rsid w:val="0090243B"/>
    <w:rsid w:val="009039F9"/>
    <w:rsid w:val="00903B5F"/>
    <w:rsid w:val="00904C8B"/>
    <w:rsid w:val="00907D92"/>
    <w:rsid w:val="00911F8D"/>
    <w:rsid w:val="009152C1"/>
    <w:rsid w:val="00917738"/>
    <w:rsid w:val="009253C8"/>
    <w:rsid w:val="009333C2"/>
    <w:rsid w:val="009539E4"/>
    <w:rsid w:val="0097272D"/>
    <w:rsid w:val="009828C8"/>
    <w:rsid w:val="009B52DA"/>
    <w:rsid w:val="009B6113"/>
    <w:rsid w:val="009B62DB"/>
    <w:rsid w:val="009D04F9"/>
    <w:rsid w:val="009E1055"/>
    <w:rsid w:val="009E458D"/>
    <w:rsid w:val="009E482F"/>
    <w:rsid w:val="009E653D"/>
    <w:rsid w:val="009F755A"/>
    <w:rsid w:val="00A038B8"/>
    <w:rsid w:val="00A22748"/>
    <w:rsid w:val="00A2606E"/>
    <w:rsid w:val="00A5487B"/>
    <w:rsid w:val="00A628C4"/>
    <w:rsid w:val="00A645C7"/>
    <w:rsid w:val="00A80F88"/>
    <w:rsid w:val="00A85EF2"/>
    <w:rsid w:val="00A94059"/>
    <w:rsid w:val="00A94DDA"/>
    <w:rsid w:val="00AA306E"/>
    <w:rsid w:val="00AB5935"/>
    <w:rsid w:val="00AC139B"/>
    <w:rsid w:val="00AC1510"/>
    <w:rsid w:val="00AD7EC4"/>
    <w:rsid w:val="00AE0E97"/>
    <w:rsid w:val="00AE621C"/>
    <w:rsid w:val="00AE624B"/>
    <w:rsid w:val="00AF1445"/>
    <w:rsid w:val="00AF1458"/>
    <w:rsid w:val="00AF5047"/>
    <w:rsid w:val="00B01776"/>
    <w:rsid w:val="00B124D1"/>
    <w:rsid w:val="00B156D5"/>
    <w:rsid w:val="00B4780F"/>
    <w:rsid w:val="00B503BC"/>
    <w:rsid w:val="00B52FA1"/>
    <w:rsid w:val="00B64060"/>
    <w:rsid w:val="00B6484D"/>
    <w:rsid w:val="00B92D38"/>
    <w:rsid w:val="00BB557C"/>
    <w:rsid w:val="00BC1128"/>
    <w:rsid w:val="00BC6F3C"/>
    <w:rsid w:val="00BC7A51"/>
    <w:rsid w:val="00BE5B29"/>
    <w:rsid w:val="00BE7178"/>
    <w:rsid w:val="00C10D29"/>
    <w:rsid w:val="00C1666B"/>
    <w:rsid w:val="00C2454C"/>
    <w:rsid w:val="00C246EF"/>
    <w:rsid w:val="00C705DF"/>
    <w:rsid w:val="00C86BDA"/>
    <w:rsid w:val="00C87627"/>
    <w:rsid w:val="00C97B6F"/>
    <w:rsid w:val="00CA0335"/>
    <w:rsid w:val="00CA4C67"/>
    <w:rsid w:val="00CD0F7D"/>
    <w:rsid w:val="00CF2675"/>
    <w:rsid w:val="00D72A06"/>
    <w:rsid w:val="00D87A1C"/>
    <w:rsid w:val="00D9742C"/>
    <w:rsid w:val="00D97A0C"/>
    <w:rsid w:val="00DB70AA"/>
    <w:rsid w:val="00DB799C"/>
    <w:rsid w:val="00DC0F14"/>
    <w:rsid w:val="00DC6825"/>
    <w:rsid w:val="00DD0266"/>
    <w:rsid w:val="00DD62DA"/>
    <w:rsid w:val="00DD6CAF"/>
    <w:rsid w:val="00DD7B1E"/>
    <w:rsid w:val="00E004DD"/>
    <w:rsid w:val="00E070A6"/>
    <w:rsid w:val="00E129AD"/>
    <w:rsid w:val="00E55008"/>
    <w:rsid w:val="00E55F5D"/>
    <w:rsid w:val="00E606D5"/>
    <w:rsid w:val="00E9147F"/>
    <w:rsid w:val="00E9159A"/>
    <w:rsid w:val="00E96C43"/>
    <w:rsid w:val="00EC0A07"/>
    <w:rsid w:val="00ED1A19"/>
    <w:rsid w:val="00EE0A1B"/>
    <w:rsid w:val="00EF55E9"/>
    <w:rsid w:val="00F05671"/>
    <w:rsid w:val="00F10269"/>
    <w:rsid w:val="00F108F8"/>
    <w:rsid w:val="00F20FA0"/>
    <w:rsid w:val="00F4179E"/>
    <w:rsid w:val="00F50940"/>
    <w:rsid w:val="00F52CF2"/>
    <w:rsid w:val="00F53EF9"/>
    <w:rsid w:val="00F634C4"/>
    <w:rsid w:val="00F65C25"/>
    <w:rsid w:val="00F72630"/>
    <w:rsid w:val="00F73E13"/>
    <w:rsid w:val="00F939C3"/>
    <w:rsid w:val="00FB45A3"/>
    <w:rsid w:val="00FB5ED2"/>
    <w:rsid w:val="00FD26F1"/>
    <w:rsid w:val="00FD3FC2"/>
    <w:rsid w:val="00FE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5A857A"/>
  <w15:docId w15:val="{00DE4257-18F4-432C-8FA2-AC0D1CB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b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9D04F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04F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Default">
    <w:name w:val="Default"/>
    <w:rsid w:val="001A24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2">
    <w:name w:val="header"/>
    <w:basedOn w:val="a"/>
    <w:link w:val="af3"/>
    <w:uiPriority w:val="99"/>
    <w:unhideWhenUsed/>
    <w:rsid w:val="009E482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9E48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9E482F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9E48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Placeholder Text"/>
    <w:basedOn w:val="a0"/>
    <w:uiPriority w:val="99"/>
    <w:semiHidden/>
    <w:rsid w:val="00316367"/>
    <w:rPr>
      <w:color w:val="808080"/>
    </w:rPr>
  </w:style>
  <w:style w:type="character" w:customStyle="1" w:styleId="w">
    <w:name w:val="w"/>
    <w:basedOn w:val="a0"/>
    <w:rsid w:val="00F417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9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0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0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1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7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ru.wikipedia.org/wiki/%D0%9F%D1%80%D0%BE%D0%B8%D0%B7%D0%B2%D0%BE%D0%B4%D1%81%D1%82%D0%B2%D0%B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ru.wikipedia.org/wiki/%D0%A0%D0%BE%D0%B1%D0%BE%D1%82%D0%BE%D1%82%D0%B5%D1%85%D0%BD%D0%B8%D0%BA%D0%B0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ru.wikipedia.org/wiki/%D0%AD%D0%BB%D0%B5%D0%BA%D1%82%D1%80%D0%BE%D0%BD%D0%BD%D0%BE%D0%B5_%D1%83%D1%81%D1%82%D1%80%D0%BE%D0%B9%D1%81%D1%82%D0%B2%D0%BE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ru.wikipedia.org/wiki/%D0%A2%D0%B5%D1%85%D0%BD%D0%BE%D0%BB%D0%BE%D0%B3%D0%B8%D1%8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47B9F2-4F51-4969-8499-95452EDCC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Гаврилова Людмила</dc:creator>
  <cp:lastModifiedBy>Захарова Марина Андреевна</cp:lastModifiedBy>
  <cp:revision>7</cp:revision>
  <cp:lastPrinted>2023-02-16T09:14:00Z</cp:lastPrinted>
  <dcterms:created xsi:type="dcterms:W3CDTF">2026-01-23T03:58:00Z</dcterms:created>
  <dcterms:modified xsi:type="dcterms:W3CDTF">2026-08-26T06:50:00Z</dcterms:modified>
</cp:coreProperties>
</file>