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A48" w:rsidRDefault="00E96A48" w:rsidP="00E96A4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КОМПЛЕКТ ОЦЕНОЧНЫХ МАТЕРИАЛОВ</w:t>
      </w:r>
    </w:p>
    <w:p w:rsidR="00E96A48" w:rsidRDefault="00E96A48" w:rsidP="00E96A4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ОЦЕНКИ СФОРМИРОВАННОСТИ КОМПЕТЕНЦИЙ </w:t>
      </w:r>
    </w:p>
    <w:p w:rsidR="00E96A48" w:rsidRDefault="00E96A48" w:rsidP="00E96A4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ДИСЦИПЛИНЕ (МОДУЛЮ)</w:t>
      </w:r>
    </w:p>
    <w:p w:rsidR="00C96E35" w:rsidRPr="00F30C3D" w:rsidRDefault="00C96E35" w:rsidP="00C96E35">
      <w:pPr>
        <w:jc w:val="center"/>
        <w:rPr>
          <w:color w:val="000000"/>
          <w:sz w:val="28"/>
          <w:szCs w:val="28"/>
        </w:rPr>
      </w:pPr>
    </w:p>
    <w:p w:rsidR="00C96E35" w:rsidRPr="00F30C3D" w:rsidRDefault="00D461CC" w:rsidP="00C96E35">
      <w:pPr>
        <w:jc w:val="center"/>
        <w:rPr>
          <w:color w:val="000000"/>
          <w:sz w:val="28"/>
          <w:szCs w:val="28"/>
        </w:rPr>
      </w:pPr>
      <w:r w:rsidRPr="00F30C3D">
        <w:rPr>
          <w:b/>
          <w:caps/>
          <w:sz w:val="28"/>
          <w:szCs w:val="28"/>
        </w:rPr>
        <w:t>Экономика предприятия</w:t>
      </w:r>
    </w:p>
    <w:p w:rsidR="00C96E35" w:rsidRPr="00F30C3D" w:rsidRDefault="00C96E35" w:rsidP="00C96E35">
      <w:pPr>
        <w:jc w:val="center"/>
        <w:rPr>
          <w:color w:val="000000"/>
          <w:sz w:val="28"/>
          <w:szCs w:val="28"/>
        </w:rPr>
      </w:pPr>
    </w:p>
    <w:p w:rsidR="008E217D" w:rsidRPr="00F30C3D" w:rsidRDefault="008E217D" w:rsidP="008E217D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F30C3D">
        <w:rPr>
          <w:rFonts w:ascii="Times New Roman" w:hAnsi="Times New Roman"/>
          <w:i/>
          <w:color w:val="C00000"/>
        </w:rPr>
        <w:t>- Задание 1</w:t>
      </w:r>
      <w:r w:rsidRPr="00F30C3D">
        <w:rPr>
          <w:rFonts w:ascii="Times New Roman" w:hAnsi="Times New Roman"/>
          <w:i/>
        </w:rPr>
        <w:t xml:space="preserve"> </w:t>
      </w:r>
      <w:r w:rsidRPr="00F30C3D">
        <w:rPr>
          <w:rFonts w:ascii="Times New Roman" w:hAnsi="Times New Roman"/>
          <w:i/>
          <w:color w:val="C00000"/>
        </w:rPr>
        <w:t>(</w:t>
      </w:r>
      <w:r w:rsidR="009042E7">
        <w:rPr>
          <w:rFonts w:ascii="Times New Roman" w:hAnsi="Times New Roman"/>
          <w:i/>
          <w:color w:val="C00000"/>
        </w:rPr>
        <w:t>ОПК1- ИОПК1.2.</w:t>
      </w:r>
      <w:r w:rsidRPr="00F30C3D">
        <w:rPr>
          <w:rFonts w:ascii="Times New Roman" w:hAnsi="Times New Roman"/>
          <w:i/>
          <w:color w:val="C00000"/>
        </w:rPr>
        <w:t>)</w:t>
      </w:r>
    </w:p>
    <w:p w:rsidR="008E217D" w:rsidRPr="00F30C3D" w:rsidRDefault="008E217D" w:rsidP="008E217D">
      <w:pPr>
        <w:pStyle w:val="ac"/>
        <w:ind w:left="0"/>
        <w:rPr>
          <w:color w:val="000000"/>
          <w:sz w:val="28"/>
          <w:szCs w:val="28"/>
        </w:rPr>
      </w:pPr>
      <w:r w:rsidRPr="00F30C3D">
        <w:rPr>
          <w:color w:val="000000"/>
          <w:sz w:val="28"/>
          <w:szCs w:val="28"/>
        </w:rPr>
        <w:t>Какой показатель характеризует экономическую эффективность использования оборотных фондов предприятия?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F30C3D">
              <w:rPr>
                <w:rFonts w:ascii="Times New Roman" w:hAnsi="Times New Roman" w:cs="Times New Roman"/>
                <w:sz w:val="28"/>
                <w:szCs w:val="28"/>
              </w:rPr>
              <w:t>коэффициент оборачиваемости</w:t>
            </w:r>
          </w:p>
        </w:tc>
      </w:tr>
    </w:tbl>
    <w:p w:rsidR="008E217D" w:rsidRPr="00F30C3D" w:rsidRDefault="008E217D" w:rsidP="008E217D">
      <w:pPr>
        <w:pStyle w:val="ac"/>
        <w:ind w:left="0"/>
        <w:rPr>
          <w:color w:val="000000"/>
          <w:sz w:val="28"/>
          <w:szCs w:val="28"/>
        </w:rPr>
      </w:pPr>
      <w:bookmarkStart w:id="0" w:name="_Hlk145973946"/>
    </w:p>
    <w:p w:rsidR="008E217D" w:rsidRPr="00F30C3D" w:rsidRDefault="008E217D" w:rsidP="008E217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F30C3D">
        <w:rPr>
          <w:rFonts w:ascii="Times New Roman" w:hAnsi="Times New Roman"/>
          <w:i/>
          <w:color w:val="C00000"/>
        </w:rPr>
        <w:t>Задание 2</w:t>
      </w:r>
      <w:r w:rsidRPr="00F30C3D">
        <w:rPr>
          <w:rFonts w:ascii="Times New Roman" w:hAnsi="Times New Roman"/>
          <w:i/>
        </w:rPr>
        <w:t xml:space="preserve"> </w:t>
      </w:r>
      <w:r w:rsidRPr="00F30C3D">
        <w:rPr>
          <w:rFonts w:ascii="Times New Roman" w:hAnsi="Times New Roman"/>
          <w:i/>
          <w:color w:val="C00000"/>
        </w:rPr>
        <w:t>(</w:t>
      </w:r>
      <w:r w:rsidR="009042E7">
        <w:rPr>
          <w:rFonts w:ascii="Times New Roman" w:hAnsi="Times New Roman"/>
          <w:i/>
          <w:color w:val="C00000"/>
        </w:rPr>
        <w:t>ОПК1- ИОПК1.2.</w:t>
      </w:r>
      <w:r w:rsidRPr="00F30C3D">
        <w:rPr>
          <w:rFonts w:ascii="Times New Roman" w:hAnsi="Times New Roman"/>
          <w:i/>
          <w:color w:val="C00000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Какой показатель характеризует экономическую эффективность текущей деятельности предприятия?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F30C3D">
              <w:rPr>
                <w:rFonts w:ascii="Times New Roman" w:hAnsi="Times New Roman" w:cs="Times New Roman"/>
                <w:sz w:val="28"/>
                <w:szCs w:val="28"/>
              </w:rPr>
              <w:t>рентабельность</w:t>
            </w:r>
          </w:p>
        </w:tc>
      </w:tr>
      <w:bookmarkEnd w:id="0"/>
    </w:tbl>
    <w:p w:rsidR="008E217D" w:rsidRPr="00F30C3D" w:rsidRDefault="008E217D" w:rsidP="008E217D"/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 xml:space="preserve">- </w:t>
      </w:r>
      <w:bookmarkStart w:id="1" w:name="_Hlk145974024"/>
      <w:r w:rsidRPr="00F30C3D">
        <w:rPr>
          <w:i/>
          <w:color w:val="C00000"/>
          <w:sz w:val="32"/>
          <w:szCs w:val="32"/>
        </w:rPr>
        <w:t>Задание 3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9042E7">
        <w:rPr>
          <w:i/>
          <w:color w:val="C00000"/>
          <w:sz w:val="32"/>
          <w:szCs w:val="32"/>
        </w:rPr>
        <w:t>ОПК1- ИОПК1.2.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форма оплаты труда, при которой оплата труда производится за количество произведенной продукции?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сдельная</w:t>
            </w:r>
          </w:p>
        </w:tc>
      </w:tr>
      <w:bookmarkEnd w:id="1"/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bookmarkStart w:id="2" w:name="_Hlk145974133"/>
      <w:r w:rsidRPr="00F30C3D">
        <w:rPr>
          <w:i/>
          <w:color w:val="C00000"/>
          <w:sz w:val="32"/>
          <w:szCs w:val="32"/>
        </w:rPr>
        <w:t>- Задание 4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9042E7">
        <w:rPr>
          <w:i/>
          <w:color w:val="C00000"/>
          <w:sz w:val="32"/>
          <w:szCs w:val="32"/>
        </w:rPr>
        <w:t>ОПК1- ИОПК1.2.</w:t>
      </w:r>
      <w:r w:rsidRPr="00F30C3D">
        <w:rPr>
          <w:i/>
          <w:color w:val="C00000"/>
          <w:sz w:val="32"/>
          <w:szCs w:val="32"/>
        </w:rPr>
        <w:t>)</w:t>
      </w:r>
    </w:p>
    <w:bookmarkEnd w:id="2"/>
    <w:p w:rsidR="008E217D" w:rsidRPr="00F30C3D" w:rsidRDefault="008E217D" w:rsidP="008E217D">
      <w:pPr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Определите срок полезного использования оборудования, если норма амортизации составляет 20%. Ответ укажите в годах.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F30C3D"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</w:tr>
    </w:tbl>
    <w:p w:rsidR="008E217D" w:rsidRPr="00F30C3D" w:rsidRDefault="008E217D" w:rsidP="008E217D">
      <w:pPr>
        <w:pStyle w:val="ac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5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9042E7">
        <w:rPr>
          <w:i/>
          <w:color w:val="C00000"/>
          <w:sz w:val="32"/>
          <w:szCs w:val="32"/>
        </w:rPr>
        <w:t>ОПК1- ИОПК1.2.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Найти среднюю величину оборотных средств предприятия, если коэффициент оборачиваемости составил 3, а годовая выручка 600 тыс. руб. Ответ укажите в тыс. руб.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200</w:t>
            </w:r>
          </w:p>
        </w:tc>
      </w:tr>
    </w:tbl>
    <w:p w:rsidR="008E217D" w:rsidRPr="00F30C3D" w:rsidRDefault="008E217D" w:rsidP="008E217D">
      <w:pPr>
        <w:pStyle w:val="ac"/>
        <w:ind w:left="0"/>
        <w:rPr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-Задание 6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9042E7">
        <w:rPr>
          <w:i/>
          <w:color w:val="C00000"/>
          <w:sz w:val="32"/>
          <w:szCs w:val="32"/>
        </w:rPr>
        <w:t>ОПК1- ИОПК1.2.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месячный фонд оплаты труда предприятия, если средняя заработная плата по предприятию составила 60 тыс. руб. в месяц, а среднесписочная численность работников составила 300 чел.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18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7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9042E7">
        <w:rPr>
          <w:i/>
          <w:color w:val="C00000"/>
          <w:sz w:val="32"/>
          <w:szCs w:val="32"/>
        </w:rPr>
        <w:t>ОПК1- ИОПК1.2.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Найти коэффициент использования оборудования по времени, если фактическое время работы станка за смену составило 9 час, а плановая продолжительность смены 12 час. Ответ укажите в долях единицы.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0,75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8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9042E7">
        <w:rPr>
          <w:i/>
          <w:color w:val="C00000"/>
          <w:sz w:val="32"/>
          <w:szCs w:val="32"/>
        </w:rPr>
        <w:t>ОПК1- ИОПК1.2.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фактическое время работы станка за смену, если коэффициент использования оборудования по времени составил 0,</w:t>
      </w:r>
      <w:proofErr w:type="gramStart"/>
      <w:r w:rsidRPr="00F30C3D">
        <w:rPr>
          <w:rFonts w:eastAsia="Calibri"/>
          <w:sz w:val="28"/>
          <w:szCs w:val="28"/>
          <w:lang w:eastAsia="en-US"/>
        </w:rPr>
        <w:t>5 ,</w:t>
      </w:r>
      <w:proofErr w:type="gramEnd"/>
      <w:r w:rsidRPr="00F30C3D">
        <w:rPr>
          <w:rFonts w:eastAsia="Calibri"/>
          <w:sz w:val="28"/>
          <w:szCs w:val="28"/>
          <w:lang w:eastAsia="en-US"/>
        </w:rPr>
        <w:t xml:space="preserve"> а плановая продолжительность смены 10 час. Ответ укажите в часах.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 xml:space="preserve"> -Задание 9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9042E7">
        <w:rPr>
          <w:i/>
          <w:color w:val="C00000"/>
          <w:sz w:val="32"/>
          <w:szCs w:val="32"/>
        </w:rPr>
        <w:t>ОПК1- ИОПК1.2.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плановую продолжительность смены, если фактическое время работы станка за смену составило 6 час, а коэффициент использования оборудования по времени составил 0,5. Ответ укажите в часах.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12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10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9042E7">
        <w:rPr>
          <w:i/>
          <w:color w:val="C00000"/>
          <w:sz w:val="32"/>
          <w:szCs w:val="32"/>
        </w:rPr>
        <w:t>ОПК1- ИОПК1.2.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Найти фондоотдачу, если годовая выручка составляет 9000 тыс. руб., а средняя величина основных средств составила 4500 тыс. руб.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11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9042E7">
        <w:rPr>
          <w:i/>
          <w:color w:val="C00000"/>
          <w:sz w:val="32"/>
          <w:szCs w:val="32"/>
        </w:rPr>
        <w:t>ОПК1- ИОПК1.2.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годовую выручку предприятия, если фондоотдача составила 3, а средняя величина основных средств составила 5 млн руб.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15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12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9042E7">
        <w:rPr>
          <w:i/>
          <w:color w:val="C00000"/>
          <w:sz w:val="32"/>
          <w:szCs w:val="32"/>
        </w:rPr>
        <w:t>ОПК1- ИОПК1.2.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форма оплаты труда, при которой оплата труда производится за отработанное время?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повременная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13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9042E7">
        <w:rPr>
          <w:i/>
          <w:color w:val="C00000"/>
          <w:sz w:val="32"/>
          <w:szCs w:val="32"/>
        </w:rPr>
        <w:t>ОПК1- ИОПК1.2.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называются затраты, величина которых изменяется прямо пропорционально объему произведенной продукции?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переменные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 xml:space="preserve">- </w:t>
      </w:r>
      <w:bookmarkStart w:id="3" w:name="_Hlk145974711"/>
      <w:r w:rsidRPr="00F30C3D">
        <w:rPr>
          <w:i/>
          <w:color w:val="C00000"/>
          <w:sz w:val="32"/>
          <w:szCs w:val="32"/>
        </w:rPr>
        <w:t>Задание 14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9042E7">
        <w:rPr>
          <w:i/>
          <w:color w:val="C00000"/>
          <w:sz w:val="32"/>
          <w:szCs w:val="32"/>
        </w:rPr>
        <w:t>ОПК1- ИОПК1.2.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коэффициент, который рассчитывается как о</w:t>
      </w:r>
      <w:r w:rsidRPr="00F30C3D">
        <w:rPr>
          <w:rFonts w:eastAsiaTheme="minorHAnsi"/>
          <w:sz w:val="28"/>
          <w:szCs w:val="28"/>
          <w:lang w:eastAsia="en-US"/>
        </w:rPr>
        <w:t xml:space="preserve">тношение выручки к величине </w:t>
      </w:r>
      <w:r w:rsidRPr="00F30C3D">
        <w:rPr>
          <w:rFonts w:eastAsia="Calibri"/>
          <w:sz w:val="28"/>
          <w:szCs w:val="28"/>
          <w:lang w:eastAsia="en-US"/>
        </w:rPr>
        <w:t>оборотных фондов?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="Calibri"/>
                <w:sz w:val="28"/>
                <w:szCs w:val="28"/>
                <w:lang w:eastAsia="en-US"/>
              </w:rPr>
              <w:t>коэффициент оборачиваемости</w:t>
            </w:r>
          </w:p>
        </w:tc>
      </w:tr>
      <w:bookmarkEnd w:id="3"/>
    </w:tbl>
    <w:p w:rsidR="008E217D" w:rsidRPr="00F30C3D" w:rsidRDefault="008E217D" w:rsidP="008E217D">
      <w:pPr>
        <w:keepNext/>
        <w:keepLines/>
        <w:outlineLvl w:val="0"/>
        <w:rPr>
          <w:rFonts w:eastAsia="Calibri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15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9042E7">
        <w:rPr>
          <w:i/>
          <w:color w:val="C00000"/>
          <w:sz w:val="32"/>
          <w:szCs w:val="32"/>
        </w:rPr>
        <w:t>ОПК1- ИОПК1.2.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процедура приведения разновременных денежных потоков к базисному периоду?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дисконтирование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bookmarkStart w:id="4" w:name="_GoBack"/>
      <w:bookmarkEnd w:id="4"/>
    </w:p>
    <w:sectPr w:rsidR="008E217D" w:rsidRPr="00F30C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651834"/>
    <w:multiLevelType w:val="hybridMultilevel"/>
    <w:tmpl w:val="522E1E30"/>
    <w:lvl w:ilvl="0" w:tplc="98546A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EB3548"/>
    <w:multiLevelType w:val="hybridMultilevel"/>
    <w:tmpl w:val="7E0E5C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2505439"/>
    <w:multiLevelType w:val="multilevel"/>
    <w:tmpl w:val="CFB4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8067A0"/>
    <w:multiLevelType w:val="hybridMultilevel"/>
    <w:tmpl w:val="7848D9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30C55A2"/>
    <w:multiLevelType w:val="multilevel"/>
    <w:tmpl w:val="BD420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6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6"/>
  </w:num>
  <w:num w:numId="3">
    <w:abstractNumId w:val="0"/>
  </w:num>
  <w:num w:numId="4">
    <w:abstractNumId w:val="3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2885"/>
    <w:rsid w:val="0000374A"/>
    <w:rsid w:val="000041F3"/>
    <w:rsid w:val="000101AA"/>
    <w:rsid w:val="00010EC6"/>
    <w:rsid w:val="00020B8D"/>
    <w:rsid w:val="00025EC4"/>
    <w:rsid w:val="00026A61"/>
    <w:rsid w:val="000312E6"/>
    <w:rsid w:val="0004556B"/>
    <w:rsid w:val="000471B2"/>
    <w:rsid w:val="00047ED8"/>
    <w:rsid w:val="00053097"/>
    <w:rsid w:val="0005316F"/>
    <w:rsid w:val="00063459"/>
    <w:rsid w:val="00066DBD"/>
    <w:rsid w:val="000838A2"/>
    <w:rsid w:val="000907AC"/>
    <w:rsid w:val="000A64CD"/>
    <w:rsid w:val="000A7906"/>
    <w:rsid w:val="000B05A7"/>
    <w:rsid w:val="000B2599"/>
    <w:rsid w:val="000C1677"/>
    <w:rsid w:val="000C7178"/>
    <w:rsid w:val="000D7270"/>
    <w:rsid w:val="000E6B93"/>
    <w:rsid w:val="00113112"/>
    <w:rsid w:val="00132806"/>
    <w:rsid w:val="001366D1"/>
    <w:rsid w:val="00137614"/>
    <w:rsid w:val="00145B60"/>
    <w:rsid w:val="001518FD"/>
    <w:rsid w:val="00153FB2"/>
    <w:rsid w:val="00154009"/>
    <w:rsid w:val="00156DC7"/>
    <w:rsid w:val="00167C18"/>
    <w:rsid w:val="00172958"/>
    <w:rsid w:val="00193F4F"/>
    <w:rsid w:val="00195B89"/>
    <w:rsid w:val="001A2E2F"/>
    <w:rsid w:val="001A4FA7"/>
    <w:rsid w:val="001C0A8C"/>
    <w:rsid w:val="001C1B33"/>
    <w:rsid w:val="001C510C"/>
    <w:rsid w:val="001D0212"/>
    <w:rsid w:val="001D1D63"/>
    <w:rsid w:val="001E05D5"/>
    <w:rsid w:val="001E6EEE"/>
    <w:rsid w:val="002027BD"/>
    <w:rsid w:val="00224165"/>
    <w:rsid w:val="0024241D"/>
    <w:rsid w:val="0024538F"/>
    <w:rsid w:val="00252322"/>
    <w:rsid w:val="00261542"/>
    <w:rsid w:val="00261551"/>
    <w:rsid w:val="00266BB0"/>
    <w:rsid w:val="00270579"/>
    <w:rsid w:val="00292295"/>
    <w:rsid w:val="002A1D90"/>
    <w:rsid w:val="002B0B38"/>
    <w:rsid w:val="002B6C18"/>
    <w:rsid w:val="002D0F7D"/>
    <w:rsid w:val="002D322D"/>
    <w:rsid w:val="002D4857"/>
    <w:rsid w:val="002E2C10"/>
    <w:rsid w:val="002E3231"/>
    <w:rsid w:val="002E3584"/>
    <w:rsid w:val="002E7BF3"/>
    <w:rsid w:val="00302BA7"/>
    <w:rsid w:val="00305F7B"/>
    <w:rsid w:val="00310AB1"/>
    <w:rsid w:val="00316D04"/>
    <w:rsid w:val="00333CBF"/>
    <w:rsid w:val="00337951"/>
    <w:rsid w:val="00354116"/>
    <w:rsid w:val="00361760"/>
    <w:rsid w:val="00361EA3"/>
    <w:rsid w:val="00362B4D"/>
    <w:rsid w:val="0037498D"/>
    <w:rsid w:val="00376AED"/>
    <w:rsid w:val="00377D4D"/>
    <w:rsid w:val="00387EBA"/>
    <w:rsid w:val="00392026"/>
    <w:rsid w:val="003A3C0B"/>
    <w:rsid w:val="003A5BBE"/>
    <w:rsid w:val="003A6BDB"/>
    <w:rsid w:val="003B08BE"/>
    <w:rsid w:val="003B5CC9"/>
    <w:rsid w:val="003C0D7C"/>
    <w:rsid w:val="003C2723"/>
    <w:rsid w:val="003C5989"/>
    <w:rsid w:val="003D20E6"/>
    <w:rsid w:val="003D2821"/>
    <w:rsid w:val="003D4E88"/>
    <w:rsid w:val="003E4CFF"/>
    <w:rsid w:val="003F1D83"/>
    <w:rsid w:val="003F5B03"/>
    <w:rsid w:val="003F65CB"/>
    <w:rsid w:val="00400788"/>
    <w:rsid w:val="004022B0"/>
    <w:rsid w:val="0041015F"/>
    <w:rsid w:val="00417CF8"/>
    <w:rsid w:val="0043155B"/>
    <w:rsid w:val="00434DFE"/>
    <w:rsid w:val="0044210F"/>
    <w:rsid w:val="004439B8"/>
    <w:rsid w:val="004513C2"/>
    <w:rsid w:val="00454C4D"/>
    <w:rsid w:val="00466025"/>
    <w:rsid w:val="0046637D"/>
    <w:rsid w:val="00485688"/>
    <w:rsid w:val="004878A2"/>
    <w:rsid w:val="00496024"/>
    <w:rsid w:val="0049653C"/>
    <w:rsid w:val="004A0953"/>
    <w:rsid w:val="004A1361"/>
    <w:rsid w:val="004A1500"/>
    <w:rsid w:val="004B3CA6"/>
    <w:rsid w:val="004B6D8B"/>
    <w:rsid w:val="004B79A1"/>
    <w:rsid w:val="004D202E"/>
    <w:rsid w:val="004D221C"/>
    <w:rsid w:val="004D2536"/>
    <w:rsid w:val="004D38E7"/>
    <w:rsid w:val="004E1414"/>
    <w:rsid w:val="004E3343"/>
    <w:rsid w:val="00500EF3"/>
    <w:rsid w:val="00503D1D"/>
    <w:rsid w:val="005044A6"/>
    <w:rsid w:val="0052439C"/>
    <w:rsid w:val="0053084C"/>
    <w:rsid w:val="00537612"/>
    <w:rsid w:val="00555075"/>
    <w:rsid w:val="005632CE"/>
    <w:rsid w:val="00564821"/>
    <w:rsid w:val="0057451F"/>
    <w:rsid w:val="005905B1"/>
    <w:rsid w:val="005B3167"/>
    <w:rsid w:val="005B4141"/>
    <w:rsid w:val="005D2389"/>
    <w:rsid w:val="005D480E"/>
    <w:rsid w:val="005D4E79"/>
    <w:rsid w:val="005D57B1"/>
    <w:rsid w:val="005D7FE6"/>
    <w:rsid w:val="005E6CBE"/>
    <w:rsid w:val="005F5985"/>
    <w:rsid w:val="006029D6"/>
    <w:rsid w:val="00610319"/>
    <w:rsid w:val="00642F00"/>
    <w:rsid w:val="00653614"/>
    <w:rsid w:val="006736D3"/>
    <w:rsid w:val="00673C8E"/>
    <w:rsid w:val="00675241"/>
    <w:rsid w:val="0067538B"/>
    <w:rsid w:val="00675449"/>
    <w:rsid w:val="00682EB9"/>
    <w:rsid w:val="00683A91"/>
    <w:rsid w:val="00687555"/>
    <w:rsid w:val="006A22E8"/>
    <w:rsid w:val="006A3D9A"/>
    <w:rsid w:val="006B437B"/>
    <w:rsid w:val="0070531B"/>
    <w:rsid w:val="007140BB"/>
    <w:rsid w:val="00716F91"/>
    <w:rsid w:val="007217AD"/>
    <w:rsid w:val="00727F10"/>
    <w:rsid w:val="00730D09"/>
    <w:rsid w:val="007320F3"/>
    <w:rsid w:val="00734D69"/>
    <w:rsid w:val="00736FFF"/>
    <w:rsid w:val="0074213F"/>
    <w:rsid w:val="0074798A"/>
    <w:rsid w:val="0075196E"/>
    <w:rsid w:val="00754FFE"/>
    <w:rsid w:val="007742F7"/>
    <w:rsid w:val="00777E78"/>
    <w:rsid w:val="007816CB"/>
    <w:rsid w:val="00781871"/>
    <w:rsid w:val="007869E4"/>
    <w:rsid w:val="00790963"/>
    <w:rsid w:val="007953F8"/>
    <w:rsid w:val="007966F3"/>
    <w:rsid w:val="007A2A7F"/>
    <w:rsid w:val="007A72E3"/>
    <w:rsid w:val="007B408F"/>
    <w:rsid w:val="007B70EC"/>
    <w:rsid w:val="007D35ED"/>
    <w:rsid w:val="007E3A76"/>
    <w:rsid w:val="007E6B07"/>
    <w:rsid w:val="007F3F19"/>
    <w:rsid w:val="007F7178"/>
    <w:rsid w:val="0080224F"/>
    <w:rsid w:val="00803F1F"/>
    <w:rsid w:val="00811262"/>
    <w:rsid w:val="00825D2A"/>
    <w:rsid w:val="0083534A"/>
    <w:rsid w:val="00835623"/>
    <w:rsid w:val="008410C4"/>
    <w:rsid w:val="00842820"/>
    <w:rsid w:val="00845276"/>
    <w:rsid w:val="00861E1A"/>
    <w:rsid w:val="00864498"/>
    <w:rsid w:val="008747B9"/>
    <w:rsid w:val="00897843"/>
    <w:rsid w:val="008A5D99"/>
    <w:rsid w:val="008A7C39"/>
    <w:rsid w:val="008C15F8"/>
    <w:rsid w:val="008D00D4"/>
    <w:rsid w:val="008E217D"/>
    <w:rsid w:val="00903B5F"/>
    <w:rsid w:val="009042E7"/>
    <w:rsid w:val="00906268"/>
    <w:rsid w:val="009131FF"/>
    <w:rsid w:val="0091358C"/>
    <w:rsid w:val="009173F5"/>
    <w:rsid w:val="0091793E"/>
    <w:rsid w:val="00927E3F"/>
    <w:rsid w:val="00935BC2"/>
    <w:rsid w:val="009569C8"/>
    <w:rsid w:val="009655DE"/>
    <w:rsid w:val="0096762C"/>
    <w:rsid w:val="0097272D"/>
    <w:rsid w:val="00974F38"/>
    <w:rsid w:val="009807CC"/>
    <w:rsid w:val="00985071"/>
    <w:rsid w:val="00987FB0"/>
    <w:rsid w:val="00991399"/>
    <w:rsid w:val="00993317"/>
    <w:rsid w:val="009A4ACC"/>
    <w:rsid w:val="009A7802"/>
    <w:rsid w:val="009B3AA7"/>
    <w:rsid w:val="009B53DA"/>
    <w:rsid w:val="009B62DB"/>
    <w:rsid w:val="009C4193"/>
    <w:rsid w:val="009C4F32"/>
    <w:rsid w:val="009E1055"/>
    <w:rsid w:val="009E653D"/>
    <w:rsid w:val="009F755A"/>
    <w:rsid w:val="009F7E24"/>
    <w:rsid w:val="00A20B75"/>
    <w:rsid w:val="00A2606E"/>
    <w:rsid w:val="00A27A80"/>
    <w:rsid w:val="00A426ED"/>
    <w:rsid w:val="00A5487B"/>
    <w:rsid w:val="00A76E2D"/>
    <w:rsid w:val="00A8066D"/>
    <w:rsid w:val="00A80F88"/>
    <w:rsid w:val="00A94DDA"/>
    <w:rsid w:val="00A961B6"/>
    <w:rsid w:val="00A96BA2"/>
    <w:rsid w:val="00A97AA8"/>
    <w:rsid w:val="00AA306E"/>
    <w:rsid w:val="00AC139B"/>
    <w:rsid w:val="00AD6D4A"/>
    <w:rsid w:val="00AD7EC4"/>
    <w:rsid w:val="00AF1458"/>
    <w:rsid w:val="00AF6130"/>
    <w:rsid w:val="00B01776"/>
    <w:rsid w:val="00B05357"/>
    <w:rsid w:val="00B05B05"/>
    <w:rsid w:val="00B156D5"/>
    <w:rsid w:val="00B30394"/>
    <w:rsid w:val="00B339A2"/>
    <w:rsid w:val="00B34A3B"/>
    <w:rsid w:val="00B45875"/>
    <w:rsid w:val="00B4780F"/>
    <w:rsid w:val="00B503BC"/>
    <w:rsid w:val="00B52647"/>
    <w:rsid w:val="00B52FA1"/>
    <w:rsid w:val="00B604A5"/>
    <w:rsid w:val="00B61AE2"/>
    <w:rsid w:val="00B70902"/>
    <w:rsid w:val="00B735F3"/>
    <w:rsid w:val="00B736BF"/>
    <w:rsid w:val="00B75766"/>
    <w:rsid w:val="00B92D38"/>
    <w:rsid w:val="00B96336"/>
    <w:rsid w:val="00B979F6"/>
    <w:rsid w:val="00BA059A"/>
    <w:rsid w:val="00BA5D79"/>
    <w:rsid w:val="00BA75E6"/>
    <w:rsid w:val="00BB4014"/>
    <w:rsid w:val="00BC7A51"/>
    <w:rsid w:val="00BE019D"/>
    <w:rsid w:val="00BE7178"/>
    <w:rsid w:val="00C004EB"/>
    <w:rsid w:val="00C25734"/>
    <w:rsid w:val="00C51ADA"/>
    <w:rsid w:val="00C83387"/>
    <w:rsid w:val="00C86BDA"/>
    <w:rsid w:val="00C87627"/>
    <w:rsid w:val="00C91C0D"/>
    <w:rsid w:val="00C96E35"/>
    <w:rsid w:val="00CA4C67"/>
    <w:rsid w:val="00CA57C4"/>
    <w:rsid w:val="00CA7116"/>
    <w:rsid w:val="00CB2CD8"/>
    <w:rsid w:val="00CB5419"/>
    <w:rsid w:val="00CC008E"/>
    <w:rsid w:val="00CC009F"/>
    <w:rsid w:val="00CC37C7"/>
    <w:rsid w:val="00CD095B"/>
    <w:rsid w:val="00CD0F7D"/>
    <w:rsid w:val="00CD363C"/>
    <w:rsid w:val="00CD4092"/>
    <w:rsid w:val="00CE3422"/>
    <w:rsid w:val="00CF2675"/>
    <w:rsid w:val="00D06742"/>
    <w:rsid w:val="00D14838"/>
    <w:rsid w:val="00D16537"/>
    <w:rsid w:val="00D216DF"/>
    <w:rsid w:val="00D461CC"/>
    <w:rsid w:val="00D63698"/>
    <w:rsid w:val="00D72A06"/>
    <w:rsid w:val="00D821DC"/>
    <w:rsid w:val="00D86404"/>
    <w:rsid w:val="00D907A1"/>
    <w:rsid w:val="00D94030"/>
    <w:rsid w:val="00D970ED"/>
    <w:rsid w:val="00D9742C"/>
    <w:rsid w:val="00D97A0C"/>
    <w:rsid w:val="00DB3EE3"/>
    <w:rsid w:val="00DB5C17"/>
    <w:rsid w:val="00DD0266"/>
    <w:rsid w:val="00DD05E2"/>
    <w:rsid w:val="00DD5A9F"/>
    <w:rsid w:val="00DD6CAF"/>
    <w:rsid w:val="00DF0D09"/>
    <w:rsid w:val="00DF57E1"/>
    <w:rsid w:val="00DF7631"/>
    <w:rsid w:val="00E004DD"/>
    <w:rsid w:val="00E12CDA"/>
    <w:rsid w:val="00E27F7F"/>
    <w:rsid w:val="00E46DBE"/>
    <w:rsid w:val="00E55008"/>
    <w:rsid w:val="00E55F5D"/>
    <w:rsid w:val="00E6121B"/>
    <w:rsid w:val="00E81324"/>
    <w:rsid w:val="00E83628"/>
    <w:rsid w:val="00E8677D"/>
    <w:rsid w:val="00E91440"/>
    <w:rsid w:val="00E96A48"/>
    <w:rsid w:val="00EB16AC"/>
    <w:rsid w:val="00EB1B5A"/>
    <w:rsid w:val="00EB71C9"/>
    <w:rsid w:val="00EC2D18"/>
    <w:rsid w:val="00ED0527"/>
    <w:rsid w:val="00ED1A19"/>
    <w:rsid w:val="00EE0A1B"/>
    <w:rsid w:val="00EE7488"/>
    <w:rsid w:val="00EF55E9"/>
    <w:rsid w:val="00EF5EBD"/>
    <w:rsid w:val="00EF7789"/>
    <w:rsid w:val="00F100AF"/>
    <w:rsid w:val="00F108F8"/>
    <w:rsid w:val="00F10C8A"/>
    <w:rsid w:val="00F12788"/>
    <w:rsid w:val="00F20BD8"/>
    <w:rsid w:val="00F30C3D"/>
    <w:rsid w:val="00F40894"/>
    <w:rsid w:val="00F5110C"/>
    <w:rsid w:val="00F605BB"/>
    <w:rsid w:val="00F65C25"/>
    <w:rsid w:val="00F71E69"/>
    <w:rsid w:val="00F72BAB"/>
    <w:rsid w:val="00F73D9E"/>
    <w:rsid w:val="00F74317"/>
    <w:rsid w:val="00F765F4"/>
    <w:rsid w:val="00F939C3"/>
    <w:rsid w:val="00F94167"/>
    <w:rsid w:val="00FA220B"/>
    <w:rsid w:val="00FB2197"/>
    <w:rsid w:val="00FB7633"/>
    <w:rsid w:val="00FC4B23"/>
    <w:rsid w:val="00FD26F1"/>
    <w:rsid w:val="00FD3FC2"/>
    <w:rsid w:val="00FE53CD"/>
    <w:rsid w:val="00FE63D1"/>
    <w:rsid w:val="00FF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5A0B9"/>
  <w15:docId w15:val="{606A0996-1C98-4459-A88D-3B616EB06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7C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link w:val="ab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table" w:customStyle="1" w:styleId="13">
    <w:name w:val="Сетка таблицы1"/>
    <w:basedOn w:val="a1"/>
    <w:next w:val="a9"/>
    <w:uiPriority w:val="59"/>
    <w:rsid w:val="00F71E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List Paragraph"/>
    <w:basedOn w:val="a"/>
    <w:uiPriority w:val="34"/>
    <w:qFormat/>
    <w:rsid w:val="00F73D9E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F20B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20B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503D1D"/>
    <w:rPr>
      <w:b/>
      <w:bCs/>
    </w:rPr>
  </w:style>
  <w:style w:type="character" w:customStyle="1" w:styleId="ab">
    <w:name w:val="Без интервала Знак"/>
    <w:basedOn w:val="a0"/>
    <w:link w:val="aa"/>
    <w:uiPriority w:val="1"/>
    <w:rsid w:val="00156DC7"/>
  </w:style>
  <w:style w:type="table" w:customStyle="1" w:styleId="111">
    <w:name w:val="Сетка таблицы11"/>
    <w:basedOn w:val="a1"/>
    <w:next w:val="a9"/>
    <w:uiPriority w:val="59"/>
    <w:rsid w:val="003D2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9"/>
    <w:uiPriority w:val="59"/>
    <w:rsid w:val="00BE01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9"/>
    <w:uiPriority w:val="59"/>
    <w:rsid w:val="00E612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basedOn w:val="a0"/>
    <w:uiPriority w:val="99"/>
    <w:semiHidden/>
    <w:unhideWhenUsed/>
    <w:rsid w:val="008E217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2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3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Воронов Дмитрий</dc:creator>
  <cp:lastModifiedBy>Воронов Дмитрий Сергеевич</cp:lastModifiedBy>
  <cp:revision>20</cp:revision>
  <cp:lastPrinted>2025-07-04T05:27:00Z</cp:lastPrinted>
  <dcterms:created xsi:type="dcterms:W3CDTF">2025-10-02T03:54:00Z</dcterms:created>
  <dcterms:modified xsi:type="dcterms:W3CDTF">2026-06-25T10:10:00Z</dcterms:modified>
</cp:coreProperties>
</file>