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E140" w14:textId="3A4EFA7B" w:rsidR="00B16AE0" w:rsidRPr="00EC049E" w:rsidRDefault="000A19DF" w:rsidP="0056210F">
      <w:pPr>
        <w:spacing w:after="0" w:line="276" w:lineRule="auto"/>
        <w:jc w:val="center"/>
        <w:rPr>
          <w:b/>
          <w:i/>
        </w:rPr>
      </w:pPr>
      <w:r>
        <w:rPr>
          <w:b/>
          <w:i/>
        </w:rPr>
        <w:t>Производственно-технологическая практика</w:t>
      </w:r>
    </w:p>
    <w:p w14:paraId="6D5B2DB6" w14:textId="77777777" w:rsidR="00B16AE0" w:rsidRPr="00EC049E" w:rsidRDefault="00B16AE0" w:rsidP="0020725B">
      <w:pPr>
        <w:spacing w:after="0" w:line="276" w:lineRule="auto"/>
      </w:pPr>
      <w:r w:rsidRPr="00EC049E">
        <w:t> </w:t>
      </w:r>
    </w:p>
    <w:p w14:paraId="19E381CB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Calibri" w:cs="Times New Roman"/>
          <w:i/>
          <w:color w:val="000000"/>
          <w:szCs w:val="16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47F708F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color w:val="000000"/>
          <w:szCs w:val="16"/>
        </w:rPr>
      </w:pPr>
    </w:p>
    <w:p w14:paraId="6B1F9264" w14:textId="77777777" w:rsidR="007D5697" w:rsidRPr="007D5697" w:rsidRDefault="007D5697" w:rsidP="007D5697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36"/>
          <w:szCs w:val="28"/>
        </w:rPr>
      </w:pPr>
      <w:r w:rsidRPr="007D5697">
        <w:rPr>
          <w:rFonts w:eastAsia="Times New Roman" w:cs="Times New Roman"/>
          <w:i/>
          <w:szCs w:val="24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353FFC0B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2B4F342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2E50CD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Что чаще всего подразумевается под термином «облако» в сфере информационных технологий?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63725F7" w14:textId="77777777" w:rsidTr="00560AE1">
        <w:trPr>
          <w:trHeight w:val="309"/>
        </w:trPr>
        <w:tc>
          <w:tcPr>
            <w:tcW w:w="2850" w:type="dxa"/>
          </w:tcPr>
          <w:p w14:paraId="49258BDC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7359AD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4442B20" w14:textId="6629641F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виртуальное хранилище данных</w:t>
            </w:r>
          </w:p>
        </w:tc>
      </w:tr>
    </w:tbl>
    <w:p w14:paraId="721EF528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28AFF937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F88C39" w14:textId="77777777" w:rsidR="007D5697" w:rsidRPr="007D5697" w:rsidRDefault="007D5697" w:rsidP="007D5697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pacing w:val="-3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 xml:space="preserve">Программный продукт </w:t>
      </w:r>
      <w:proofErr w:type="spellStart"/>
      <w:r w:rsidRPr="007D5697">
        <w:rPr>
          <w:rFonts w:eastAsia="Times New Roman" w:cs="Times New Roman"/>
          <w:szCs w:val="28"/>
          <w:lang w:eastAsia="ru-RU"/>
        </w:rPr>
        <w:t>Micromine</w:t>
      </w:r>
      <w:proofErr w:type="spellEnd"/>
      <w:r w:rsidRPr="007D5697">
        <w:rPr>
          <w:rFonts w:eastAsia="Times New Roman" w:cs="Times New Roman"/>
          <w:szCs w:val="28"/>
          <w:lang w:eastAsia="ru-RU"/>
        </w:rPr>
        <w:t xml:space="preserve"> относится к категории … программного обеспечения (укажите пропущенное слово)</w:t>
      </w:r>
      <w:r w:rsidRPr="007D5697">
        <w:rPr>
          <w:rFonts w:eastAsia="Times New Roman" w:cs="Times New Roman"/>
          <w:spacing w:val="-3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D3C1881" w14:textId="77777777" w:rsidTr="00560AE1">
        <w:trPr>
          <w:trHeight w:val="309"/>
        </w:trPr>
        <w:tc>
          <w:tcPr>
            <w:tcW w:w="2850" w:type="dxa"/>
          </w:tcPr>
          <w:p w14:paraId="3B8DF34D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BB9768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AAC40BA" w14:textId="73E70048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kern w:val="2"/>
                <w:szCs w:val="28"/>
                <w14:ligatures w14:val="standardContextual"/>
              </w:rPr>
              <w:t>прикладного</w:t>
            </w:r>
          </w:p>
        </w:tc>
      </w:tr>
    </w:tbl>
    <w:p w14:paraId="05A70258" w14:textId="77777777" w:rsid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3E93817D" w14:textId="0002C75E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DB709A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ГИС – это геоинформационная …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5647B871" w14:textId="77777777" w:rsidTr="00560AE1">
        <w:trPr>
          <w:trHeight w:val="309"/>
        </w:trPr>
        <w:tc>
          <w:tcPr>
            <w:tcW w:w="2850" w:type="dxa"/>
          </w:tcPr>
          <w:p w14:paraId="3584ED26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8A8E04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97706AC" w14:textId="710F4317" w:rsidR="007D5697" w:rsidRPr="00AF3C84" w:rsidRDefault="007D5697" w:rsidP="007D5697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система</w:t>
            </w:r>
          </w:p>
        </w:tc>
      </w:tr>
    </w:tbl>
    <w:p w14:paraId="54E99277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5D26C13" w14:textId="776CBD61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890093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ЦМП – это цифровая … поверхности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21617DB7" w14:textId="77777777" w:rsidTr="00560AE1">
        <w:trPr>
          <w:trHeight w:val="309"/>
        </w:trPr>
        <w:tc>
          <w:tcPr>
            <w:tcW w:w="2850" w:type="dxa"/>
          </w:tcPr>
          <w:p w14:paraId="187BBD97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250AF7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E22A003" w14:textId="0EE0A00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модель</w:t>
            </w:r>
          </w:p>
        </w:tc>
      </w:tr>
    </w:tbl>
    <w:p w14:paraId="16EAE593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C75E3A3" w14:textId="1A04A34D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1AAB6A2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452E71A8" w14:textId="77777777" w:rsidTr="00560AE1">
        <w:trPr>
          <w:trHeight w:val="309"/>
        </w:trPr>
        <w:tc>
          <w:tcPr>
            <w:tcW w:w="2850" w:type="dxa"/>
          </w:tcPr>
          <w:p w14:paraId="34209B2A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ED713F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D1E79AA" w14:textId="621A805A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ЦМП</w:t>
            </w: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 xml:space="preserve"> </w:t>
            </w:r>
          </w:p>
        </w:tc>
      </w:tr>
      <w:tr w:rsidR="007D5697" w:rsidRPr="00AF3C84" w14:paraId="67D7BF3B" w14:textId="77777777" w:rsidTr="00560AE1">
        <w:trPr>
          <w:trHeight w:val="309"/>
        </w:trPr>
        <w:tc>
          <w:tcPr>
            <w:tcW w:w="2850" w:type="dxa"/>
          </w:tcPr>
          <w:p w14:paraId="2CA25124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A0FAEC3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6B06320" w14:textId="33FBE8B0" w:rsidR="007D5697" w:rsidRDefault="007D5697" w:rsidP="00560AE1">
            <w:pPr>
              <w:spacing w:after="0" w:line="240" w:lineRule="auto"/>
              <w:jc w:val="left"/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</w:pP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цифровая модель поверхности</w:t>
            </w:r>
          </w:p>
        </w:tc>
      </w:tr>
    </w:tbl>
    <w:p w14:paraId="66DFC299" w14:textId="77777777" w:rsidR="007D5697" w:rsidRDefault="007D5697" w:rsidP="0020725B">
      <w:pPr>
        <w:spacing w:after="0" w:line="276" w:lineRule="auto"/>
        <w:rPr>
          <w:i/>
        </w:rPr>
      </w:pPr>
    </w:p>
    <w:p w14:paraId="5DF59AAC" w14:textId="3139470B" w:rsidR="00B16AE0" w:rsidRPr="00EC049E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 xml:space="preserve">ОПК-9. </w:t>
      </w:r>
      <w:r w:rsidR="002C1716" w:rsidRPr="002C1716">
        <w:rPr>
          <w:i/>
        </w:rPr>
        <w:t>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  <w:r w:rsidRPr="00EC049E">
        <w:rPr>
          <w:i/>
        </w:rPr>
        <w:t>.</w:t>
      </w:r>
    </w:p>
    <w:p w14:paraId="323BA68E" w14:textId="66FDA452" w:rsidR="00B16AE0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 </w:t>
      </w:r>
    </w:p>
    <w:p w14:paraId="69F13EA8" w14:textId="77777777" w:rsidR="00EC049E" w:rsidRPr="00EC049E" w:rsidRDefault="00EC049E" w:rsidP="0020725B">
      <w:pPr>
        <w:spacing w:after="0" w:line="276" w:lineRule="auto"/>
        <w:rPr>
          <w:i/>
        </w:rPr>
      </w:pPr>
    </w:p>
    <w:p w14:paraId="4D48B4F4" w14:textId="632D46B2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ADF1FAF" w14:textId="3276BF2C" w:rsidR="00EF384F" w:rsidRPr="00EC049E" w:rsidRDefault="00EF384F" w:rsidP="00EC049E">
      <w:pPr>
        <w:spacing w:after="0" w:line="276" w:lineRule="auto"/>
        <w:ind w:left="360"/>
      </w:pPr>
      <w:r w:rsidRPr="00EC049E">
        <w:t>Какой компонент ВВ обеспечивает его детонацию?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15847BD" w14:textId="77777777" w:rsidTr="00AF3C84">
        <w:trPr>
          <w:trHeight w:val="309"/>
        </w:trPr>
        <w:tc>
          <w:tcPr>
            <w:tcW w:w="2850" w:type="dxa"/>
          </w:tcPr>
          <w:p w14:paraId="10DAB3F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37C96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364740" w14:textId="187CA85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Боевик (инициирующий заряд)</w:t>
            </w:r>
          </w:p>
        </w:tc>
      </w:tr>
    </w:tbl>
    <w:p w14:paraId="5657278D" w14:textId="77777777" w:rsidR="00EC049E" w:rsidRDefault="00EC049E" w:rsidP="00EC049E">
      <w:pPr>
        <w:spacing w:after="0" w:line="276" w:lineRule="auto"/>
        <w:ind w:left="360"/>
      </w:pPr>
    </w:p>
    <w:p w14:paraId="6895350C" w14:textId="5B9CAA68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D0212A" w14:textId="23C84DA3" w:rsidR="00EF384F" w:rsidRPr="00EC049E" w:rsidRDefault="00EF384F" w:rsidP="00EC049E">
      <w:pPr>
        <w:spacing w:after="0" w:line="276" w:lineRule="auto"/>
        <w:ind w:left="360"/>
      </w:pPr>
      <w:r w:rsidRPr="00EC049E">
        <w:t>Что происходит с горной породой при взрыве ВВ?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DBFC162" w14:textId="77777777" w:rsidTr="00AF3C84">
        <w:trPr>
          <w:trHeight w:val="309"/>
        </w:trPr>
        <w:tc>
          <w:tcPr>
            <w:tcW w:w="2850" w:type="dxa"/>
          </w:tcPr>
          <w:p w14:paraId="01B3B976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DEA4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64986A9" w14:textId="0D5FB41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дробление </w:t>
            </w:r>
          </w:p>
        </w:tc>
      </w:tr>
    </w:tbl>
    <w:p w14:paraId="72A1D4BF" w14:textId="68ECF8D7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6F986842" w14:textId="19C71A5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2371014" w14:textId="649CD4B1" w:rsidR="00EF384F" w:rsidRPr="00EC049E" w:rsidRDefault="00EF384F" w:rsidP="00EC049E">
      <w:pPr>
        <w:spacing w:after="0" w:line="276" w:lineRule="auto"/>
        <w:ind w:left="360"/>
      </w:pPr>
      <w:r w:rsidRPr="00EC049E">
        <w:t>Какие ВВ чаще применяют при проведении выработок в устойчивых породах?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5ECB0D5A" w14:textId="77777777" w:rsidTr="00AF3C84">
        <w:trPr>
          <w:trHeight w:val="309"/>
        </w:trPr>
        <w:tc>
          <w:tcPr>
            <w:tcW w:w="2850" w:type="dxa"/>
          </w:tcPr>
          <w:p w14:paraId="69F1D0D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E53BD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134B9DD" w14:textId="2CF7701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Гранулированные или патронированные</w:t>
            </w:r>
          </w:p>
        </w:tc>
      </w:tr>
    </w:tbl>
    <w:p w14:paraId="48D3B640" w14:textId="7F09F54B" w:rsidR="00EC049E" w:rsidRDefault="00EF384F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5CB7CA64" w14:textId="531A4F5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C21B7D7" w14:textId="5D5D3B46" w:rsidR="00EF384F" w:rsidRPr="00EC049E" w:rsidRDefault="00EF384F" w:rsidP="00EC049E">
      <w:pPr>
        <w:spacing w:after="0" w:line="276" w:lineRule="auto"/>
        <w:ind w:left="360"/>
      </w:pPr>
      <w:r w:rsidRPr="00EC049E">
        <w:t>Как классифицируются ВВ по чувствительности к внешним воздействиям?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50C9AA3" w14:textId="77777777" w:rsidTr="00AF3C84">
        <w:trPr>
          <w:trHeight w:val="309"/>
        </w:trPr>
        <w:tc>
          <w:tcPr>
            <w:tcW w:w="2850" w:type="dxa"/>
          </w:tcPr>
          <w:p w14:paraId="2ECC2D2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EC44D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8191378" w14:textId="7C5187C3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инициирующие, бризантные и промышленные</w:t>
            </w:r>
          </w:p>
        </w:tc>
      </w:tr>
    </w:tbl>
    <w:p w14:paraId="3F4C9A09" w14:textId="43808C0E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E360CE2" w14:textId="2644475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7B90902" w14:textId="318B75E1" w:rsidR="00EF384F" w:rsidRPr="00EC049E" w:rsidRDefault="00EF384F" w:rsidP="00EC049E">
      <w:pPr>
        <w:spacing w:after="0" w:line="276" w:lineRule="auto"/>
        <w:ind w:left="360"/>
      </w:pPr>
      <w:r w:rsidRPr="00EC049E">
        <w:t>Что такое линия наименьшего сопротивления (ЛНС)?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F8F62E7" w14:textId="77777777" w:rsidTr="00AF3C84">
        <w:trPr>
          <w:trHeight w:val="309"/>
        </w:trPr>
        <w:tc>
          <w:tcPr>
            <w:tcW w:w="2850" w:type="dxa"/>
          </w:tcPr>
          <w:p w14:paraId="2F955A5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B6E65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6AF5651" w14:textId="2540DE54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Расстояние между шпурами, скважинами</w:t>
            </w:r>
          </w:p>
        </w:tc>
      </w:tr>
    </w:tbl>
    <w:p w14:paraId="314BFB22" w14:textId="7C377BFB" w:rsidR="00EC049E" w:rsidRDefault="00EF384F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29740964" w14:textId="649C3E5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279E888" w14:textId="4AEE0CF6" w:rsidR="00EF384F" w:rsidRPr="00EC049E" w:rsidRDefault="00EF384F" w:rsidP="00EC049E">
      <w:pPr>
        <w:spacing w:after="0" w:line="276" w:lineRule="auto"/>
        <w:ind w:left="360"/>
      </w:pPr>
      <w:r w:rsidRPr="00EC049E">
        <w:t xml:space="preserve">Какой тип ВВ </w:t>
      </w:r>
      <w:r w:rsidR="0021305F" w:rsidRPr="00EC049E">
        <w:t xml:space="preserve">наиболее </w:t>
      </w:r>
      <w:r w:rsidRPr="00EC049E">
        <w:t>предпочтителен при ведении работ в обводнённых шпурах</w:t>
      </w:r>
      <w:r w:rsidR="0021305F" w:rsidRPr="00EC049E">
        <w:t xml:space="preserve"> и скважинах</w:t>
      </w:r>
      <w:r w:rsidRPr="00EC049E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1FED727" w14:textId="77777777" w:rsidTr="00AF3C84">
        <w:trPr>
          <w:trHeight w:val="309"/>
        </w:trPr>
        <w:tc>
          <w:tcPr>
            <w:tcW w:w="2850" w:type="dxa"/>
          </w:tcPr>
          <w:p w14:paraId="7AD20CF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8196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4043F57" w14:textId="35A4FBD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Эмульсионные</w:t>
            </w:r>
          </w:p>
        </w:tc>
      </w:tr>
    </w:tbl>
    <w:p w14:paraId="40A41AA1" w14:textId="77777777" w:rsidR="00EC049E" w:rsidRDefault="00EC049E" w:rsidP="00EC049E">
      <w:pPr>
        <w:spacing w:after="0" w:line="276" w:lineRule="auto"/>
        <w:ind w:left="360"/>
      </w:pPr>
    </w:p>
    <w:p w14:paraId="40DD9EFA" w14:textId="2300CB9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A9C18D0" w14:textId="42AEA430" w:rsidR="00EF384F" w:rsidRPr="00EC049E" w:rsidRDefault="00EF384F" w:rsidP="00EC049E">
      <w:pPr>
        <w:spacing w:after="0" w:line="276" w:lineRule="auto"/>
        <w:ind w:left="360"/>
      </w:pPr>
      <w:r w:rsidRPr="00EC049E">
        <w:t xml:space="preserve">Что обеспечивает надёжное срабатывание заряда ВВ в </w:t>
      </w:r>
      <w:r w:rsidR="0021305F" w:rsidRPr="00EC049E">
        <w:t>скважине</w:t>
      </w:r>
      <w:r w:rsidRPr="00EC049E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087CB0F" w14:textId="77777777" w:rsidTr="00AF3C84">
        <w:trPr>
          <w:trHeight w:val="309"/>
        </w:trPr>
        <w:tc>
          <w:tcPr>
            <w:tcW w:w="2850" w:type="dxa"/>
          </w:tcPr>
          <w:p w14:paraId="6890D83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C4C40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2A0090A" w14:textId="677F599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Правильная конструкция заряда, наличие боевика и качественная забойка</w:t>
            </w:r>
          </w:p>
        </w:tc>
      </w:tr>
    </w:tbl>
    <w:p w14:paraId="5329821C" w14:textId="364B7423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F0B40E2" w14:textId="0B9DD22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35751A" w14:textId="66867389" w:rsidR="00EF384F" w:rsidRPr="00EC049E" w:rsidRDefault="00EF384F" w:rsidP="00EC049E">
      <w:pPr>
        <w:spacing w:after="0" w:line="276" w:lineRule="auto"/>
        <w:ind w:left="360"/>
      </w:pPr>
      <w:r w:rsidRPr="00EC049E">
        <w:t>Какой параметр ВВ определяет его способность разрушать породу?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3973B86" w14:textId="77777777" w:rsidTr="00AF3C84">
        <w:trPr>
          <w:trHeight w:val="309"/>
        </w:trPr>
        <w:tc>
          <w:tcPr>
            <w:tcW w:w="2850" w:type="dxa"/>
          </w:tcPr>
          <w:p w14:paraId="7485ACD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442B9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4823EF" w14:textId="72DE7831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Бризантность</w:t>
            </w:r>
          </w:p>
        </w:tc>
      </w:tr>
    </w:tbl>
    <w:p w14:paraId="0ADAAD7C" w14:textId="6AD6E9F0" w:rsidR="00EC049E" w:rsidRDefault="00EF384F" w:rsidP="00EC049E">
      <w:pPr>
        <w:spacing w:after="0" w:line="276" w:lineRule="auto"/>
        <w:ind w:left="360"/>
      </w:pPr>
      <w:r w:rsidRPr="00EC049E">
        <w:lastRenderedPageBreak/>
        <w:t> </w:t>
      </w:r>
    </w:p>
    <w:p w14:paraId="17DA58AA" w14:textId="634F684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14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CC5870" w14:textId="278441BB" w:rsidR="00EF384F" w:rsidRPr="00EC049E" w:rsidRDefault="00EF384F" w:rsidP="00EC049E">
      <w:pPr>
        <w:spacing w:after="0" w:line="276" w:lineRule="auto"/>
        <w:ind w:left="360"/>
      </w:pPr>
      <w:r w:rsidRPr="00EC049E">
        <w:t>Какие химические процессы лежат в основе действия промышленных ВВ?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1F0A390" w14:textId="77777777" w:rsidTr="00AF3C84">
        <w:trPr>
          <w:trHeight w:val="309"/>
        </w:trPr>
        <w:tc>
          <w:tcPr>
            <w:tcW w:w="2850" w:type="dxa"/>
          </w:tcPr>
          <w:p w14:paraId="0BD36A4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8A033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D45C95" w14:textId="3D17EFC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EC049E">
              <w:rPr>
                <w:b/>
                <w:bCs/>
              </w:rPr>
              <w:t>окислительно</w:t>
            </w:r>
            <w:proofErr w:type="spellEnd"/>
            <w:r w:rsidRPr="00EC049E">
              <w:rPr>
                <w:b/>
                <w:bCs/>
              </w:rPr>
              <w:t>-восстановительные реакции</w:t>
            </w:r>
          </w:p>
        </w:tc>
      </w:tr>
    </w:tbl>
    <w:p w14:paraId="1D2F2DB0" w14:textId="542CEB2A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77401C9" w14:textId="4DAD9F9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58BBC3E" w14:textId="1ABC5E22" w:rsidR="00EF384F" w:rsidRPr="00EC049E" w:rsidRDefault="00EF384F" w:rsidP="00EC049E">
      <w:pPr>
        <w:spacing w:after="0" w:line="276" w:lineRule="auto"/>
        <w:ind w:left="360"/>
      </w:pPr>
      <w:r w:rsidRPr="00EC049E">
        <w:t>Что запрещено при обращении с промышленными ВВ согласно Правилам безопасности?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F207965" w14:textId="77777777" w:rsidTr="00AF3C84">
        <w:trPr>
          <w:trHeight w:val="309"/>
        </w:trPr>
        <w:tc>
          <w:tcPr>
            <w:tcW w:w="2850" w:type="dxa"/>
          </w:tcPr>
          <w:p w14:paraId="27BF803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A67A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BA1766" w14:textId="33F6EF75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Применять открытый огонь, курить, использовать </w:t>
            </w:r>
            <w:proofErr w:type="spellStart"/>
            <w:r w:rsidRPr="00EC049E">
              <w:rPr>
                <w:b/>
                <w:bCs/>
              </w:rPr>
              <w:t>неискробезопасный</w:t>
            </w:r>
            <w:proofErr w:type="spellEnd"/>
            <w:r w:rsidRPr="00EC049E">
              <w:rPr>
                <w:b/>
                <w:bCs/>
              </w:rPr>
              <w:t xml:space="preserve"> инструмент в зоне работ</w:t>
            </w:r>
          </w:p>
        </w:tc>
      </w:tr>
    </w:tbl>
    <w:p w14:paraId="0D2D4913" w14:textId="6149C211" w:rsidR="00A14C36" w:rsidRPr="00EC049E" w:rsidRDefault="00EF384F" w:rsidP="00AF3C84">
      <w:pPr>
        <w:spacing w:after="0" w:line="276" w:lineRule="auto"/>
        <w:ind w:left="360"/>
      </w:pPr>
      <w:r w:rsidRPr="00EC049E">
        <w:t> </w:t>
      </w:r>
      <w:r w:rsidR="00AF3C84" w:rsidRPr="00EC049E">
        <w:t xml:space="preserve"> </w:t>
      </w:r>
    </w:p>
    <w:p w14:paraId="357168E8" w14:textId="5609C6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 </w:t>
      </w:r>
    </w:p>
    <w:p w14:paraId="18783158" w14:textId="77777777" w:rsidR="00EC049E" w:rsidRDefault="00EC049E" w:rsidP="00EC049E">
      <w:pPr>
        <w:spacing w:after="0" w:line="276" w:lineRule="auto"/>
        <w:ind w:left="360"/>
      </w:pPr>
    </w:p>
    <w:p w14:paraId="0B72A89B" w14:textId="622159D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560AE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700F20E" w14:textId="249C3A60" w:rsidR="002F3149" w:rsidRPr="00EC049E" w:rsidRDefault="002F3149" w:rsidP="00EC049E">
      <w:pPr>
        <w:spacing w:after="0" w:line="276" w:lineRule="auto"/>
        <w:ind w:left="360"/>
      </w:pPr>
      <w:r w:rsidRPr="00EC049E">
        <w:t>Кто несёт персональную ответственность за безопасное ведение взрывных работ на участке?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27C934B" w14:textId="77777777" w:rsidTr="00AF3C84">
        <w:trPr>
          <w:trHeight w:val="309"/>
        </w:trPr>
        <w:tc>
          <w:tcPr>
            <w:tcW w:w="2850" w:type="dxa"/>
          </w:tcPr>
          <w:p w14:paraId="4BDE139F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A3A56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0C8CA7" w14:textId="0CB1CDB8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Горный мастер или лицо, назначенное приказом</w:t>
            </w:r>
          </w:p>
        </w:tc>
      </w:tr>
    </w:tbl>
    <w:p w14:paraId="1FFD5A68" w14:textId="77777777" w:rsidR="00AF3C84" w:rsidRDefault="00AF3C84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BCCACFB" w14:textId="3F69A7C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6ECF509" w14:textId="06D02FF6" w:rsidR="002F3149" w:rsidRPr="00EC049E" w:rsidRDefault="002F3149" w:rsidP="00EC049E">
      <w:pPr>
        <w:spacing w:after="0" w:line="276" w:lineRule="auto"/>
        <w:ind w:left="360"/>
      </w:pPr>
      <w:r w:rsidRPr="00EC049E">
        <w:t>Когда разрешается вход в забой после взрыва?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BB3CDE1" w14:textId="77777777" w:rsidTr="00AF3C84">
        <w:trPr>
          <w:trHeight w:val="309"/>
        </w:trPr>
        <w:tc>
          <w:tcPr>
            <w:tcW w:w="2850" w:type="dxa"/>
          </w:tcPr>
          <w:p w14:paraId="602BA00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A7091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7142A9F" w14:textId="4880C9E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После проветривания и проверки на газ</w:t>
            </w:r>
          </w:p>
        </w:tc>
      </w:tr>
    </w:tbl>
    <w:p w14:paraId="7BB11746" w14:textId="77777777" w:rsidR="00AF3C84" w:rsidRDefault="002F3149" w:rsidP="00EC049E">
      <w:pPr>
        <w:spacing w:after="0" w:line="276" w:lineRule="auto"/>
        <w:ind w:left="360"/>
      </w:pPr>
      <w:r w:rsidRPr="00EC049E">
        <w:t> </w:t>
      </w:r>
    </w:p>
    <w:p w14:paraId="7862861C" w14:textId="57367C72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F16D4D" w14:textId="72566B62" w:rsidR="002F3149" w:rsidRPr="00EC049E" w:rsidRDefault="002F3149" w:rsidP="00EC049E">
      <w:pPr>
        <w:spacing w:after="0" w:line="276" w:lineRule="auto"/>
        <w:ind w:left="360"/>
      </w:pPr>
      <w:r w:rsidRPr="00EC049E">
        <w:t>Какой документ регламентирует порядок производства взрывных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D274D61" w14:textId="77777777" w:rsidTr="00AF3C84">
        <w:trPr>
          <w:trHeight w:val="309"/>
        </w:trPr>
        <w:tc>
          <w:tcPr>
            <w:tcW w:w="2850" w:type="dxa"/>
          </w:tcPr>
          <w:p w14:paraId="3BEE32D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203BF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BAA3E5D" w14:textId="161ADEE1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Правила безопасности при производстве, хранении и применении Взрывчатых материалов</w:t>
            </w:r>
          </w:p>
        </w:tc>
      </w:tr>
    </w:tbl>
    <w:p w14:paraId="11B3CA0B" w14:textId="77777777" w:rsidR="00EC049E" w:rsidRDefault="00EC049E" w:rsidP="00EC049E">
      <w:pPr>
        <w:spacing w:after="0" w:line="276" w:lineRule="auto"/>
        <w:ind w:left="360"/>
      </w:pPr>
    </w:p>
    <w:p w14:paraId="2CA5C970" w14:textId="1F9E08F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7C6D0F0" w14:textId="677272AA" w:rsidR="002F3149" w:rsidRPr="00EC049E" w:rsidRDefault="002F3149" w:rsidP="00EC049E">
      <w:pPr>
        <w:spacing w:after="0" w:line="276" w:lineRule="auto"/>
        <w:ind w:left="360"/>
      </w:pPr>
      <w:r w:rsidRPr="00EC049E">
        <w:t>Что обязательно проверяется перед началом проходческих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B9C7341" w14:textId="77777777" w:rsidTr="00AF3C84">
        <w:trPr>
          <w:trHeight w:val="309"/>
        </w:trPr>
        <w:tc>
          <w:tcPr>
            <w:tcW w:w="2850" w:type="dxa"/>
          </w:tcPr>
          <w:p w14:paraId="37D042A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B9AC8C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C1563A5" w14:textId="0C1BE4A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Состояние крепи, вентиляции и газового режима</w:t>
            </w:r>
          </w:p>
        </w:tc>
      </w:tr>
    </w:tbl>
    <w:p w14:paraId="31D473C8" w14:textId="559A6676" w:rsidR="00EC049E" w:rsidRDefault="002F3149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50D8832D" w14:textId="3DD365A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2BB4AE0" w14:textId="18A6C4CC" w:rsidR="002F3149" w:rsidRPr="00EC049E" w:rsidRDefault="002F3149" w:rsidP="00EC049E">
      <w:pPr>
        <w:spacing w:after="0" w:line="276" w:lineRule="auto"/>
        <w:ind w:left="360"/>
      </w:pPr>
      <w:r w:rsidRPr="00EC049E">
        <w:t>Какой принцип лежит в основе безопасного управления горными работами?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2AFEA1E" w14:textId="77777777" w:rsidTr="00AF3C84">
        <w:trPr>
          <w:trHeight w:val="309"/>
        </w:trPr>
        <w:tc>
          <w:tcPr>
            <w:tcW w:w="2850" w:type="dxa"/>
          </w:tcPr>
          <w:p w14:paraId="2BFE54F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70D4A3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3E5D1D7" w14:textId="4394E98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Плановость, непрерывность и соблюдение проектных решений</w:t>
            </w:r>
          </w:p>
        </w:tc>
      </w:tr>
    </w:tbl>
    <w:p w14:paraId="18269B65" w14:textId="34071CB3" w:rsidR="00EC049E" w:rsidRDefault="002F3149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105450C3" w14:textId="28B84D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21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3F7E982" w14:textId="3111BB89" w:rsidR="002F3149" w:rsidRPr="00EC049E" w:rsidRDefault="002F3149" w:rsidP="00EC049E">
      <w:pPr>
        <w:spacing w:after="0" w:line="276" w:lineRule="auto"/>
        <w:ind w:left="360"/>
      </w:pPr>
      <w:r w:rsidRPr="00EC049E">
        <w:t>Кто утверждает паспорт буровзрывных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62D06B2" w14:textId="77777777" w:rsidTr="00AF3C84">
        <w:trPr>
          <w:trHeight w:val="309"/>
        </w:trPr>
        <w:tc>
          <w:tcPr>
            <w:tcW w:w="2850" w:type="dxa"/>
          </w:tcPr>
          <w:p w14:paraId="01B53F8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365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7612DF6" w14:textId="770177E8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Главный инженер шахты</w:t>
            </w:r>
          </w:p>
        </w:tc>
      </w:tr>
    </w:tbl>
    <w:p w14:paraId="705A90F1" w14:textId="77777777" w:rsidR="00EC049E" w:rsidRDefault="00EC049E" w:rsidP="00EC049E">
      <w:pPr>
        <w:spacing w:after="0" w:line="276" w:lineRule="auto"/>
        <w:ind w:left="360"/>
      </w:pPr>
    </w:p>
    <w:p w14:paraId="1C78A833" w14:textId="2CA209E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22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2E1F49B" w14:textId="494FFBB8" w:rsidR="002F3149" w:rsidRPr="00EC049E" w:rsidRDefault="002F3149" w:rsidP="00EC049E">
      <w:pPr>
        <w:spacing w:after="0" w:line="276" w:lineRule="auto"/>
        <w:ind w:left="360"/>
      </w:pPr>
      <w:r w:rsidRPr="00EC049E">
        <w:t>Что запрещено делать при обнаружении зависания руды в рудоспуске?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BF9051C" w14:textId="77777777" w:rsidTr="00AF3C84">
        <w:trPr>
          <w:trHeight w:val="309"/>
        </w:trPr>
        <w:tc>
          <w:tcPr>
            <w:tcW w:w="2850" w:type="dxa"/>
          </w:tcPr>
          <w:p w14:paraId="0866835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FC9DF5F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E8B2AE2" w14:textId="48208CF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Подходить под зависшую массу</w:t>
            </w:r>
          </w:p>
        </w:tc>
      </w:tr>
    </w:tbl>
    <w:p w14:paraId="6DBB5030" w14:textId="2B32B5CF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3D9CA1CA" w14:textId="0BF20D6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23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EE269A2" w14:textId="128CC635" w:rsidR="002F3149" w:rsidRPr="00EC049E" w:rsidRDefault="002F3149" w:rsidP="00EC049E">
      <w:pPr>
        <w:spacing w:after="0" w:line="276" w:lineRule="auto"/>
        <w:ind w:left="360"/>
      </w:pPr>
      <w:r w:rsidRPr="00EC049E">
        <w:t>Какой порядок применяется при ликвидации отказавшего заряда?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D65AD82" w14:textId="77777777" w:rsidTr="00AF3C84">
        <w:trPr>
          <w:trHeight w:val="309"/>
        </w:trPr>
        <w:tc>
          <w:tcPr>
            <w:tcW w:w="2850" w:type="dxa"/>
          </w:tcPr>
          <w:p w14:paraId="3B45B0F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A259C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5C1386" w14:textId="664C7ED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Работы выполняет только взрывник по специальному плану</w:t>
            </w:r>
          </w:p>
        </w:tc>
      </w:tr>
    </w:tbl>
    <w:p w14:paraId="5D5A6F88" w14:textId="0EB72CE7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78DEB170" w14:textId="1FFB4C1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24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285EF99" w14:textId="49C72B8E" w:rsidR="002F3149" w:rsidRPr="00EC049E" w:rsidRDefault="002F3149" w:rsidP="00EC049E">
      <w:pPr>
        <w:spacing w:after="0" w:line="276" w:lineRule="auto"/>
        <w:ind w:left="360"/>
      </w:pPr>
      <w:r w:rsidRPr="00EC049E">
        <w:t>Какие меры принимаются при ведении работ в условиях возможного прорыва воды?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0FEE43C" w14:textId="77777777" w:rsidTr="00AF3C84">
        <w:trPr>
          <w:trHeight w:val="309"/>
        </w:trPr>
        <w:tc>
          <w:tcPr>
            <w:tcW w:w="2850" w:type="dxa"/>
          </w:tcPr>
          <w:p w14:paraId="50BE260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C681B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F6A02EC" w14:textId="3FB4642D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предварительно</w:t>
            </w:r>
            <w:r>
              <w:rPr>
                <w:b/>
                <w:bCs/>
              </w:rPr>
              <w:t>е</w:t>
            </w:r>
            <w:r w:rsidRPr="00EC049E">
              <w:rPr>
                <w:b/>
                <w:bCs/>
              </w:rPr>
              <w:t xml:space="preserve"> бурения</w:t>
            </w:r>
          </w:p>
        </w:tc>
      </w:tr>
    </w:tbl>
    <w:p w14:paraId="189FD4AC" w14:textId="298BEFDA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19A5068B" w14:textId="2137013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CA12BE6" w14:textId="2F98F2BD" w:rsidR="002F3149" w:rsidRPr="00EC049E" w:rsidRDefault="002F3149" w:rsidP="00EC049E">
      <w:pPr>
        <w:spacing w:after="0" w:line="276" w:lineRule="auto"/>
        <w:ind w:left="360"/>
      </w:pPr>
      <w:r w:rsidRPr="00EC049E">
        <w:t>Что определяет последовательность операций в проходческом цикле?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BB3ED08" w14:textId="77777777" w:rsidTr="00AF3C84">
        <w:trPr>
          <w:trHeight w:val="309"/>
        </w:trPr>
        <w:tc>
          <w:tcPr>
            <w:tcW w:w="2850" w:type="dxa"/>
          </w:tcPr>
          <w:p w14:paraId="2D86BD1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111FC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CFC0762" w14:textId="5D4F56B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паспорт на проходку горной выработки</w:t>
            </w:r>
          </w:p>
        </w:tc>
      </w:tr>
    </w:tbl>
    <w:p w14:paraId="3261A549" w14:textId="2502A316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548D85F8" w14:textId="2B18B1CB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ОПК-1</w:t>
      </w:r>
      <w:r w:rsidR="000A19DF">
        <w:rPr>
          <w:i/>
        </w:rPr>
        <w:t>4</w:t>
      </w:r>
      <w:r w:rsidRPr="00EC049E">
        <w:rPr>
          <w:i/>
        </w:rPr>
        <w:t xml:space="preserve">. </w:t>
      </w:r>
      <w:r w:rsidR="000A19DF" w:rsidRPr="000A19DF">
        <w:rPr>
          <w:i/>
        </w:rPr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  <w:r w:rsidRPr="00EC049E">
        <w:rPr>
          <w:i/>
        </w:rPr>
        <w:t>.</w:t>
      </w:r>
    </w:p>
    <w:p w14:paraId="54594F16" w14:textId="26C42F6E" w:rsidR="00B16AE0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lastRenderedPageBreak/>
        <w:t>ИОПК-1</w:t>
      </w:r>
      <w:r w:rsidR="000A19DF">
        <w:rPr>
          <w:i/>
        </w:rPr>
        <w:t>4</w:t>
      </w:r>
      <w:r w:rsidRPr="00EC049E">
        <w:rPr>
          <w:i/>
        </w:rPr>
        <w:t xml:space="preserve">.1 </w:t>
      </w:r>
      <w:r w:rsidR="000A19DF" w:rsidRPr="000A19DF">
        <w:rPr>
          <w:i/>
        </w:rPr>
        <w:t>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объектов.</w:t>
      </w:r>
      <w:r w:rsidRPr="00EC049E">
        <w:rPr>
          <w:i/>
        </w:rPr>
        <w:t>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66D508D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560AE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</w:t>
      </w:r>
      <w:r w:rsidR="000A19DF">
        <w:rPr>
          <w:b/>
          <w:i/>
          <w:color w:val="C00000"/>
          <w:szCs w:val="28"/>
        </w:rPr>
        <w:t>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249CF90" w14:textId="38A44D48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C74BBF6" w14:textId="77777777" w:rsidTr="00AF3C84">
        <w:trPr>
          <w:trHeight w:val="309"/>
        </w:trPr>
        <w:tc>
          <w:tcPr>
            <w:tcW w:w="2850" w:type="dxa"/>
          </w:tcPr>
          <w:p w14:paraId="38E1C31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8063CA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2525ADE" w14:textId="2FBDC1A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Пребывание людей</w:t>
            </w:r>
          </w:p>
        </w:tc>
      </w:tr>
    </w:tbl>
    <w:p w14:paraId="36B040F5" w14:textId="4F7EC18D" w:rsidR="00EC049E" w:rsidRDefault="00386E45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0A9A4CFA" w14:textId="52B8B5F7" w:rsidR="000A19DF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  <w:r w:rsidR="000A19DF">
        <w:rPr>
          <w:b/>
          <w:i/>
          <w:color w:val="C00000"/>
          <w:szCs w:val="28"/>
        </w:rPr>
        <w:t xml:space="preserve"> </w:t>
      </w:r>
    </w:p>
    <w:p w14:paraId="2263AF1D" w14:textId="331D6AE3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9C5ECB1" w14:textId="77777777" w:rsidTr="00AF3C84">
        <w:trPr>
          <w:trHeight w:val="309"/>
        </w:trPr>
        <w:tc>
          <w:tcPr>
            <w:tcW w:w="2850" w:type="dxa"/>
          </w:tcPr>
          <w:p w14:paraId="4CD42D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D0CB4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F1312D3" w14:textId="405CD86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Правила безопасности при ведении горных работ</w:t>
            </w:r>
          </w:p>
        </w:tc>
      </w:tr>
    </w:tbl>
    <w:p w14:paraId="640C6D16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635D0EA2" w14:textId="3F9DEE3C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03E7AE7" w14:textId="0765B1A7" w:rsidR="00386E45" w:rsidRPr="00EC049E" w:rsidRDefault="00386E45" w:rsidP="00EC049E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06F474F" w14:textId="77777777" w:rsidTr="00AF3C84">
        <w:trPr>
          <w:trHeight w:val="309"/>
        </w:trPr>
        <w:tc>
          <w:tcPr>
            <w:tcW w:w="2850" w:type="dxa"/>
          </w:tcPr>
          <w:p w14:paraId="79160A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8DA1E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898991" w14:textId="5566304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Отсутствие зависания руды и исправность затвора</w:t>
            </w:r>
          </w:p>
        </w:tc>
      </w:tr>
      <w:tr w:rsidR="009C7B49" w:rsidRPr="00AF3C84" w14:paraId="1C069D75" w14:textId="77777777" w:rsidTr="00AF3C84">
        <w:trPr>
          <w:trHeight w:val="309"/>
        </w:trPr>
        <w:tc>
          <w:tcPr>
            <w:tcW w:w="2850" w:type="dxa"/>
          </w:tcPr>
          <w:p w14:paraId="280A1B81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26CDE79A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3ABA37" w14:textId="46E0EB3F" w:rsidR="009C7B49" w:rsidRPr="00EC049E" w:rsidRDefault="009C7B49" w:rsidP="009C7B49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 xml:space="preserve">Отсутствие зависания руды </w:t>
            </w:r>
          </w:p>
        </w:tc>
      </w:tr>
    </w:tbl>
    <w:p w14:paraId="331B27CE" w14:textId="14CBAAFD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0765BAC1" w14:textId="4F5AC4E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EA20D1" w14:textId="3C0ADA4E" w:rsidR="00386E45" w:rsidRPr="00EC049E" w:rsidRDefault="00386E45" w:rsidP="00EC049E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01410CD" w14:textId="77777777" w:rsidTr="00AF3C84">
        <w:trPr>
          <w:trHeight w:val="309"/>
        </w:trPr>
        <w:tc>
          <w:tcPr>
            <w:tcW w:w="2850" w:type="dxa"/>
          </w:tcPr>
          <w:p w14:paraId="080F6E0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FDC61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CA4F9E7" w14:textId="01C27B84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Угол наклона, длина и сечение выработки</w:t>
            </w:r>
          </w:p>
        </w:tc>
      </w:tr>
    </w:tbl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0724F10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30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4F81E99" w14:textId="0A7DB5C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2550F4F" w14:textId="77777777" w:rsidTr="00AF3C84">
        <w:trPr>
          <w:trHeight w:val="309"/>
        </w:trPr>
        <w:tc>
          <w:tcPr>
            <w:tcW w:w="2850" w:type="dxa"/>
          </w:tcPr>
          <w:p w14:paraId="6CD541F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4FA09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11D12" w14:textId="6DE1BBF2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 и сообщить горному мастеру</w:t>
            </w:r>
          </w:p>
        </w:tc>
      </w:tr>
    </w:tbl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3475F84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31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33D44385" w14:textId="28658CC7" w:rsidR="00386E45" w:rsidRPr="00EC049E" w:rsidRDefault="00386E45" w:rsidP="00EC049E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F20A4FF" w14:textId="77777777" w:rsidTr="00AF3C84">
        <w:trPr>
          <w:trHeight w:val="309"/>
        </w:trPr>
        <w:tc>
          <w:tcPr>
            <w:tcW w:w="2850" w:type="dxa"/>
          </w:tcPr>
          <w:p w14:paraId="7439266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271E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580E12" w14:textId="6D74E42A" w:rsidR="00AF3C84" w:rsidRPr="00AF3C84" w:rsidRDefault="009C7B49" w:rsidP="009C7B49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бур</w:t>
            </w:r>
            <w:r>
              <w:rPr>
                <w:b/>
                <w:bCs/>
              </w:rPr>
              <w:t>ение</w:t>
            </w:r>
            <w:r w:rsidRPr="00EC049E">
              <w:rPr>
                <w:b/>
                <w:bCs/>
              </w:rPr>
              <w:t xml:space="preserve"> скважины, заряжа</w:t>
            </w:r>
            <w:r>
              <w:rPr>
                <w:b/>
                <w:bCs/>
              </w:rPr>
              <w:t>ние,</w:t>
            </w:r>
            <w:r w:rsidRPr="00EC049E">
              <w:rPr>
                <w:b/>
                <w:bCs/>
              </w:rPr>
              <w:t xml:space="preserve"> взрыва</w:t>
            </w:r>
            <w:r>
              <w:rPr>
                <w:b/>
                <w:bCs/>
              </w:rPr>
              <w:t>ние</w:t>
            </w:r>
          </w:p>
        </w:tc>
      </w:tr>
    </w:tbl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5CF67D68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32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BCBA84" w14:textId="69B40171" w:rsidR="00386E45" w:rsidRPr="00EC049E" w:rsidRDefault="00386E45" w:rsidP="00EC049E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631C2B1" w14:textId="77777777" w:rsidTr="00AF3C84">
        <w:trPr>
          <w:trHeight w:val="309"/>
        </w:trPr>
        <w:tc>
          <w:tcPr>
            <w:tcW w:w="2850" w:type="dxa"/>
          </w:tcPr>
          <w:p w14:paraId="2266D06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5522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6110677" w14:textId="76D7A4D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Закладочные трубопроводы</w:t>
            </w:r>
          </w:p>
        </w:tc>
      </w:tr>
    </w:tbl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41EC9BF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33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4CA2825D" w14:textId="2198363D" w:rsidR="00386E45" w:rsidRPr="00EC049E" w:rsidRDefault="00386E45" w:rsidP="00EC049E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9A39A29" w14:textId="77777777" w:rsidTr="00AF3C84">
        <w:trPr>
          <w:trHeight w:val="309"/>
        </w:trPr>
        <w:tc>
          <w:tcPr>
            <w:tcW w:w="2850" w:type="dxa"/>
          </w:tcPr>
          <w:p w14:paraId="6E06FAB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CDD0A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CA1566" w14:textId="2561DF6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Непрерывно или по графику</w:t>
            </w:r>
          </w:p>
        </w:tc>
      </w:tr>
      <w:tr w:rsidR="009C7B49" w:rsidRPr="00AF3C84" w14:paraId="2839DC70" w14:textId="77777777" w:rsidTr="00AF3C84">
        <w:trPr>
          <w:trHeight w:val="309"/>
        </w:trPr>
        <w:tc>
          <w:tcPr>
            <w:tcW w:w="2850" w:type="dxa"/>
          </w:tcPr>
          <w:p w14:paraId="776497D7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9220F56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B33660" w14:textId="2058D5B5" w:rsidR="009C7B49" w:rsidRPr="00EC049E" w:rsidRDefault="009C7B49" w:rsidP="00AF3C84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>по графику</w:t>
            </w:r>
          </w:p>
        </w:tc>
      </w:tr>
    </w:tbl>
    <w:p w14:paraId="532885CF" w14:textId="48184E3F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5AD2AE1D" w14:textId="1C41EC6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34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2D5D1E" w14:textId="372D2AE0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работе с погрузочно-доставочными машинами (ПДМ)?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E03C720" w14:textId="77777777" w:rsidTr="00AF3C84">
        <w:trPr>
          <w:trHeight w:val="309"/>
        </w:trPr>
        <w:tc>
          <w:tcPr>
            <w:tcW w:w="2850" w:type="dxa"/>
          </w:tcPr>
          <w:p w14:paraId="245DE1E6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B007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1F7622" w14:textId="1E833511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Находиться под ковшом при его подъёме</w:t>
            </w:r>
          </w:p>
        </w:tc>
      </w:tr>
    </w:tbl>
    <w:p w14:paraId="43EEF207" w14:textId="155F881B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FE876FF" w14:textId="3B565AD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680FD2C3" w14:textId="4DAEA478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ECF320E" w14:textId="77777777" w:rsidTr="00AF3C84">
        <w:trPr>
          <w:trHeight w:val="309"/>
        </w:trPr>
        <w:tc>
          <w:tcPr>
            <w:tcW w:w="2850" w:type="dxa"/>
          </w:tcPr>
          <w:p w14:paraId="11FAE92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CE23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37AC06" w14:textId="736A61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Журнал учёта сменных работ</w:t>
            </w:r>
          </w:p>
        </w:tc>
      </w:tr>
    </w:tbl>
    <w:p w14:paraId="3DB262D5" w14:textId="3DF53455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0A7034B8" w14:textId="263E44A4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560AE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77E1B3C5" w14:textId="611F5797" w:rsidR="00386E45" w:rsidRPr="00EC049E" w:rsidRDefault="00386E45" w:rsidP="00EC049E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523A6DB4" w14:textId="77777777" w:rsidTr="00AF3C84">
        <w:trPr>
          <w:trHeight w:val="309"/>
        </w:trPr>
        <w:tc>
          <w:tcPr>
            <w:tcW w:w="2850" w:type="dxa"/>
          </w:tcPr>
          <w:p w14:paraId="2DC00EB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005A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496A4BA" w14:textId="7D1B1E4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Расслоение смеси, утечки по трубопроводу, пустоты в массиве</w:t>
            </w:r>
          </w:p>
        </w:tc>
      </w:tr>
    </w:tbl>
    <w:p w14:paraId="0A2D892D" w14:textId="40CCD99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9B6060B" w14:textId="6B6E8692" w:rsidR="00386E45" w:rsidRPr="00EC049E" w:rsidRDefault="00386E45" w:rsidP="00EC049E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015F8DE" w14:textId="77777777" w:rsidTr="00AF3C84">
        <w:trPr>
          <w:trHeight w:val="309"/>
        </w:trPr>
        <w:tc>
          <w:tcPr>
            <w:tcW w:w="2850" w:type="dxa"/>
          </w:tcPr>
          <w:p w14:paraId="268F6F3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AADFE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15DA1D4" w14:textId="2B940685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) Гранулометрический состав и угол естественного откоса</w:t>
            </w:r>
          </w:p>
        </w:tc>
      </w:tr>
    </w:tbl>
    <w:p w14:paraId="4C4F02D2" w14:textId="2EFDE2A4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2CFD6FC9" w14:textId="6001777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F11D35D" w14:textId="4ADA1FA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10D482C" w14:textId="77777777" w:rsidTr="00AF3C84">
        <w:trPr>
          <w:trHeight w:val="309"/>
        </w:trPr>
        <w:tc>
          <w:tcPr>
            <w:tcW w:w="2850" w:type="dxa"/>
          </w:tcPr>
          <w:p w14:paraId="05F90EA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B2EFE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1A9902F" w14:textId="7D42796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работы, оградить зону и вызвать взрывника</w:t>
            </w:r>
          </w:p>
        </w:tc>
      </w:tr>
    </w:tbl>
    <w:p w14:paraId="74CB5B2F" w14:textId="490FA73A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A8A2880" w14:textId="26074A90" w:rsidR="00AF3C84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5182A750" w14:textId="45968571" w:rsidR="00386E45" w:rsidRPr="00EC049E" w:rsidRDefault="00386E45" w:rsidP="00EC049E">
      <w:pPr>
        <w:spacing w:after="0" w:line="276" w:lineRule="auto"/>
        <w:ind w:left="360"/>
      </w:pPr>
      <w:r w:rsidRPr="00EC049E">
        <w:t>Какой элемент доставки руды требует регулярного осмотра?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6823ACC" w14:textId="77777777" w:rsidTr="00AF3C84">
        <w:trPr>
          <w:trHeight w:val="309"/>
        </w:trPr>
        <w:tc>
          <w:tcPr>
            <w:tcW w:w="2850" w:type="dxa"/>
          </w:tcPr>
          <w:p w14:paraId="614098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1EDD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926F497" w14:textId="408753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Оборудование</w:t>
            </w:r>
          </w:p>
        </w:tc>
      </w:tr>
    </w:tbl>
    <w:p w14:paraId="0FA4A977" w14:textId="2CF9023F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5EEEE38E" w14:textId="1D770C0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 w:rsidR="00560AE1">
        <w:rPr>
          <w:b/>
          <w:i/>
          <w:color w:val="2E74B5"/>
          <w:szCs w:val="28"/>
        </w:rPr>
        <w:t xml:space="preserve"> 40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D5E4BC0" w14:textId="6FB07113" w:rsidR="00386E45" w:rsidRPr="00EC049E" w:rsidRDefault="00386E45" w:rsidP="00EC049E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FC47777" w14:textId="77777777" w:rsidTr="00AF3C84">
        <w:trPr>
          <w:trHeight w:val="309"/>
        </w:trPr>
        <w:tc>
          <w:tcPr>
            <w:tcW w:w="2850" w:type="dxa"/>
          </w:tcPr>
          <w:p w14:paraId="1D1653D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9B2DA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832611D" w14:textId="7A4D2F1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последовательность и контроль</w:t>
            </w:r>
          </w:p>
        </w:tc>
      </w:tr>
    </w:tbl>
    <w:p w14:paraId="5BE8C48D" w14:textId="1119055E" w:rsidR="00A16DED" w:rsidRDefault="00386E45" w:rsidP="00EC049E">
      <w:pPr>
        <w:spacing w:after="0" w:line="276" w:lineRule="auto"/>
        <w:ind w:left="360"/>
      </w:pPr>
      <w:r w:rsidRPr="00EC049E">
        <w:lastRenderedPageBreak/>
        <w:t> </w:t>
      </w:r>
    </w:p>
    <w:p w14:paraId="078C6B35" w14:textId="012BC14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41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EF37AAC" w14:textId="400B2B64" w:rsidR="00386E45" w:rsidRPr="00EC049E" w:rsidRDefault="00386E45" w:rsidP="00EC049E">
      <w:pPr>
        <w:spacing w:after="0" w:line="276" w:lineRule="auto"/>
        <w:ind w:left="360"/>
      </w:pPr>
      <w:r w:rsidRPr="00EC049E">
        <w:t>Какой компонент чаще всего входит в состав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CEA8BB5" w14:textId="77777777" w:rsidTr="00AF3C84">
        <w:trPr>
          <w:trHeight w:val="309"/>
        </w:trPr>
        <w:tc>
          <w:tcPr>
            <w:tcW w:w="2850" w:type="dxa"/>
          </w:tcPr>
          <w:p w14:paraId="5F27F99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9E8B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C5DFE1E" w14:textId="68A8ABF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Цемент, шлак, вода и добавки</w:t>
            </w:r>
          </w:p>
        </w:tc>
      </w:tr>
    </w:tbl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036658E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42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709EDDB5" w14:textId="4D458870" w:rsidR="00386E45" w:rsidRPr="00EC049E" w:rsidRDefault="00386E45" w:rsidP="00EC049E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484247" w14:textId="77777777" w:rsidTr="00AF3C84">
        <w:trPr>
          <w:trHeight w:val="309"/>
        </w:trPr>
        <w:tc>
          <w:tcPr>
            <w:tcW w:w="2850" w:type="dxa"/>
          </w:tcPr>
          <w:p w14:paraId="3CFE6B2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62A8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ED569C9" w14:textId="48F16619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Доступ свежего воздуха, устойчивость пород, наличие спасательного оборудования</w:t>
            </w:r>
          </w:p>
        </w:tc>
      </w:tr>
    </w:tbl>
    <w:p w14:paraId="17DA539D" w14:textId="7C8215B7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62EBC11A" w14:textId="25F79B4B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43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6A662A6C" w14:textId="2EDCAD29" w:rsidR="00386E45" w:rsidRPr="00EC049E" w:rsidRDefault="00386E45" w:rsidP="00EC049E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D5D60D8" w14:textId="77777777" w:rsidTr="00AF3C84">
        <w:trPr>
          <w:trHeight w:val="309"/>
        </w:trPr>
        <w:tc>
          <w:tcPr>
            <w:tcW w:w="2850" w:type="dxa"/>
          </w:tcPr>
          <w:p w14:paraId="4B2353D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5351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8645D56" w14:textId="2DE823DF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Коэффициент использования грузоподъёмности и время цикла</w:t>
            </w:r>
          </w:p>
        </w:tc>
      </w:tr>
    </w:tbl>
    <w:p w14:paraId="1945D04F" w14:textId="63512A50" w:rsidR="00A16DED" w:rsidRDefault="00386E45" w:rsidP="009C7B49">
      <w:pPr>
        <w:spacing w:after="0" w:line="276" w:lineRule="auto"/>
        <w:ind w:left="360"/>
      </w:pPr>
      <w:r w:rsidRPr="00EC049E">
        <w:t> </w:t>
      </w:r>
      <w:r w:rsidR="009C7B49">
        <w:t xml:space="preserve"> </w:t>
      </w:r>
    </w:p>
    <w:p w14:paraId="2928FAB7" w14:textId="667B76C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44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299C9AAE" w14:textId="2C5DE50D" w:rsidR="00386E45" w:rsidRPr="00EC049E" w:rsidRDefault="00386E45" w:rsidP="00EC049E">
      <w:pPr>
        <w:spacing w:after="0" w:line="276" w:lineRule="auto"/>
        <w:ind w:left="360"/>
      </w:pPr>
      <w:r w:rsidRPr="00EC049E">
        <w:t>Что должно быть указано в паспорте буровзрывных работ для скважинной отбойки?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17F1A74" w14:textId="77777777" w:rsidTr="00AF3C84">
        <w:trPr>
          <w:trHeight w:val="309"/>
        </w:trPr>
        <w:tc>
          <w:tcPr>
            <w:tcW w:w="2850" w:type="dxa"/>
          </w:tcPr>
          <w:p w14:paraId="525905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37C0B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1E88D3C" w14:textId="6694B33D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Глубина, диаметр скважин, тип ВВ, ЛНС, схема инициирования</w:t>
            </w:r>
          </w:p>
        </w:tc>
      </w:tr>
    </w:tbl>
    <w:p w14:paraId="3B3684DF" w14:textId="77777777" w:rsidR="00A16DED" w:rsidRDefault="00A16DED" w:rsidP="00EC049E">
      <w:pPr>
        <w:spacing w:after="0" w:line="276" w:lineRule="auto"/>
        <w:ind w:left="360"/>
      </w:pPr>
    </w:p>
    <w:p w14:paraId="60099FAB" w14:textId="1C527473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265282CD" w14:textId="1438BF25" w:rsidR="00386E45" w:rsidRPr="00EC049E" w:rsidRDefault="00386E45" w:rsidP="00EC049E">
      <w:pPr>
        <w:spacing w:after="0" w:line="276" w:lineRule="auto"/>
        <w:ind w:left="360"/>
      </w:pPr>
      <w:r w:rsidRPr="00EC049E">
        <w:t>Какой принцип лежит в основе оперативного учёта горных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AF0AE1D" w14:textId="77777777" w:rsidTr="00AF3C84">
        <w:trPr>
          <w:trHeight w:val="309"/>
        </w:trPr>
        <w:tc>
          <w:tcPr>
            <w:tcW w:w="2850" w:type="dxa"/>
          </w:tcPr>
          <w:p w14:paraId="54269DF2" w14:textId="44C08183" w:rsidR="00AF3C84" w:rsidRPr="00AF3C84" w:rsidRDefault="00386E45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t> </w:t>
            </w:r>
            <w:r w:rsidR="00AF3C84"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86238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D0DF158" w14:textId="5D250779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фактически выполненных объёмов</w:t>
            </w:r>
          </w:p>
        </w:tc>
      </w:tr>
    </w:tbl>
    <w:p w14:paraId="208A9EEA" w14:textId="283547DF" w:rsidR="0069446B" w:rsidRPr="00EC049E" w:rsidRDefault="00386E45" w:rsidP="009C7B49">
      <w:pPr>
        <w:spacing w:after="0" w:line="276" w:lineRule="auto"/>
        <w:ind w:left="360"/>
      </w:pPr>
      <w:r w:rsidRPr="00EC049E">
        <w:t> </w:t>
      </w:r>
    </w:p>
    <w:p w14:paraId="013BF096" w14:textId="317FE473" w:rsidR="00B16AE0" w:rsidRPr="00EC049E" w:rsidRDefault="00B16AE0" w:rsidP="00EC049E">
      <w:pPr>
        <w:spacing w:after="0" w:line="276" w:lineRule="auto"/>
        <w:ind w:left="360"/>
      </w:pPr>
      <w:r w:rsidRPr="00A16DED">
        <w:rPr>
          <w:i/>
        </w:rPr>
        <w:t>ИОПК-1</w:t>
      </w:r>
      <w:r w:rsidR="00C0799C">
        <w:rPr>
          <w:i/>
        </w:rPr>
        <w:t>4</w:t>
      </w:r>
      <w:r w:rsidRPr="00A16DED">
        <w:rPr>
          <w:i/>
        </w:rPr>
        <w:t xml:space="preserve">.2 </w:t>
      </w:r>
      <w:r w:rsidR="00C0799C" w:rsidRPr="00C0799C">
        <w:rPr>
          <w:i/>
        </w:rPr>
        <w:t>Осуществляет анализ и выбор инновационных решений при проектировании объектов горного производства.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7F2C49AB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="00560AE1">
        <w:rPr>
          <w:b/>
          <w:i/>
          <w:color w:val="2E74B5"/>
          <w:szCs w:val="28"/>
        </w:rPr>
        <w:t xml:space="preserve">6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D376B36" w14:textId="4E246D8A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8CAFADC" w14:textId="77777777" w:rsidTr="00AF3C84">
        <w:trPr>
          <w:trHeight w:val="309"/>
        </w:trPr>
        <w:tc>
          <w:tcPr>
            <w:tcW w:w="2850" w:type="dxa"/>
          </w:tcPr>
          <w:p w14:paraId="1E544CC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132C2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191287C" w14:textId="10AEFF3D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Прочность руды и требования к качеству дробления</w:t>
            </w:r>
          </w:p>
        </w:tc>
      </w:tr>
    </w:tbl>
    <w:p w14:paraId="3B1802DD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0D36AF7" w14:textId="369172A4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4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133BDF0B" w14:textId="7C757340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89C995" w14:textId="77777777" w:rsidTr="00AF3C84">
        <w:trPr>
          <w:trHeight w:val="309"/>
        </w:trPr>
        <w:tc>
          <w:tcPr>
            <w:tcW w:w="2850" w:type="dxa"/>
          </w:tcPr>
          <w:p w14:paraId="0E068D49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66E85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2EB00C9" w14:textId="63E5FABB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Равномерно-последовательный порядок выпуска из всех </w:t>
            </w:r>
            <w:proofErr w:type="spellStart"/>
            <w:r w:rsidRPr="00EC049E">
              <w:rPr>
                <w:b/>
                <w:bCs/>
              </w:rPr>
              <w:t>дучек</w:t>
            </w:r>
            <w:proofErr w:type="spellEnd"/>
          </w:p>
        </w:tc>
      </w:tr>
    </w:tbl>
    <w:p w14:paraId="0195FFCC" w14:textId="4C3A8854" w:rsidR="00A16DED" w:rsidRDefault="00F01F52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08F67381" w14:textId="4CFDD884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BFFC20A" w14:textId="6ACB011C" w:rsidR="00F01F52" w:rsidRPr="00EC049E" w:rsidRDefault="00F01F52" w:rsidP="00EC049E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3CEAFA6" w14:textId="77777777" w:rsidTr="00AF3C84">
        <w:trPr>
          <w:trHeight w:val="309"/>
        </w:trPr>
        <w:tc>
          <w:tcPr>
            <w:tcW w:w="2850" w:type="dxa"/>
          </w:tcPr>
          <w:p w14:paraId="1D07133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873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F76446" w14:textId="569785B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Своевременно выпускать руду до ее выхода с бортовым содержанием</w:t>
            </w:r>
          </w:p>
        </w:tc>
      </w:tr>
    </w:tbl>
    <w:p w14:paraId="53D75E8F" w14:textId="625EAB10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74A62AA1" w14:textId="5455D40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547F0A29" w14:textId="033A74F9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0FB5111" w14:textId="77777777" w:rsidTr="00AF3C84">
        <w:trPr>
          <w:trHeight w:val="309"/>
        </w:trPr>
        <w:tc>
          <w:tcPr>
            <w:tcW w:w="2850" w:type="dxa"/>
          </w:tcPr>
          <w:p w14:paraId="0B35702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1D29B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53FBF" w14:textId="3A85AEF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Самоходные погрузочно-доставочные машины</w:t>
            </w:r>
          </w:p>
        </w:tc>
      </w:tr>
    </w:tbl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2A9FFD3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 w:rsidR="00560AE1">
        <w:rPr>
          <w:b/>
          <w:i/>
          <w:color w:val="2E74B5"/>
          <w:szCs w:val="28"/>
        </w:rPr>
        <w:t xml:space="preserve"> </w:t>
      </w:r>
      <w:r>
        <w:rPr>
          <w:b/>
          <w:i/>
          <w:color w:val="2E74B5"/>
          <w:szCs w:val="28"/>
        </w:rPr>
        <w:t>5</w:t>
      </w:r>
      <w:r w:rsidR="00560AE1"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05999A0B" w14:textId="2EC1C16E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эффективность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A006248" w14:textId="77777777" w:rsidTr="00AF3C84">
        <w:trPr>
          <w:trHeight w:val="309"/>
        </w:trPr>
        <w:tc>
          <w:tcPr>
            <w:tcW w:w="2850" w:type="dxa"/>
          </w:tcPr>
          <w:p w14:paraId="4461A20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9126B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86B5FD" w14:textId="4FF93F7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Оптимальное водоцементное отношение и равномерное распределение смеси</w:t>
            </w:r>
          </w:p>
        </w:tc>
      </w:tr>
    </w:tbl>
    <w:p w14:paraId="7FBED7BD" w14:textId="764FC12D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70B2C12F" w14:textId="659104B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51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6B8B4A6B" w14:textId="6A91A6A4" w:rsidR="00F01F52" w:rsidRPr="00EC049E" w:rsidRDefault="00F01F52" w:rsidP="00EC049E">
      <w:pPr>
        <w:spacing w:after="0" w:line="276" w:lineRule="auto"/>
        <w:ind w:left="360"/>
      </w:pPr>
      <w:r w:rsidRPr="00EC049E">
        <w:t>Какой параметр необходимо контролировать при скважинной отбойке для снижения выхода негабарита?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F26F1B6" w14:textId="77777777" w:rsidTr="00AF3C84">
        <w:trPr>
          <w:trHeight w:val="309"/>
        </w:trPr>
        <w:tc>
          <w:tcPr>
            <w:tcW w:w="2850" w:type="dxa"/>
          </w:tcPr>
          <w:p w14:paraId="0BC746E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F841E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D05B614" w14:textId="0CF2551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Линию наименьшего сопротивления и интервал замедления</w:t>
            </w:r>
          </w:p>
        </w:tc>
      </w:tr>
    </w:tbl>
    <w:p w14:paraId="232E8F5C" w14:textId="77777777" w:rsidR="00A16DED" w:rsidRDefault="00A16DED" w:rsidP="00EC049E">
      <w:pPr>
        <w:spacing w:after="0" w:line="276" w:lineRule="auto"/>
        <w:ind w:left="360"/>
      </w:pPr>
    </w:p>
    <w:p w14:paraId="59B08D86" w14:textId="1ED9496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52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6502D344" w14:textId="08CDC94F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</w:t>
      </w:r>
      <w:r w:rsidR="0020449C" w:rsidRPr="00EC049E">
        <w:t xml:space="preserve">обеспечивает </w:t>
      </w:r>
      <w:r w:rsidRPr="00EC049E">
        <w:t>безопасность при ведении работ с твердеющей закладкой?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833562D" w14:textId="77777777" w:rsidTr="00AF3C84">
        <w:trPr>
          <w:trHeight w:val="309"/>
        </w:trPr>
        <w:tc>
          <w:tcPr>
            <w:tcW w:w="2850" w:type="dxa"/>
          </w:tcPr>
          <w:p w14:paraId="2413A1C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32B7F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4C79887" w14:textId="6836BC1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Устройство фильтрующих перемычек и контроль за усадкой массива</w:t>
            </w:r>
          </w:p>
        </w:tc>
      </w:tr>
    </w:tbl>
    <w:p w14:paraId="0561CB52" w14:textId="7A27E19A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09C1F2CB" w14:textId="325EDD1B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53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6A0510C" w14:textId="0CFE103F" w:rsidR="00F01F52" w:rsidRPr="00EC049E" w:rsidRDefault="00F01F52" w:rsidP="00EC049E">
      <w:pPr>
        <w:spacing w:after="0" w:line="276" w:lineRule="auto"/>
        <w:ind w:left="360"/>
      </w:pPr>
      <w:r w:rsidRPr="00EC049E">
        <w:lastRenderedPageBreak/>
        <w:t>Какой показатель используется для анализа эффективности организации выпуска руды?</w:t>
      </w:r>
    </w:p>
    <w:p w14:paraId="31061B41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D128952" w14:textId="77777777" w:rsidTr="00FE22F1">
        <w:trPr>
          <w:trHeight w:val="180"/>
        </w:trPr>
        <w:tc>
          <w:tcPr>
            <w:tcW w:w="2850" w:type="dxa"/>
          </w:tcPr>
          <w:p w14:paraId="52506B6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234F94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54BEEBC" w14:textId="5671C25C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Степень извлечения и уровень разубоживания</w:t>
            </w:r>
          </w:p>
        </w:tc>
      </w:tr>
    </w:tbl>
    <w:p w14:paraId="1AD9CFD0" w14:textId="77777777" w:rsidR="00CB27BB" w:rsidRPr="00EC049E" w:rsidRDefault="00CB27BB" w:rsidP="00EC049E">
      <w:pPr>
        <w:spacing w:after="0" w:line="276" w:lineRule="auto"/>
        <w:ind w:left="360"/>
      </w:pPr>
    </w:p>
    <w:p w14:paraId="07EC8EE1" w14:textId="77777777" w:rsidR="00A16DED" w:rsidRDefault="00A16DED" w:rsidP="00EC049E">
      <w:pPr>
        <w:spacing w:after="0" w:line="276" w:lineRule="auto"/>
        <w:ind w:left="360"/>
      </w:pPr>
    </w:p>
    <w:p w14:paraId="6C78BCA6" w14:textId="13B70BA3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54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0333D66" w14:textId="2DECB21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сократить объём нарезных работ при доставке руды?</w:t>
      </w:r>
    </w:p>
    <w:p w14:paraId="601E6DBB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5B850ECD" w14:textId="77777777" w:rsidTr="00FE22F1">
        <w:trPr>
          <w:trHeight w:val="180"/>
        </w:trPr>
        <w:tc>
          <w:tcPr>
            <w:tcW w:w="2850" w:type="dxa"/>
          </w:tcPr>
          <w:p w14:paraId="0A64875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A7BC83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6F7CD20" w14:textId="5C2B5354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Применение самоходного оборудования с возможностью погрузки прямо в забое</w:t>
            </w:r>
          </w:p>
        </w:tc>
      </w:tr>
    </w:tbl>
    <w:p w14:paraId="4C86880E" w14:textId="77777777" w:rsidR="00CB27BB" w:rsidRPr="00EC049E" w:rsidRDefault="00CB27BB" w:rsidP="00F01F52">
      <w:pPr>
        <w:spacing w:after="0" w:line="276" w:lineRule="auto"/>
      </w:pPr>
    </w:p>
    <w:p w14:paraId="12098E46" w14:textId="77777777" w:rsidR="00A16DED" w:rsidRDefault="00A16DED" w:rsidP="00EC049E">
      <w:pPr>
        <w:spacing w:after="0" w:line="276" w:lineRule="auto"/>
        <w:ind w:left="360"/>
      </w:pPr>
    </w:p>
    <w:p w14:paraId="086A1C29" w14:textId="503FD82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B403A7F" w14:textId="20D437B7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подход снижает </w:t>
      </w:r>
      <w:proofErr w:type="spellStart"/>
      <w:r w:rsidRPr="00EC049E">
        <w:t>энергозатраты</w:t>
      </w:r>
      <w:proofErr w:type="spellEnd"/>
      <w:r w:rsidRPr="00EC049E">
        <w:t xml:space="preserve"> при скважинной отбойке?</w:t>
      </w:r>
    </w:p>
    <w:p w14:paraId="1E5B518C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6428970" w14:textId="77777777" w:rsidTr="00FE22F1">
        <w:trPr>
          <w:trHeight w:val="180"/>
        </w:trPr>
        <w:tc>
          <w:tcPr>
            <w:tcW w:w="2850" w:type="dxa"/>
          </w:tcPr>
          <w:p w14:paraId="30543ACE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A60CD99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EBC3B79" w14:textId="6EED75C3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Оптимизация глубины и диаметра скважин под конкретные горно-геологические условия</w:t>
            </w:r>
          </w:p>
        </w:tc>
      </w:tr>
    </w:tbl>
    <w:p w14:paraId="7F23E028" w14:textId="77777777" w:rsidR="00CB27BB" w:rsidRPr="00EC049E" w:rsidRDefault="00CB27BB" w:rsidP="00EC049E">
      <w:pPr>
        <w:spacing w:after="0" w:line="276" w:lineRule="auto"/>
        <w:ind w:left="360"/>
      </w:pPr>
    </w:p>
    <w:p w14:paraId="214D0454" w14:textId="77777777" w:rsidR="00A16DED" w:rsidRDefault="00A16DED" w:rsidP="00EC049E">
      <w:pPr>
        <w:spacing w:after="0" w:line="276" w:lineRule="auto"/>
        <w:ind w:left="360"/>
      </w:pPr>
    </w:p>
    <w:p w14:paraId="2C0CA10E" w14:textId="326448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="00560AE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121C723A" w14:textId="31768D04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устойчивость закладочного массива при твердеющей закладке?</w:t>
      </w:r>
    </w:p>
    <w:p w14:paraId="63FBB476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596A43F7" w14:textId="77777777" w:rsidTr="00FE22F1">
        <w:trPr>
          <w:trHeight w:val="180"/>
        </w:trPr>
        <w:tc>
          <w:tcPr>
            <w:tcW w:w="2850" w:type="dxa"/>
          </w:tcPr>
          <w:p w14:paraId="4A46F2E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E242B2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9255CE9" w14:textId="27690257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Добавление вяжущего (цемента) и контроль за временем схватывания</w:t>
            </w:r>
          </w:p>
        </w:tc>
      </w:tr>
    </w:tbl>
    <w:p w14:paraId="11863068" w14:textId="77777777" w:rsidR="00CB27BB" w:rsidRPr="00EC049E" w:rsidRDefault="00CB27BB" w:rsidP="00EC049E">
      <w:pPr>
        <w:spacing w:after="0" w:line="276" w:lineRule="auto"/>
        <w:ind w:left="360"/>
      </w:pPr>
    </w:p>
    <w:p w14:paraId="1BF3C05E" w14:textId="77777777" w:rsidR="00A16DED" w:rsidRDefault="00A16DED" w:rsidP="00EC049E">
      <w:pPr>
        <w:spacing w:after="0" w:line="276" w:lineRule="auto"/>
        <w:ind w:left="360"/>
      </w:pPr>
    </w:p>
    <w:p w14:paraId="506D04E6" w14:textId="5F9BE5E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0B31AD3E" w14:textId="1416F977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отбойки предпочтителен при необходимости минимизировать сейсмическое воздействие?</w:t>
      </w:r>
    </w:p>
    <w:p w14:paraId="3015AC84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781758C" w14:textId="77777777" w:rsidTr="00FE22F1">
        <w:trPr>
          <w:trHeight w:val="180"/>
        </w:trPr>
        <w:tc>
          <w:tcPr>
            <w:tcW w:w="2850" w:type="dxa"/>
          </w:tcPr>
          <w:p w14:paraId="4A88229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A3BE24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BC24944" w14:textId="76E6951C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Шпуровая отбойка с малыми зарядами и короткими замедлениями</w:t>
            </w:r>
          </w:p>
        </w:tc>
      </w:tr>
    </w:tbl>
    <w:p w14:paraId="0807B5CF" w14:textId="1869DB7B" w:rsidR="00CB27BB" w:rsidRPr="00EC049E" w:rsidRDefault="00CB27BB" w:rsidP="00EC049E">
      <w:pPr>
        <w:spacing w:after="0" w:line="276" w:lineRule="auto"/>
        <w:ind w:left="360"/>
      </w:pPr>
    </w:p>
    <w:p w14:paraId="28D41165" w14:textId="77777777" w:rsidR="00A16DED" w:rsidRDefault="00A16DED" w:rsidP="00EC049E">
      <w:pPr>
        <w:spacing w:after="0" w:line="276" w:lineRule="auto"/>
        <w:ind w:left="360"/>
      </w:pPr>
    </w:p>
    <w:p w14:paraId="03F1FCF2" w14:textId="0CD75D26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1A7AE95" w14:textId="66A5DBE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повысить ритмичность производства при выпуске руды?</w:t>
      </w:r>
    </w:p>
    <w:p w14:paraId="0EF9EAF5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3D1D747E" w14:textId="77777777" w:rsidTr="00FE22F1">
        <w:trPr>
          <w:trHeight w:val="180"/>
        </w:trPr>
        <w:tc>
          <w:tcPr>
            <w:tcW w:w="2850" w:type="dxa"/>
          </w:tcPr>
          <w:p w14:paraId="24B77F24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953C28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318739" w14:textId="7922AFB7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Чёткий график выпуска с контролем объёма каждой дозы</w:t>
            </w:r>
          </w:p>
        </w:tc>
      </w:tr>
    </w:tbl>
    <w:p w14:paraId="37CB57F4" w14:textId="77777777" w:rsidR="00CB27BB" w:rsidRPr="00EC049E" w:rsidRDefault="00CB27BB" w:rsidP="00EC049E">
      <w:pPr>
        <w:spacing w:after="0" w:line="276" w:lineRule="auto"/>
        <w:ind w:left="360"/>
      </w:pPr>
    </w:p>
    <w:p w14:paraId="6B7745CB" w14:textId="77777777" w:rsidR="00A16DED" w:rsidRDefault="00A16DED" w:rsidP="00EC049E">
      <w:pPr>
        <w:spacing w:after="0" w:line="276" w:lineRule="auto"/>
        <w:ind w:left="360"/>
      </w:pPr>
    </w:p>
    <w:p w14:paraId="164802E1" w14:textId="26932EA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ECBC3AF" w14:textId="50A99F10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ограничивает применение взрывной доставки руды?</w:t>
      </w:r>
    </w:p>
    <w:p w14:paraId="60F676B7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569BD39" w14:textId="77777777" w:rsidTr="00FE22F1">
        <w:trPr>
          <w:trHeight w:val="180"/>
        </w:trPr>
        <w:tc>
          <w:tcPr>
            <w:tcW w:w="2850" w:type="dxa"/>
          </w:tcPr>
          <w:p w14:paraId="6A353A7F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12092F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9F70AE5" w14:textId="38E18D58" w:rsidR="00CB27BB" w:rsidRPr="007D5697" w:rsidRDefault="00CB27BB" w:rsidP="00CB27BB">
            <w:pPr>
              <w:spacing w:after="0" w:line="276" w:lineRule="auto"/>
              <w:ind w:left="360"/>
              <w:rPr>
                <w:rFonts w:eastAsia="Times New Roman" w:cs="Times New Roman"/>
                <w:szCs w:val="28"/>
                <w:lang w:val="en-US" w:eastAsia="ru-RU"/>
              </w:rPr>
            </w:pPr>
            <w:r w:rsidRPr="00EC049E">
              <w:rPr>
                <w:b/>
                <w:bCs/>
              </w:rPr>
              <w:t>Наклон менее 12° и плохое дробление руды</w:t>
            </w:r>
          </w:p>
        </w:tc>
      </w:tr>
    </w:tbl>
    <w:p w14:paraId="70E6CA94" w14:textId="77777777" w:rsidR="00CB27BB" w:rsidRPr="00EC049E" w:rsidRDefault="00CB27BB" w:rsidP="00EC049E">
      <w:pPr>
        <w:spacing w:after="0" w:line="276" w:lineRule="auto"/>
        <w:ind w:left="360"/>
      </w:pPr>
    </w:p>
    <w:p w14:paraId="05DB2DA6" w14:textId="77777777" w:rsidR="00035A58" w:rsidRDefault="00035A58" w:rsidP="00EC049E">
      <w:pPr>
        <w:spacing w:after="0" w:line="276" w:lineRule="auto"/>
        <w:ind w:left="360"/>
      </w:pPr>
    </w:p>
    <w:p w14:paraId="44DF593C" w14:textId="7AAAE3D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60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4B9BB36" w14:textId="08A1DE71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целесообразно изменить при частых зависаниях руды в </w:t>
      </w:r>
      <w:proofErr w:type="spellStart"/>
      <w:r w:rsidRPr="00EC049E">
        <w:t>дучках</w:t>
      </w:r>
      <w:proofErr w:type="spellEnd"/>
      <w:r w:rsidRPr="00EC049E">
        <w:t>?</w:t>
      </w:r>
    </w:p>
    <w:p w14:paraId="3F1E61F9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6344407D" w14:textId="77777777" w:rsidTr="00FE22F1">
        <w:trPr>
          <w:trHeight w:val="180"/>
        </w:trPr>
        <w:tc>
          <w:tcPr>
            <w:tcW w:w="2850" w:type="dxa"/>
          </w:tcPr>
          <w:p w14:paraId="0BA16773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0A600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129755" w14:textId="18545432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Увеличить поперечное сечение </w:t>
            </w:r>
            <w:proofErr w:type="spellStart"/>
            <w:r w:rsidRPr="00EC049E">
              <w:rPr>
                <w:b/>
                <w:bCs/>
              </w:rPr>
              <w:t>дучек</w:t>
            </w:r>
            <w:proofErr w:type="spellEnd"/>
            <w:r w:rsidRPr="00EC049E">
              <w:rPr>
                <w:b/>
                <w:bCs/>
              </w:rPr>
              <w:t xml:space="preserve"> или применить </w:t>
            </w:r>
            <w:proofErr w:type="spellStart"/>
            <w:r w:rsidRPr="00EC049E">
              <w:rPr>
                <w:b/>
                <w:bCs/>
              </w:rPr>
              <w:t>вибропитатели</w:t>
            </w:r>
            <w:proofErr w:type="spellEnd"/>
          </w:p>
        </w:tc>
      </w:tr>
    </w:tbl>
    <w:p w14:paraId="6F342939" w14:textId="77777777" w:rsidR="00CB27BB" w:rsidRPr="00EC049E" w:rsidRDefault="00CB27BB" w:rsidP="00EC049E">
      <w:pPr>
        <w:spacing w:after="0" w:line="276" w:lineRule="auto"/>
        <w:ind w:left="360"/>
      </w:pPr>
    </w:p>
    <w:p w14:paraId="5ACAE022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9C52FF3" w14:textId="4B4AAC2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47741CB" w14:textId="3D2B861F" w:rsidR="00F01F52" w:rsidRPr="00EC049E" w:rsidRDefault="00F01F52" w:rsidP="00EC049E">
      <w:pPr>
        <w:spacing w:after="0" w:line="276" w:lineRule="auto"/>
        <w:ind w:left="360"/>
      </w:pPr>
      <w:r w:rsidRPr="00EC049E">
        <w:t>Какой документ служит основой для предложения по улучшению организации работ?</w:t>
      </w:r>
    </w:p>
    <w:p w14:paraId="23295EFA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4E6A7F05" w14:textId="77777777" w:rsidTr="00FE22F1">
        <w:trPr>
          <w:trHeight w:val="180"/>
        </w:trPr>
        <w:tc>
          <w:tcPr>
            <w:tcW w:w="2850" w:type="dxa"/>
          </w:tcPr>
          <w:p w14:paraId="052D747E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DAA6D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E3E7DBC" w14:textId="2095FD95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EC049E">
              <w:rPr>
                <w:b/>
                <w:bCs/>
              </w:rPr>
              <w:t>Анализ оперативных показателей</w:t>
            </w:r>
          </w:p>
        </w:tc>
      </w:tr>
    </w:tbl>
    <w:p w14:paraId="3C18EC2D" w14:textId="77777777" w:rsidR="00CB27BB" w:rsidRPr="00EC049E" w:rsidRDefault="00CB27BB" w:rsidP="00EC049E">
      <w:pPr>
        <w:spacing w:after="0" w:line="276" w:lineRule="auto"/>
        <w:ind w:left="360"/>
      </w:pPr>
    </w:p>
    <w:p w14:paraId="1B5B91B2" w14:textId="77777777" w:rsidR="00035A58" w:rsidRDefault="00035A58" w:rsidP="00EC049E">
      <w:pPr>
        <w:spacing w:after="0" w:line="276" w:lineRule="auto"/>
        <w:ind w:left="360"/>
      </w:pPr>
    </w:p>
    <w:p w14:paraId="7CD5E61A" w14:textId="4719DEC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15B75B1" w14:textId="14B19CB7" w:rsidR="00F01F52" w:rsidRPr="00EC049E" w:rsidRDefault="00F01F52" w:rsidP="00EC049E">
      <w:pPr>
        <w:spacing w:after="0" w:line="276" w:lineRule="auto"/>
        <w:ind w:left="360"/>
      </w:pPr>
      <w:r w:rsidRPr="00EC049E">
        <w:t>Что снижает затраты при транспортировке твердеющей закладки?</w:t>
      </w:r>
    </w:p>
    <w:p w14:paraId="7E202A44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64B8B5DD" w14:textId="77777777" w:rsidTr="00FE22F1">
        <w:trPr>
          <w:trHeight w:val="180"/>
        </w:trPr>
        <w:tc>
          <w:tcPr>
            <w:tcW w:w="2850" w:type="dxa"/>
          </w:tcPr>
          <w:p w14:paraId="3302798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FBF4A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CE55347" w14:textId="18A0CC0E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Использование гравитационного напора и минимального числа перегрузок</w:t>
            </w:r>
          </w:p>
        </w:tc>
      </w:tr>
    </w:tbl>
    <w:p w14:paraId="67DF572C" w14:textId="77777777" w:rsidR="00CB27BB" w:rsidRPr="00EC049E" w:rsidRDefault="00CB27BB" w:rsidP="00EC049E">
      <w:pPr>
        <w:spacing w:after="0" w:line="276" w:lineRule="auto"/>
        <w:ind w:left="360"/>
      </w:pPr>
    </w:p>
    <w:p w14:paraId="7D52F91C" w14:textId="77777777" w:rsidR="00035A58" w:rsidRDefault="00035A58" w:rsidP="00EC049E">
      <w:pPr>
        <w:spacing w:after="0" w:line="276" w:lineRule="auto"/>
        <w:ind w:left="360"/>
      </w:pPr>
    </w:p>
    <w:p w14:paraId="034F2B92" w14:textId="520B788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BF298DD" w14:textId="6C4DE4CB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параметр скважинной отбойки влияет на возможность </w:t>
      </w:r>
      <w:proofErr w:type="spellStart"/>
      <w:r w:rsidRPr="00EC049E">
        <w:t>магазинирования</w:t>
      </w:r>
      <w:proofErr w:type="spellEnd"/>
      <w:r w:rsidRPr="00EC049E">
        <w:t xml:space="preserve"> руды?</w:t>
      </w:r>
    </w:p>
    <w:p w14:paraId="36925AAC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5A5FE0A4" w14:textId="77777777" w:rsidTr="00FE22F1">
        <w:trPr>
          <w:trHeight w:val="180"/>
        </w:trPr>
        <w:tc>
          <w:tcPr>
            <w:tcW w:w="2850" w:type="dxa"/>
          </w:tcPr>
          <w:p w14:paraId="27AD52DA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502AEB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18B5C48" w14:textId="292B169E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Степень дробления и выход негабарита</w:t>
            </w:r>
          </w:p>
        </w:tc>
      </w:tr>
    </w:tbl>
    <w:p w14:paraId="50325922" w14:textId="2B39CD0C" w:rsidR="00CB27BB" w:rsidRDefault="00CB27BB" w:rsidP="00EC049E">
      <w:pPr>
        <w:spacing w:after="0" w:line="276" w:lineRule="auto"/>
        <w:ind w:left="360"/>
      </w:pPr>
    </w:p>
    <w:p w14:paraId="36A2FE45" w14:textId="088F284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64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392139F5" w14:textId="23455A39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повысить надёжность работы при закладке выработанного пространства?</w:t>
      </w:r>
    </w:p>
    <w:p w14:paraId="6E82CA3B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AD3CC1F" w14:textId="77777777" w:rsidTr="00FE22F1">
        <w:trPr>
          <w:trHeight w:val="180"/>
        </w:trPr>
        <w:tc>
          <w:tcPr>
            <w:tcW w:w="2850" w:type="dxa"/>
          </w:tcPr>
          <w:p w14:paraId="2A951DF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5AC4F2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652F49" w14:textId="5F4ABF0F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Автоматизированный учёт компонентов и непрерывный мониторинг подачи смеси</w:t>
            </w:r>
          </w:p>
        </w:tc>
      </w:tr>
    </w:tbl>
    <w:p w14:paraId="01928EF4" w14:textId="77777777" w:rsidR="00CB27BB" w:rsidRPr="00EC049E" w:rsidRDefault="00CB27BB" w:rsidP="00EC049E">
      <w:pPr>
        <w:spacing w:after="0" w:line="276" w:lineRule="auto"/>
        <w:ind w:left="360"/>
      </w:pPr>
    </w:p>
    <w:p w14:paraId="048AC9E1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BE1BD8" w14:textId="4FBFDDB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="00560AE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32BFD807" w14:textId="5B6F5FE1" w:rsidR="00F01F52" w:rsidRPr="00EC049E" w:rsidRDefault="00F01F52" w:rsidP="00EC049E">
      <w:pPr>
        <w:spacing w:after="0" w:line="276" w:lineRule="auto"/>
        <w:ind w:left="360"/>
      </w:pPr>
      <w:r w:rsidRPr="00EC049E">
        <w:t>Какой принцип лежит в основе предложений по совершенствованию организации производства?</w:t>
      </w:r>
    </w:p>
    <w:p w14:paraId="0D845FC4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488B5DB7" w14:textId="77777777" w:rsidTr="00FE22F1">
        <w:trPr>
          <w:trHeight w:val="180"/>
        </w:trPr>
        <w:tc>
          <w:tcPr>
            <w:tcW w:w="2850" w:type="dxa"/>
          </w:tcPr>
          <w:p w14:paraId="2A5A8BF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B756B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A85C2B5" w14:textId="0FF39C25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Снижение затрат при одновременном повышении безопасности и полноты извлечения руды</w:t>
            </w:r>
          </w:p>
        </w:tc>
      </w:tr>
    </w:tbl>
    <w:p w14:paraId="10FB2342" w14:textId="77777777" w:rsidR="00CB27BB" w:rsidRPr="00EC049E" w:rsidRDefault="00CB27BB" w:rsidP="00EC049E">
      <w:pPr>
        <w:spacing w:after="0" w:line="276" w:lineRule="auto"/>
        <w:ind w:left="360"/>
      </w:pPr>
    </w:p>
    <w:p w14:paraId="75CBEBD0" w14:textId="77777777" w:rsidR="00035A58" w:rsidRDefault="00035A58" w:rsidP="00EC049E">
      <w:pPr>
        <w:spacing w:after="0" w:line="276" w:lineRule="auto"/>
        <w:ind w:left="360"/>
      </w:pPr>
    </w:p>
    <w:p w14:paraId="5FCDAD9E" w14:textId="77777777" w:rsidR="00560AE1" w:rsidRPr="00A255E6" w:rsidRDefault="00560AE1" w:rsidP="00560AE1">
      <w:pPr>
        <w:rPr>
          <w:rFonts w:eastAsia="Calibri"/>
          <w:i/>
          <w:color w:val="000000"/>
          <w:szCs w:val="28"/>
        </w:rPr>
      </w:pPr>
      <w:r w:rsidRPr="00A255E6">
        <w:rPr>
          <w:rFonts w:eastAsia="Calibri"/>
          <w:i/>
          <w:color w:val="000000"/>
          <w:szCs w:val="28"/>
        </w:rPr>
        <w:t>ОПК-21.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708A7F08" w14:textId="77777777" w:rsidR="00560AE1" w:rsidRPr="007D5697" w:rsidRDefault="00560AE1" w:rsidP="00560AE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 w:val="32"/>
          <w:szCs w:val="28"/>
          <w:lang w:eastAsia="ru-RU"/>
        </w:rPr>
      </w:pPr>
      <w:r w:rsidRPr="007D5697">
        <w:rPr>
          <w:rFonts w:eastAsia="SimSun" w:cs="Times New Roman"/>
          <w:i/>
          <w:szCs w:val="24"/>
          <w:lang w:eastAsia="zh-CN" w:bidi="hi-IN"/>
        </w:rPr>
        <w:t>ИОПК-21.2. Умеет оформлять документацию и выполнять чертежи горных объектов, используя современные информационные технологии и программные средства</w:t>
      </w:r>
    </w:p>
    <w:p w14:paraId="7F4B4924" w14:textId="77777777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26099358" w14:textId="68DB08D4" w:rsidR="00560AE1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66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A5DF6FA" w14:textId="30EA4298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Эксплуатируемая и подготовленная к эксплуатации часть минеральных ресурсов называется:</w:t>
      </w:r>
    </w:p>
    <w:p w14:paraId="71D8939C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7979B5A" w14:textId="77777777" w:rsidTr="00560AE1">
        <w:trPr>
          <w:trHeight w:val="180"/>
        </w:trPr>
        <w:tc>
          <w:tcPr>
            <w:tcW w:w="2850" w:type="dxa"/>
          </w:tcPr>
          <w:p w14:paraId="1CA3A9C1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B4221C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28D7393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Минерально-сырьевая база</w:t>
            </w:r>
          </w:p>
        </w:tc>
      </w:tr>
    </w:tbl>
    <w:p w14:paraId="6E2FBA70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3810465C" w14:textId="77777777" w:rsidR="007D5697" w:rsidRPr="007D5697" w:rsidRDefault="007D5697" w:rsidP="007D5697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1FA218A" w14:textId="3D10054B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67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3E58726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14:paraId="177E7262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4527FCF" w14:textId="77777777" w:rsidTr="00560AE1">
        <w:trPr>
          <w:trHeight w:val="180"/>
        </w:trPr>
        <w:tc>
          <w:tcPr>
            <w:tcW w:w="2850" w:type="dxa"/>
          </w:tcPr>
          <w:p w14:paraId="68F6C834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6B725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B0E72AF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Первый класс</w:t>
            </w:r>
          </w:p>
        </w:tc>
      </w:tr>
    </w:tbl>
    <w:p w14:paraId="7BFE190A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5E13839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2DAC853C" w14:textId="3D754C5B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68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E8023E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sz w:val="24"/>
          <w:szCs w:val="24"/>
          <w:lang w:eastAsia="ru-RU"/>
        </w:rPr>
        <w:t> 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Какие климатические факторы учитываются при расчете систем пылеподавления</w:t>
      </w:r>
      <w:r w:rsidRPr="007D569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4EEAF0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87BB0AC" w14:textId="77777777" w:rsidTr="00560AE1">
        <w:trPr>
          <w:trHeight w:val="180"/>
        </w:trPr>
        <w:tc>
          <w:tcPr>
            <w:tcW w:w="2850" w:type="dxa"/>
          </w:tcPr>
          <w:p w14:paraId="73BDBCBD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FEA202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39A109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Температура, осадки, ветер</w:t>
            </w:r>
          </w:p>
        </w:tc>
      </w:tr>
    </w:tbl>
    <w:p w14:paraId="1C359053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4DEE91D3" w14:textId="07228B84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70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45D250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Инновационные подходы в управлении отходами:</w:t>
      </w:r>
    </w:p>
    <w:p w14:paraId="1462E53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265EA14B" w14:textId="77777777" w:rsidTr="00560AE1">
        <w:trPr>
          <w:trHeight w:val="180"/>
        </w:trPr>
        <w:tc>
          <w:tcPr>
            <w:tcW w:w="2850" w:type="dxa"/>
          </w:tcPr>
          <w:p w14:paraId="3100877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5985D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170905B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7D5697">
              <w:rPr>
                <w:rFonts w:eastAsia="Calibri" w:cs="Times New Roman"/>
                <w:color w:val="000000"/>
                <w:szCs w:val="28"/>
              </w:rPr>
              <w:t>Биовыщелачивание</w:t>
            </w:r>
            <w:proofErr w:type="spellEnd"/>
            <w:r w:rsidRPr="007D5697">
              <w:rPr>
                <w:rFonts w:eastAsia="Calibri" w:cs="Times New Roman"/>
                <w:color w:val="000000"/>
                <w:szCs w:val="28"/>
              </w:rPr>
              <w:t xml:space="preserve">, </w:t>
            </w:r>
            <w:proofErr w:type="spellStart"/>
            <w:r w:rsidRPr="007D5697">
              <w:rPr>
                <w:rFonts w:eastAsia="Calibri" w:cs="Times New Roman"/>
                <w:color w:val="000000"/>
                <w:szCs w:val="28"/>
              </w:rPr>
              <w:t>нанотехнологии</w:t>
            </w:r>
            <w:proofErr w:type="spellEnd"/>
            <w:r w:rsidRPr="007D5697">
              <w:rPr>
                <w:rFonts w:eastAsia="Calibri" w:cs="Times New Roman"/>
                <w:color w:val="000000"/>
                <w:szCs w:val="28"/>
              </w:rPr>
              <w:t>, циркулярная экономика</w:t>
            </w:r>
          </w:p>
        </w:tc>
      </w:tr>
    </w:tbl>
    <w:p w14:paraId="175E707F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684DF5B8" w14:textId="397CB26C" w:rsidR="00560AE1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71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3C8C3F2" w14:textId="3F2E24FE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работами 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( техническая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рекультивация)</w:t>
      </w:r>
    </w:p>
    <w:p w14:paraId="6811DAD3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6BB3B197" w14:textId="77777777" w:rsidTr="00560AE1">
        <w:trPr>
          <w:trHeight w:val="180"/>
        </w:trPr>
        <w:tc>
          <w:tcPr>
            <w:tcW w:w="2850" w:type="dxa"/>
          </w:tcPr>
          <w:p w14:paraId="1004CE8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74173E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7AC653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Планировка поверхности, нанесение плодородного слоя, создание дренажных систем, укрепление откосов</w:t>
            </w:r>
          </w:p>
        </w:tc>
      </w:tr>
    </w:tbl>
    <w:p w14:paraId="67B0DA0D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5D81384A" w14:textId="2D772CC0" w:rsidR="00560AE1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72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44118D8" w14:textId="1305B86F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работами (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биологическая  рекультивация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)</w:t>
      </w:r>
    </w:p>
    <w:p w14:paraId="1062F3C2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1A10FB2C" w14:textId="77777777" w:rsidTr="00560AE1">
        <w:trPr>
          <w:trHeight w:val="180"/>
        </w:trPr>
        <w:tc>
          <w:tcPr>
            <w:tcW w:w="2850" w:type="dxa"/>
          </w:tcPr>
          <w:p w14:paraId="3F2E126C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58594DF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0AD0E7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Посев трав, посадка деревьев и кустарников, внесение удобрений, мелиорация</w:t>
            </w:r>
          </w:p>
        </w:tc>
      </w:tr>
    </w:tbl>
    <w:p w14:paraId="188077D7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13823712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33DC67D7" w14:textId="2E9F16AB" w:rsidR="00560AE1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73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2ED8CF" w14:textId="4DBF02D4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Обязательное или добровольное страхование экологических рисков, позволяющее компенсировать ущерб, причиненный окружающей среде в результате аварий и инцидентов.</w:t>
      </w:r>
    </w:p>
    <w:p w14:paraId="0440511F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467DEDB6" w14:textId="77777777" w:rsidTr="00560AE1">
        <w:trPr>
          <w:trHeight w:val="180"/>
        </w:trPr>
        <w:tc>
          <w:tcPr>
            <w:tcW w:w="2850" w:type="dxa"/>
          </w:tcPr>
          <w:p w14:paraId="3274D68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56985D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01FFEC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Экологическое страхование</w:t>
            </w:r>
          </w:p>
        </w:tc>
      </w:tr>
    </w:tbl>
    <w:p w14:paraId="68153BA7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119E5C06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033D0A4E" w14:textId="7EE8B824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7C107AF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Какова роль технологий переработки и утилизации отходов горнодобывающего производства (хвостов, шламов, отработанной породы) в снижении негативного воздействия на окружающую среду?</w:t>
      </w:r>
    </w:p>
    <w:p w14:paraId="2350AB01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2533CD7B" w14:textId="77777777" w:rsidTr="00560AE1">
        <w:trPr>
          <w:trHeight w:val="180"/>
        </w:trPr>
        <w:tc>
          <w:tcPr>
            <w:tcW w:w="2850" w:type="dxa"/>
          </w:tcPr>
          <w:p w14:paraId="68BD1B74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D3260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466C22A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Снижение объемов отходов, извлечение ценных компонентов, производство строительных материалов, улучшение экологической обстановки</w:t>
            </w:r>
          </w:p>
        </w:tc>
      </w:tr>
    </w:tbl>
    <w:p w14:paraId="4F5EA3D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5D2DAAC7" w14:textId="6A394EF9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FD7BB2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 проводится расчет воздействия, если в одном промышленном узле работают несколько разных компаний?</w:t>
      </w:r>
    </w:p>
    <w:p w14:paraId="067F289F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3145308C" w14:textId="77777777" w:rsidTr="00560AE1">
        <w:trPr>
          <w:trHeight w:val="180"/>
        </w:trPr>
        <w:tc>
          <w:tcPr>
            <w:tcW w:w="2850" w:type="dxa"/>
          </w:tcPr>
          <w:p w14:paraId="5745FDC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25A6F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6832C3E" w14:textId="3BC932FD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оценка суммарного влияния воздействия на окружающую среду</w:t>
            </w:r>
          </w:p>
        </w:tc>
      </w:tr>
    </w:tbl>
    <w:p w14:paraId="46644586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339EDD54" w14:textId="67DD0E65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>
        <w:rPr>
          <w:rFonts w:eastAsia="Times New Roman" w:cs="Times New Roman"/>
          <w:b/>
          <w:i/>
          <w:color w:val="2E74B5"/>
          <w:szCs w:val="28"/>
          <w:lang w:eastAsia="ru-RU"/>
        </w:rPr>
        <w:t>76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09DAAE4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Система регулярных наблюдений и измерений состояния окружающей среды в зоне влияния предприятия, целью которой является выявление изменений, связанных с деятельностью предприятия, и оценка эффективности мер по охране окружающей среды.</w:t>
      </w:r>
    </w:p>
    <w:p w14:paraId="6BB1E2B0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66D3AB66" w14:textId="77777777" w:rsidTr="00560AE1">
        <w:trPr>
          <w:trHeight w:val="180"/>
        </w:trPr>
        <w:tc>
          <w:tcPr>
            <w:tcW w:w="2850" w:type="dxa"/>
          </w:tcPr>
          <w:p w14:paraId="22526F81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C5B30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6932A8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Экологический мониторинг</w:t>
            </w:r>
          </w:p>
        </w:tc>
      </w:tr>
    </w:tbl>
    <w:p w14:paraId="61635BE4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69818DF4" w14:textId="1BB8A09C" w:rsidR="00C0799C" w:rsidRPr="00035A58" w:rsidRDefault="00C0799C" w:rsidP="00C0799C">
      <w:pPr>
        <w:spacing w:after="0" w:line="276" w:lineRule="auto"/>
        <w:ind w:left="360"/>
        <w:rPr>
          <w:i/>
        </w:rPr>
      </w:pPr>
      <w:r>
        <w:rPr>
          <w:i/>
        </w:rPr>
        <w:t>ПК-3</w:t>
      </w:r>
      <w:r w:rsidRPr="00035A58">
        <w:rPr>
          <w:i/>
        </w:rPr>
        <w:t xml:space="preserve"> </w:t>
      </w:r>
      <w:r w:rsidRPr="002C1716">
        <w:rPr>
          <w:i/>
        </w:rPr>
        <w:t>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  <w:r w:rsidRPr="00035A58">
        <w:rPr>
          <w:i/>
        </w:rPr>
        <w:t>.</w:t>
      </w:r>
    </w:p>
    <w:p w14:paraId="2A2FC9B2" w14:textId="77777777" w:rsidR="00C0799C" w:rsidRDefault="00C0799C" w:rsidP="00C0799C">
      <w:pPr>
        <w:spacing w:after="0" w:line="276" w:lineRule="auto"/>
        <w:ind w:left="360"/>
      </w:pPr>
      <w:r w:rsidRPr="00035A58">
        <w:rPr>
          <w:i/>
        </w:rPr>
        <w:t>И</w:t>
      </w:r>
      <w:r>
        <w:rPr>
          <w:i/>
        </w:rPr>
        <w:t>ПК-3</w:t>
      </w:r>
      <w:r w:rsidRPr="00035A58">
        <w:rPr>
          <w:i/>
        </w:rPr>
        <w:t xml:space="preserve">.1 </w:t>
      </w:r>
      <w:r w:rsidRPr="002C1716">
        <w:rPr>
          <w:i/>
        </w:rPr>
        <w:t>Демонстрирует знания основных направлений совершенствования технологи</w:t>
      </w:r>
      <w:r>
        <w:rPr>
          <w:i/>
        </w:rPr>
        <w:t>и</w:t>
      </w:r>
      <w:r w:rsidRPr="002C1716">
        <w:rPr>
          <w:i/>
        </w:rPr>
        <w:t xml:space="preserve"> открытых и подземных горных работ, повышению полноты и комплексного использования минеральных ресурсов</w:t>
      </w:r>
      <w:r w:rsidRPr="00EC049E">
        <w:t>. </w:t>
      </w:r>
    </w:p>
    <w:p w14:paraId="661E5F5D" w14:textId="77777777" w:rsidR="00035A58" w:rsidRPr="00035A58" w:rsidRDefault="00035A58" w:rsidP="00EC049E">
      <w:pPr>
        <w:spacing w:after="0" w:line="276" w:lineRule="auto"/>
        <w:ind w:left="360"/>
        <w:rPr>
          <w:i/>
        </w:rPr>
      </w:pPr>
    </w:p>
    <w:p w14:paraId="27CBF306" w14:textId="54CCEDD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77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28DA1061" w14:textId="5B640977" w:rsidR="00A94398" w:rsidRPr="00EC049E" w:rsidRDefault="00A94398" w:rsidP="00EC049E">
      <w:pPr>
        <w:spacing w:after="0" w:line="276" w:lineRule="auto"/>
        <w:ind w:left="360"/>
      </w:pPr>
      <w:r w:rsidRPr="00EC049E">
        <w:t>Какой способ отбойки предпочтительнее при большой мощности рудного тела и устойчивых бортах?</w:t>
      </w:r>
    </w:p>
    <w:p w14:paraId="5DFF4864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lastRenderedPageBreak/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13E461F2" w14:textId="77777777" w:rsidTr="00FE22F1">
        <w:trPr>
          <w:trHeight w:val="180"/>
        </w:trPr>
        <w:tc>
          <w:tcPr>
            <w:tcW w:w="2850" w:type="dxa"/>
          </w:tcPr>
          <w:p w14:paraId="258900F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F5E483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B4C2997" w14:textId="2D59490C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Скважинная отбойка с использованием самоходных буровых установок</w:t>
            </w:r>
          </w:p>
        </w:tc>
      </w:tr>
    </w:tbl>
    <w:p w14:paraId="3B8E3D75" w14:textId="77777777" w:rsidR="00CB27BB" w:rsidRPr="007D5697" w:rsidRDefault="00CB27BB" w:rsidP="00CB27BB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7D0E78FA" w14:textId="4F3B96A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78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4CE8C109" w14:textId="0B7E083B" w:rsidR="00A94398" w:rsidRPr="00EC049E" w:rsidRDefault="00A94398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руды?</w:t>
      </w:r>
    </w:p>
    <w:p w14:paraId="73D8EF07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669D4F7F" w14:textId="77777777" w:rsidTr="00FE22F1">
        <w:trPr>
          <w:trHeight w:val="180"/>
        </w:trPr>
        <w:tc>
          <w:tcPr>
            <w:tcW w:w="2850" w:type="dxa"/>
          </w:tcPr>
          <w:p w14:paraId="6456C598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E7415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5C2A0BE" w14:textId="0460C5D8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Равномерный выпуск по всей площади блока с контролем зависания</w:t>
            </w:r>
          </w:p>
        </w:tc>
      </w:tr>
    </w:tbl>
    <w:p w14:paraId="355AB4DA" w14:textId="77777777" w:rsidR="00CB27BB" w:rsidRPr="00EC049E" w:rsidRDefault="00CB27BB" w:rsidP="00EC049E">
      <w:pPr>
        <w:spacing w:after="0" w:line="276" w:lineRule="auto"/>
        <w:ind w:left="360"/>
      </w:pPr>
    </w:p>
    <w:p w14:paraId="1F92F6B0" w14:textId="6F657D0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79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7B9013E3" w14:textId="5F717B45" w:rsidR="00A94398" w:rsidRPr="00EC049E" w:rsidRDefault="00A94398" w:rsidP="00EC049E">
      <w:pPr>
        <w:spacing w:after="0" w:line="276" w:lineRule="auto"/>
        <w:ind w:left="360"/>
      </w:pPr>
      <w:r w:rsidRPr="00EC049E">
        <w:t>Какой тип доставки руды целесообразен в условиях ограниченного сечения выработок и частых поворотов?</w:t>
      </w:r>
    </w:p>
    <w:p w14:paraId="4C704236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49E5F8D4" w14:textId="77777777" w:rsidTr="00FE22F1">
        <w:trPr>
          <w:trHeight w:val="180"/>
        </w:trPr>
        <w:tc>
          <w:tcPr>
            <w:tcW w:w="2850" w:type="dxa"/>
          </w:tcPr>
          <w:p w14:paraId="09A8E9F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243BC3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91586EC" w14:textId="61EEABA4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Самоходные погрузочно-доставочные машины (ПДМ)</w:t>
            </w:r>
          </w:p>
        </w:tc>
      </w:tr>
    </w:tbl>
    <w:p w14:paraId="5750A900" w14:textId="77777777" w:rsidR="00CB27BB" w:rsidRPr="00EC049E" w:rsidRDefault="00CB27BB" w:rsidP="00EC049E">
      <w:pPr>
        <w:spacing w:after="0" w:line="276" w:lineRule="auto"/>
        <w:ind w:left="360"/>
      </w:pPr>
    </w:p>
    <w:p w14:paraId="144E37E0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34394DB" w14:textId="3D917F9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3E603286" w14:textId="05E31259" w:rsidR="00A94398" w:rsidRPr="00EC049E" w:rsidRDefault="00A94398" w:rsidP="00EC049E">
      <w:pPr>
        <w:spacing w:after="0" w:line="276" w:lineRule="auto"/>
        <w:ind w:left="360"/>
      </w:pPr>
      <w:r w:rsidRPr="00EC049E">
        <w:t>Почему при системах разработки с твердеющей закладкой важно контролировать водоцементное отношение?</w:t>
      </w:r>
    </w:p>
    <w:p w14:paraId="4ECB1395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E2D48E8" w14:textId="77777777" w:rsidTr="00FE22F1">
        <w:trPr>
          <w:trHeight w:val="180"/>
        </w:trPr>
        <w:tc>
          <w:tcPr>
            <w:tcW w:w="2850" w:type="dxa"/>
          </w:tcPr>
          <w:p w14:paraId="5FBB169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5F7CEC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5483531" w14:textId="00ECCB29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Чтобы обеспечить требуемую прочность закладочного массива и избежать расслоения</w:t>
            </w:r>
          </w:p>
        </w:tc>
      </w:tr>
    </w:tbl>
    <w:p w14:paraId="7230A231" w14:textId="77777777" w:rsidR="00CB27BB" w:rsidRPr="00EC049E" w:rsidRDefault="00CB27BB" w:rsidP="00EC049E">
      <w:pPr>
        <w:spacing w:after="0" w:line="276" w:lineRule="auto"/>
        <w:ind w:left="360"/>
      </w:pPr>
    </w:p>
    <w:p w14:paraId="46F7D18F" w14:textId="77777777" w:rsidR="00035A58" w:rsidRDefault="00035A58" w:rsidP="00EC049E">
      <w:pPr>
        <w:spacing w:after="0" w:line="276" w:lineRule="auto"/>
        <w:ind w:left="360"/>
      </w:pPr>
    </w:p>
    <w:p w14:paraId="4341B53E" w14:textId="33825AF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2CB4EBFD" w14:textId="2AACD3AF" w:rsidR="00A94398" w:rsidRPr="00EC049E" w:rsidRDefault="00A94398" w:rsidP="00EC049E">
      <w:pPr>
        <w:spacing w:after="0" w:line="276" w:lineRule="auto"/>
        <w:ind w:left="360"/>
      </w:pPr>
      <w:r w:rsidRPr="00EC049E">
        <w:t>Какой фактор определяет выбор между скважинной и шпуровой отбойкой?</w:t>
      </w:r>
    </w:p>
    <w:p w14:paraId="1EC217DD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4EEFF2B1" w14:textId="77777777" w:rsidTr="00FE22F1">
        <w:trPr>
          <w:trHeight w:val="180"/>
        </w:trPr>
        <w:tc>
          <w:tcPr>
            <w:tcW w:w="2850" w:type="dxa"/>
          </w:tcPr>
          <w:p w14:paraId="171A4A1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97F3F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E76643A" w14:textId="60A8C094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Мощность залежи, устойчивость пород и требуемая производительность</w:t>
            </w:r>
          </w:p>
        </w:tc>
      </w:tr>
    </w:tbl>
    <w:p w14:paraId="524E3E8A" w14:textId="77777777" w:rsidR="00CB27BB" w:rsidRPr="00EC049E" w:rsidRDefault="00CB27BB" w:rsidP="00EC049E">
      <w:pPr>
        <w:spacing w:after="0" w:line="276" w:lineRule="auto"/>
        <w:ind w:left="360"/>
      </w:pPr>
    </w:p>
    <w:p w14:paraId="1FBE1D09" w14:textId="77777777" w:rsidR="00A94398" w:rsidRPr="00EC049E" w:rsidRDefault="00A94398" w:rsidP="00EC049E">
      <w:pPr>
        <w:spacing w:after="0" w:line="276" w:lineRule="auto"/>
      </w:pPr>
    </w:p>
    <w:p w14:paraId="14CB2DA1" w14:textId="1357EAF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  <w:r w:rsidRPr="00811262">
        <w:rPr>
          <w:b/>
          <w:i/>
          <w:color w:val="C00000"/>
          <w:szCs w:val="28"/>
        </w:rPr>
        <w:t>)</w:t>
      </w:r>
    </w:p>
    <w:p w14:paraId="2666E040" w14:textId="6FF4937E" w:rsidR="00CA5D16" w:rsidRPr="00EC049E" w:rsidRDefault="00CA5D16" w:rsidP="00EC049E">
      <w:pPr>
        <w:spacing w:after="0" w:line="276" w:lineRule="auto"/>
        <w:ind w:left="360"/>
      </w:pPr>
      <w:r w:rsidRPr="00EC049E">
        <w:lastRenderedPageBreak/>
        <w:t>Какой фактор учитывается в первую очередь при выборе схемы скважинной отбойки?</w:t>
      </w:r>
    </w:p>
    <w:p w14:paraId="4206BD92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572C1A8" w14:textId="77777777" w:rsidTr="00FE22F1">
        <w:trPr>
          <w:trHeight w:val="180"/>
        </w:trPr>
        <w:tc>
          <w:tcPr>
            <w:tcW w:w="2850" w:type="dxa"/>
          </w:tcPr>
          <w:p w14:paraId="17A3739E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97254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57CF292" w14:textId="6368FA24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Сочетание прочности руды, устойчивости пород и требований к качеству дробления</w:t>
            </w:r>
          </w:p>
        </w:tc>
      </w:tr>
    </w:tbl>
    <w:p w14:paraId="7D33A9D1" w14:textId="77777777" w:rsidR="00CB27BB" w:rsidRPr="00EC049E" w:rsidRDefault="00CB27BB" w:rsidP="00EC049E">
      <w:pPr>
        <w:spacing w:after="0" w:line="276" w:lineRule="auto"/>
        <w:ind w:left="360"/>
      </w:pPr>
    </w:p>
    <w:p w14:paraId="214AA8D2" w14:textId="77777777" w:rsidR="00035A58" w:rsidRDefault="00035A58" w:rsidP="00EC049E">
      <w:pPr>
        <w:spacing w:after="0" w:line="276" w:lineRule="auto"/>
        <w:ind w:left="360"/>
      </w:pPr>
    </w:p>
    <w:p w14:paraId="4A4B4400" w14:textId="4FFE404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11DBBC1D" w14:textId="2309CEB2" w:rsidR="00CA5D16" w:rsidRPr="00EC049E" w:rsidRDefault="00CA5D16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 из блока с обрушением?</w:t>
      </w:r>
    </w:p>
    <w:p w14:paraId="662589DB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3E3C8556" w14:textId="77777777" w:rsidTr="00FE22F1">
        <w:trPr>
          <w:trHeight w:val="180"/>
        </w:trPr>
        <w:tc>
          <w:tcPr>
            <w:tcW w:w="2850" w:type="dxa"/>
          </w:tcPr>
          <w:p w14:paraId="49267F15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E6316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E012D87" w14:textId="3F52262B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Равномерно-последовательный выпуск с контролем уровня контакта руды и пустых пород</w:t>
            </w:r>
          </w:p>
        </w:tc>
      </w:tr>
    </w:tbl>
    <w:p w14:paraId="130FF48D" w14:textId="77777777" w:rsidR="00CB27BB" w:rsidRPr="00EC049E" w:rsidRDefault="00CB27BB" w:rsidP="00EC049E">
      <w:pPr>
        <w:spacing w:after="0" w:line="276" w:lineRule="auto"/>
        <w:ind w:left="360"/>
      </w:pPr>
    </w:p>
    <w:p w14:paraId="2320BDE6" w14:textId="77777777" w:rsidR="00035A58" w:rsidRDefault="00035A58" w:rsidP="00EC049E">
      <w:pPr>
        <w:spacing w:after="0" w:line="276" w:lineRule="auto"/>
        <w:ind w:left="360"/>
      </w:pPr>
    </w:p>
    <w:p w14:paraId="6D4D1908" w14:textId="13DF6D6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7CE94FBB" w14:textId="3F710156" w:rsidR="00CA5D16" w:rsidRPr="00EC049E" w:rsidRDefault="00CA5D16" w:rsidP="00EC049E">
      <w:pPr>
        <w:spacing w:after="0" w:line="276" w:lineRule="auto"/>
        <w:ind w:left="360"/>
      </w:pPr>
      <w:r w:rsidRPr="00EC049E">
        <w:t>Какой принцип лежит в основе рационального применения твердеющей закладки?</w:t>
      </w:r>
    </w:p>
    <w:p w14:paraId="74C8007A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3F85C08" w14:textId="77777777" w:rsidTr="00FE22F1">
        <w:trPr>
          <w:trHeight w:val="180"/>
        </w:trPr>
        <w:tc>
          <w:tcPr>
            <w:tcW w:w="2850" w:type="dxa"/>
          </w:tcPr>
          <w:p w14:paraId="37C744B4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2A374F2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3CA53AA" w14:textId="34B58461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Сочетание прочности закладочного массива, технологии доставки смеси и условий горного давления</w:t>
            </w:r>
          </w:p>
        </w:tc>
      </w:tr>
    </w:tbl>
    <w:p w14:paraId="0A1C251A" w14:textId="77777777" w:rsidR="00CB27BB" w:rsidRPr="00EC049E" w:rsidRDefault="00CB27BB" w:rsidP="00EC049E">
      <w:pPr>
        <w:spacing w:after="0" w:line="276" w:lineRule="auto"/>
        <w:ind w:left="360"/>
      </w:pPr>
    </w:p>
    <w:p w14:paraId="4692DDC2" w14:textId="77777777" w:rsidR="00035A58" w:rsidRDefault="00035A58" w:rsidP="00EC049E">
      <w:pPr>
        <w:spacing w:after="0" w:line="276" w:lineRule="auto"/>
        <w:ind w:left="360"/>
      </w:pPr>
    </w:p>
    <w:p w14:paraId="3F334EE5" w14:textId="3E9C857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32F905D2" w14:textId="6C66CF80" w:rsidR="00CA5D16" w:rsidRPr="00EC049E" w:rsidRDefault="00CA5D16" w:rsidP="00EC049E">
      <w:pPr>
        <w:spacing w:after="0" w:line="276" w:lineRule="auto"/>
        <w:ind w:left="360"/>
      </w:pPr>
      <w:r w:rsidRPr="00EC049E">
        <w:t>Какой способ доставки руды целесообразен при работе с твердеющей закладкой и ограниченным сечением выработок?</w:t>
      </w:r>
    </w:p>
    <w:p w14:paraId="004A55DD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9D3C181" w14:textId="77777777" w:rsidTr="00FE22F1">
        <w:trPr>
          <w:trHeight w:val="180"/>
        </w:trPr>
        <w:tc>
          <w:tcPr>
            <w:tcW w:w="2850" w:type="dxa"/>
          </w:tcPr>
          <w:p w14:paraId="3ECCB60F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712ED2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71E208D" w14:textId="44434AB5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Самоходные погрузочно-доставочные машины (ПДМ)</w:t>
            </w:r>
          </w:p>
        </w:tc>
      </w:tr>
    </w:tbl>
    <w:p w14:paraId="1B5E009D" w14:textId="77777777" w:rsidR="00CB27BB" w:rsidRPr="00EC049E" w:rsidRDefault="00CB27BB" w:rsidP="00EC049E">
      <w:pPr>
        <w:spacing w:after="0" w:line="276" w:lineRule="auto"/>
        <w:ind w:left="360"/>
      </w:pPr>
    </w:p>
    <w:p w14:paraId="3BC1FF21" w14:textId="77777777" w:rsidR="00035A58" w:rsidRDefault="00035A58" w:rsidP="00EC049E">
      <w:pPr>
        <w:spacing w:after="0" w:line="276" w:lineRule="auto"/>
        <w:ind w:left="360"/>
      </w:pPr>
    </w:p>
    <w:p w14:paraId="6849C75F" w14:textId="4611350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86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6EFA4780" w14:textId="79EF3178" w:rsidR="00CA5D16" w:rsidRPr="00EC049E" w:rsidRDefault="00CA5D16" w:rsidP="00EC049E">
      <w:pPr>
        <w:spacing w:after="0" w:line="276" w:lineRule="auto"/>
        <w:ind w:left="360"/>
      </w:pPr>
      <w:r w:rsidRPr="00EC049E">
        <w:t>Почему при проектировании системы разработки с твердеющей закладкой важно учитывать водоцементное отношение?</w:t>
      </w:r>
    </w:p>
    <w:p w14:paraId="02907AF0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B01D390" w14:textId="77777777" w:rsidTr="00FE22F1">
        <w:trPr>
          <w:trHeight w:val="180"/>
        </w:trPr>
        <w:tc>
          <w:tcPr>
            <w:tcW w:w="2850" w:type="dxa"/>
          </w:tcPr>
          <w:p w14:paraId="7BC8EB0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65EE55D2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35F530D" w14:textId="2BD03127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Чтобы обеспечить требуемую прочность, текучесть и предотвратить расслоение смеси в трубопроводе</w:t>
            </w:r>
          </w:p>
        </w:tc>
      </w:tr>
    </w:tbl>
    <w:p w14:paraId="427E4E59" w14:textId="77777777" w:rsidR="00CB27BB" w:rsidRPr="00EC049E" w:rsidRDefault="00CB27BB" w:rsidP="00EC049E">
      <w:pPr>
        <w:spacing w:after="0" w:line="276" w:lineRule="auto"/>
        <w:ind w:left="360"/>
      </w:pPr>
    </w:p>
    <w:p w14:paraId="5CBE866C" w14:textId="77777777" w:rsidR="00035A58" w:rsidRDefault="00035A58" w:rsidP="00EC049E">
      <w:pPr>
        <w:spacing w:after="0" w:line="276" w:lineRule="auto"/>
        <w:ind w:left="360"/>
      </w:pPr>
    </w:p>
    <w:p w14:paraId="30F9ABB0" w14:textId="77777777" w:rsidR="00C0799C" w:rsidRPr="00EC049E" w:rsidRDefault="00C0799C" w:rsidP="00C0799C">
      <w:pPr>
        <w:spacing w:after="0" w:line="276" w:lineRule="auto"/>
        <w:ind w:left="360"/>
      </w:pPr>
      <w:r w:rsidRPr="00035A58">
        <w:rPr>
          <w:i/>
        </w:rPr>
        <w:t>И</w:t>
      </w:r>
      <w:r>
        <w:rPr>
          <w:i/>
        </w:rPr>
        <w:t>ПК-3</w:t>
      </w:r>
      <w:r w:rsidRPr="00035A58">
        <w:rPr>
          <w:i/>
        </w:rPr>
        <w:t xml:space="preserve">.2 </w:t>
      </w:r>
      <w:r w:rsidRPr="002C1716">
        <w:rPr>
          <w:i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0AB1A461" w14:textId="484DCE19" w:rsidR="00035A58" w:rsidRDefault="00035A58" w:rsidP="00EC049E">
      <w:pPr>
        <w:spacing w:after="0" w:line="276" w:lineRule="auto"/>
        <w:ind w:left="360"/>
      </w:pPr>
    </w:p>
    <w:p w14:paraId="219F3F68" w14:textId="0122DED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77706FD1" w14:textId="66F0093C" w:rsidR="00CF5BA7" w:rsidRPr="00EC049E" w:rsidRDefault="00CF5BA7" w:rsidP="00EC049E">
      <w:pPr>
        <w:spacing w:after="0" w:line="276" w:lineRule="auto"/>
        <w:ind w:left="360"/>
      </w:pPr>
      <w:r w:rsidRPr="00EC049E">
        <w:t> Как можно повысить полноту извлечения руды при системах с твердеющей закладкой?</w:t>
      </w:r>
    </w:p>
    <w:p w14:paraId="42E896B4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F21CD1A" w14:textId="77777777" w:rsidTr="00FE22F1">
        <w:trPr>
          <w:trHeight w:val="180"/>
        </w:trPr>
        <w:tc>
          <w:tcPr>
            <w:tcW w:w="2850" w:type="dxa"/>
          </w:tcPr>
          <w:p w14:paraId="6FEA46B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9A8A83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649FAA8" w14:textId="1CF89116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Минимизировать потери за счёт точного контроля границы рудного тела и равномерного выпуска</w:t>
            </w:r>
          </w:p>
        </w:tc>
      </w:tr>
    </w:tbl>
    <w:p w14:paraId="742B79B2" w14:textId="77777777" w:rsidR="00CB27BB" w:rsidRPr="00EC049E" w:rsidRDefault="00CB27BB" w:rsidP="00EC049E">
      <w:pPr>
        <w:spacing w:after="0" w:line="276" w:lineRule="auto"/>
        <w:ind w:left="360"/>
      </w:pPr>
    </w:p>
    <w:p w14:paraId="4DDE9281" w14:textId="77777777" w:rsidR="00035A58" w:rsidRDefault="00035A58" w:rsidP="00EC049E">
      <w:pPr>
        <w:spacing w:after="0" w:line="276" w:lineRule="auto"/>
        <w:ind w:left="360"/>
      </w:pPr>
    </w:p>
    <w:p w14:paraId="3B8DBD4A" w14:textId="396F05C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FFF9555" w14:textId="1EE11274" w:rsidR="00CF5BA7" w:rsidRPr="00EC049E" w:rsidRDefault="00CF5BA7" w:rsidP="00EC049E">
      <w:pPr>
        <w:spacing w:after="0" w:line="276" w:lineRule="auto"/>
        <w:ind w:left="360"/>
      </w:pPr>
      <w:r w:rsidRPr="00EC049E">
        <w:t>Что позволяет снизить расход цемента при приготовлении твердеющей закладки?</w:t>
      </w:r>
    </w:p>
    <w:p w14:paraId="71475FFD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E336892" w14:textId="77777777" w:rsidTr="00FE22F1">
        <w:trPr>
          <w:trHeight w:val="180"/>
        </w:trPr>
        <w:tc>
          <w:tcPr>
            <w:tcW w:w="2850" w:type="dxa"/>
          </w:tcPr>
          <w:p w14:paraId="5A3A6AB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1CC76C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11B4504" w14:textId="1FCCB409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Использование золы, хвостов обогащения или других активных добавок</w:t>
            </w:r>
          </w:p>
        </w:tc>
      </w:tr>
    </w:tbl>
    <w:p w14:paraId="2CB68635" w14:textId="77777777" w:rsidR="00CB27BB" w:rsidRPr="00EC049E" w:rsidRDefault="00CB27BB" w:rsidP="00EC049E">
      <w:pPr>
        <w:spacing w:after="0" w:line="276" w:lineRule="auto"/>
        <w:ind w:left="360"/>
      </w:pPr>
    </w:p>
    <w:p w14:paraId="0DB956D1" w14:textId="77777777" w:rsidR="00035A58" w:rsidRDefault="00035A58" w:rsidP="00EC049E">
      <w:pPr>
        <w:spacing w:after="0" w:line="276" w:lineRule="auto"/>
        <w:ind w:left="360"/>
      </w:pPr>
    </w:p>
    <w:p w14:paraId="2A0F84EB" w14:textId="2A16E40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89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F29D0C2" w14:textId="47873BD7" w:rsidR="00CF5BA7" w:rsidRPr="00EC049E" w:rsidRDefault="00CF5BA7" w:rsidP="00EC049E">
      <w:pPr>
        <w:spacing w:after="0" w:line="276" w:lineRule="auto"/>
        <w:ind w:left="360"/>
      </w:pPr>
      <w:r w:rsidRPr="00EC049E">
        <w:t>Какой подход снижает потери руды при скважинной отбойке?</w:t>
      </w:r>
    </w:p>
    <w:p w14:paraId="27C7BA3B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0276C8D6" w14:textId="77777777" w:rsidTr="00FE22F1">
        <w:trPr>
          <w:trHeight w:val="180"/>
        </w:trPr>
        <w:tc>
          <w:tcPr>
            <w:tcW w:w="2850" w:type="dxa"/>
          </w:tcPr>
          <w:p w14:paraId="3440248E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C71B21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06875AA" w14:textId="317FFA6E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Оптимизация параметров заряжания и формы отбойки под геометрию рудного тела</w:t>
            </w:r>
          </w:p>
        </w:tc>
      </w:tr>
    </w:tbl>
    <w:p w14:paraId="4E22CAB7" w14:textId="77777777" w:rsidR="00CB27BB" w:rsidRPr="00EC049E" w:rsidRDefault="00CB27BB" w:rsidP="00EC049E">
      <w:pPr>
        <w:spacing w:after="0" w:line="276" w:lineRule="auto"/>
        <w:ind w:left="360"/>
      </w:pPr>
    </w:p>
    <w:p w14:paraId="5A6A88D3" w14:textId="77777777" w:rsidR="00035A58" w:rsidRDefault="00035A58" w:rsidP="00EC049E">
      <w:pPr>
        <w:spacing w:after="0" w:line="276" w:lineRule="auto"/>
        <w:ind w:left="360"/>
      </w:pPr>
    </w:p>
    <w:p w14:paraId="5B3F3C2E" w14:textId="3AA3C65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3DF2BFC" w14:textId="31210811" w:rsidR="00CF5BA7" w:rsidRPr="00EC049E" w:rsidRDefault="00CF5BA7" w:rsidP="00EC049E">
      <w:pPr>
        <w:spacing w:after="0" w:line="276" w:lineRule="auto"/>
        <w:ind w:left="360"/>
      </w:pPr>
      <w:r w:rsidRPr="00EC049E">
        <w:t>Как можно использовать хвосты обогатительных фабрик в подземных работах?</w:t>
      </w:r>
    </w:p>
    <w:p w14:paraId="18E4D1C3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lastRenderedPageBreak/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77A8AEB7" w14:textId="77777777" w:rsidTr="00FE22F1">
        <w:trPr>
          <w:trHeight w:val="180"/>
        </w:trPr>
        <w:tc>
          <w:tcPr>
            <w:tcW w:w="2850" w:type="dxa"/>
          </w:tcPr>
          <w:p w14:paraId="1D4FD220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3CD684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AFE44F8" w14:textId="793371CE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Как компонент закладочной смеси для заполнения выработанного пространства</w:t>
            </w:r>
          </w:p>
        </w:tc>
      </w:tr>
    </w:tbl>
    <w:p w14:paraId="7A0E7D2B" w14:textId="77777777" w:rsidR="00CB27BB" w:rsidRPr="00EC049E" w:rsidRDefault="00CB27BB" w:rsidP="00EC049E">
      <w:pPr>
        <w:spacing w:after="0" w:line="276" w:lineRule="auto"/>
        <w:ind w:left="360"/>
      </w:pPr>
    </w:p>
    <w:p w14:paraId="105E624C" w14:textId="77777777" w:rsidR="00035A58" w:rsidRDefault="00035A58" w:rsidP="00EC049E">
      <w:pPr>
        <w:spacing w:after="0" w:line="276" w:lineRule="auto"/>
        <w:ind w:left="360"/>
      </w:pPr>
    </w:p>
    <w:p w14:paraId="31811655" w14:textId="05FD0E6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46943B15" w14:textId="2BBDF587" w:rsidR="00CF5BA7" w:rsidRPr="00EC049E" w:rsidRDefault="00CF5BA7" w:rsidP="00EC049E">
      <w:pPr>
        <w:spacing w:after="0" w:line="276" w:lineRule="auto"/>
        <w:ind w:left="360"/>
      </w:pPr>
      <w:r w:rsidRPr="00EC049E">
        <w:t>Что способствует экономии энергоресурсов при доставке руды?</w:t>
      </w:r>
    </w:p>
    <w:p w14:paraId="3480E233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31E83274" w14:textId="77777777" w:rsidTr="00FE22F1">
        <w:trPr>
          <w:trHeight w:val="180"/>
        </w:trPr>
        <w:tc>
          <w:tcPr>
            <w:tcW w:w="2850" w:type="dxa"/>
          </w:tcPr>
          <w:p w14:paraId="4F729153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93DEBF9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792B2F4" w14:textId="318B1EAD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Применение самоходной техники с рекуперативным торможением и оптимизация маршрутов</w:t>
            </w:r>
          </w:p>
        </w:tc>
      </w:tr>
    </w:tbl>
    <w:p w14:paraId="43948A0D" w14:textId="77777777" w:rsidR="00CB27BB" w:rsidRPr="00EC049E" w:rsidRDefault="00CB27BB" w:rsidP="00EC049E">
      <w:pPr>
        <w:spacing w:after="0" w:line="276" w:lineRule="auto"/>
        <w:ind w:left="360"/>
      </w:pPr>
    </w:p>
    <w:p w14:paraId="0259BC44" w14:textId="77777777" w:rsidR="002E5A61" w:rsidRPr="00EC049E" w:rsidRDefault="002E5A61" w:rsidP="00EC049E">
      <w:pPr>
        <w:spacing w:after="0" w:line="276" w:lineRule="auto"/>
      </w:pPr>
    </w:p>
    <w:p w14:paraId="652969FA" w14:textId="077981D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74F4798" w14:textId="36A7F9DD" w:rsidR="00FB4D42" w:rsidRPr="00EC049E" w:rsidRDefault="00FB4D42" w:rsidP="00EC049E">
      <w:pPr>
        <w:spacing w:after="0" w:line="276" w:lineRule="auto"/>
        <w:ind w:left="360"/>
      </w:pPr>
      <w:r w:rsidRPr="00EC049E">
        <w:t>Какой способ отбойки позволяет лучше сохранить контур рудного тела и снизить разубоживание?</w:t>
      </w:r>
    </w:p>
    <w:p w14:paraId="6C540B1B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37934B80" w14:textId="77777777" w:rsidTr="00FE22F1">
        <w:trPr>
          <w:trHeight w:val="180"/>
        </w:trPr>
        <w:tc>
          <w:tcPr>
            <w:tcW w:w="2850" w:type="dxa"/>
          </w:tcPr>
          <w:p w14:paraId="6F3B07B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A3C98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47715FD" w14:textId="3EAB921E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Скважинная отбойка с точно рассчитанной линией наименьшего сопротивления</w:t>
            </w:r>
          </w:p>
        </w:tc>
      </w:tr>
    </w:tbl>
    <w:p w14:paraId="58F5E4B6" w14:textId="77777777" w:rsidR="00CB27BB" w:rsidRPr="00EC049E" w:rsidRDefault="00CB27BB" w:rsidP="00EC049E">
      <w:pPr>
        <w:spacing w:after="0" w:line="276" w:lineRule="auto"/>
        <w:ind w:left="360"/>
      </w:pPr>
    </w:p>
    <w:p w14:paraId="7FAAFBC9" w14:textId="77777777" w:rsidR="00035A58" w:rsidRDefault="00035A58" w:rsidP="00EC049E">
      <w:pPr>
        <w:spacing w:after="0" w:line="276" w:lineRule="auto"/>
        <w:ind w:left="360"/>
      </w:pPr>
    </w:p>
    <w:p w14:paraId="470F7128" w14:textId="1E16711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9CC559C" w14:textId="1DD6733B" w:rsidR="00FB4D42" w:rsidRPr="00EC049E" w:rsidRDefault="00FB4D42" w:rsidP="00EC049E">
      <w:pPr>
        <w:spacing w:after="0" w:line="276" w:lineRule="auto"/>
        <w:ind w:left="360"/>
      </w:pPr>
      <w:r w:rsidRPr="00EC049E">
        <w:t>Что помогает повысить полноту извлечения руды при выпуске из блока с твердеющей закладкой?</w:t>
      </w:r>
    </w:p>
    <w:p w14:paraId="458E9F05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357C0E12" w14:textId="77777777" w:rsidTr="00FE22F1">
        <w:trPr>
          <w:trHeight w:val="180"/>
        </w:trPr>
        <w:tc>
          <w:tcPr>
            <w:tcW w:w="2850" w:type="dxa"/>
          </w:tcPr>
          <w:p w14:paraId="0B774C1A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AF2748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C82EAF2" w14:textId="019BB7A5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Равномерный последовательный выпуск по всей площади камеры</w:t>
            </w:r>
          </w:p>
        </w:tc>
      </w:tr>
    </w:tbl>
    <w:p w14:paraId="0A7F0279" w14:textId="77777777" w:rsidR="00CB27BB" w:rsidRPr="00EC049E" w:rsidRDefault="00CB27BB" w:rsidP="00EC049E">
      <w:pPr>
        <w:spacing w:after="0" w:line="276" w:lineRule="auto"/>
        <w:ind w:left="360"/>
      </w:pPr>
    </w:p>
    <w:p w14:paraId="2369BDCB" w14:textId="77777777" w:rsidR="00035A58" w:rsidRDefault="00035A58" w:rsidP="00EC049E">
      <w:pPr>
        <w:spacing w:after="0" w:line="276" w:lineRule="auto"/>
        <w:ind w:left="360"/>
      </w:pPr>
    </w:p>
    <w:p w14:paraId="72817973" w14:textId="68F8FAD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6374F56" w14:textId="45B95868" w:rsidR="00FB4D42" w:rsidRPr="00EC049E" w:rsidRDefault="00FB4D42" w:rsidP="00EC049E">
      <w:pPr>
        <w:spacing w:after="0" w:line="276" w:lineRule="auto"/>
        <w:ind w:left="360"/>
      </w:pPr>
      <w:r w:rsidRPr="00EC049E">
        <w:t>Как можно использовать хвосты обогащения в системах с закладкой?</w:t>
      </w:r>
    </w:p>
    <w:p w14:paraId="0821B298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2898C4C2" w14:textId="77777777" w:rsidTr="00FE22F1">
        <w:trPr>
          <w:trHeight w:val="180"/>
        </w:trPr>
        <w:tc>
          <w:tcPr>
            <w:tcW w:w="2850" w:type="dxa"/>
          </w:tcPr>
          <w:p w14:paraId="0FCD370E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C5D2A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62F1DD9" w14:textId="57C227C2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Как основной заполнитель в составе твердеющей закладочной смеси</w:t>
            </w:r>
          </w:p>
        </w:tc>
      </w:tr>
    </w:tbl>
    <w:p w14:paraId="44D05A36" w14:textId="77777777" w:rsidR="00CB27BB" w:rsidRPr="00EC049E" w:rsidRDefault="00CB27BB" w:rsidP="00EC049E">
      <w:pPr>
        <w:spacing w:after="0" w:line="276" w:lineRule="auto"/>
        <w:ind w:left="360"/>
      </w:pPr>
    </w:p>
    <w:p w14:paraId="71AC44D3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33B650E" w14:textId="6B9F55D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72D3EF" w14:textId="78D94BBC" w:rsidR="00FB4D42" w:rsidRPr="00EC049E" w:rsidRDefault="00FB4D42" w:rsidP="00EC049E">
      <w:pPr>
        <w:spacing w:after="0" w:line="276" w:lineRule="auto"/>
        <w:ind w:left="360"/>
      </w:pPr>
      <w:r w:rsidRPr="00EC049E">
        <w:t>Какой подход снижает потери ценного компонента при доставке руды?</w:t>
      </w:r>
    </w:p>
    <w:p w14:paraId="18022379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1D707C5A" w14:textId="77777777" w:rsidTr="00FE22F1">
        <w:trPr>
          <w:trHeight w:val="180"/>
        </w:trPr>
        <w:tc>
          <w:tcPr>
            <w:tcW w:w="2850" w:type="dxa"/>
          </w:tcPr>
          <w:p w14:paraId="25179C2B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CEF4D7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F93A011" w14:textId="3C501D69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Применение герметичных или закрытых транспортных систем</w:t>
            </w:r>
          </w:p>
        </w:tc>
      </w:tr>
    </w:tbl>
    <w:p w14:paraId="1213ADE0" w14:textId="77777777" w:rsidR="00CB27BB" w:rsidRPr="00EC049E" w:rsidRDefault="00CB27BB" w:rsidP="00EC049E">
      <w:pPr>
        <w:spacing w:after="0" w:line="276" w:lineRule="auto"/>
        <w:ind w:left="360"/>
      </w:pPr>
    </w:p>
    <w:p w14:paraId="655B88AA" w14:textId="77777777" w:rsidR="00035A58" w:rsidRDefault="00035A58" w:rsidP="00EC049E">
      <w:pPr>
        <w:spacing w:after="0" w:line="276" w:lineRule="auto"/>
        <w:ind w:left="360"/>
      </w:pPr>
    </w:p>
    <w:p w14:paraId="1459FB75" w14:textId="64CD874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560AE1">
        <w:rPr>
          <w:b/>
          <w:i/>
          <w:color w:val="2E74B5"/>
          <w:szCs w:val="28"/>
        </w:rPr>
        <w:t>96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D43D078" w14:textId="4CEBFD1C" w:rsidR="00FB4D42" w:rsidRPr="00EC049E" w:rsidRDefault="00FB4D42" w:rsidP="00EC049E">
      <w:pPr>
        <w:spacing w:after="0" w:line="276" w:lineRule="auto"/>
        <w:ind w:left="360"/>
      </w:pPr>
      <w:r w:rsidRPr="00EC049E">
        <w:t>Что позволяет улучшить качество рудной массы при скважинной отбойке?</w:t>
      </w:r>
    </w:p>
    <w:p w14:paraId="4DEA8F85" w14:textId="77777777" w:rsidR="00CB27BB" w:rsidRPr="007D5697" w:rsidRDefault="00CB27BB" w:rsidP="00CB27BB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27BB" w:rsidRPr="007D5697" w14:paraId="50A044A7" w14:textId="77777777" w:rsidTr="00FE22F1">
        <w:trPr>
          <w:trHeight w:val="180"/>
        </w:trPr>
        <w:tc>
          <w:tcPr>
            <w:tcW w:w="2850" w:type="dxa"/>
          </w:tcPr>
          <w:p w14:paraId="3A90CD5D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0233FC6" w14:textId="77777777" w:rsidR="00CB27BB" w:rsidRPr="007D5697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3528AB6" w14:textId="3E9F4D12" w:rsidR="00CB27BB" w:rsidRPr="00CB27BB" w:rsidRDefault="00CB27BB" w:rsidP="00FE22F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Оптимизация параметров взрыва для получения кондиционного куска без негабарита</w:t>
            </w:r>
          </w:p>
        </w:tc>
      </w:tr>
    </w:tbl>
    <w:p w14:paraId="059F5E1F" w14:textId="77777777" w:rsidR="00CB27BB" w:rsidRDefault="00CB27BB" w:rsidP="00EC049E">
      <w:pPr>
        <w:spacing w:after="0" w:line="276" w:lineRule="auto"/>
        <w:ind w:left="360"/>
      </w:pPr>
    </w:p>
    <w:sectPr w:rsidR="00CB2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F8"/>
    <w:rsid w:val="00014BBE"/>
    <w:rsid w:val="000210A3"/>
    <w:rsid w:val="00035A58"/>
    <w:rsid w:val="0004025E"/>
    <w:rsid w:val="00045A2B"/>
    <w:rsid w:val="000A19DF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42D25"/>
    <w:rsid w:val="00254B10"/>
    <w:rsid w:val="00283A86"/>
    <w:rsid w:val="00286B19"/>
    <w:rsid w:val="002937DD"/>
    <w:rsid w:val="002A0742"/>
    <w:rsid w:val="002C1716"/>
    <w:rsid w:val="002E5A61"/>
    <w:rsid w:val="002F3149"/>
    <w:rsid w:val="00323D72"/>
    <w:rsid w:val="00386E45"/>
    <w:rsid w:val="003C499C"/>
    <w:rsid w:val="0043017E"/>
    <w:rsid w:val="004645DB"/>
    <w:rsid w:val="00473DF8"/>
    <w:rsid w:val="0050585D"/>
    <w:rsid w:val="00511FD1"/>
    <w:rsid w:val="005508FC"/>
    <w:rsid w:val="00554296"/>
    <w:rsid w:val="00556272"/>
    <w:rsid w:val="00560AE1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700871"/>
    <w:rsid w:val="007564BE"/>
    <w:rsid w:val="00766F67"/>
    <w:rsid w:val="00782E1B"/>
    <w:rsid w:val="00783E3B"/>
    <w:rsid w:val="007B46C1"/>
    <w:rsid w:val="007C6090"/>
    <w:rsid w:val="007D5697"/>
    <w:rsid w:val="008733F0"/>
    <w:rsid w:val="008811CC"/>
    <w:rsid w:val="008E4DB2"/>
    <w:rsid w:val="00922152"/>
    <w:rsid w:val="009C7B49"/>
    <w:rsid w:val="009E3DE8"/>
    <w:rsid w:val="00A010BC"/>
    <w:rsid w:val="00A14C36"/>
    <w:rsid w:val="00A16DED"/>
    <w:rsid w:val="00A176C6"/>
    <w:rsid w:val="00A402C6"/>
    <w:rsid w:val="00A72C69"/>
    <w:rsid w:val="00A94398"/>
    <w:rsid w:val="00A97B5A"/>
    <w:rsid w:val="00AC5961"/>
    <w:rsid w:val="00AD5D12"/>
    <w:rsid w:val="00AF3C84"/>
    <w:rsid w:val="00B153EC"/>
    <w:rsid w:val="00B16AE0"/>
    <w:rsid w:val="00B23095"/>
    <w:rsid w:val="00B304DD"/>
    <w:rsid w:val="00B4430C"/>
    <w:rsid w:val="00B564C0"/>
    <w:rsid w:val="00B86D2C"/>
    <w:rsid w:val="00BA4B62"/>
    <w:rsid w:val="00BB6D0D"/>
    <w:rsid w:val="00BF08FC"/>
    <w:rsid w:val="00C0799C"/>
    <w:rsid w:val="00C2380C"/>
    <w:rsid w:val="00C26E77"/>
    <w:rsid w:val="00C46339"/>
    <w:rsid w:val="00C77C07"/>
    <w:rsid w:val="00C82CC2"/>
    <w:rsid w:val="00CA5D16"/>
    <w:rsid w:val="00CB24EF"/>
    <w:rsid w:val="00CB27BB"/>
    <w:rsid w:val="00CD19C0"/>
    <w:rsid w:val="00CE25F8"/>
    <w:rsid w:val="00CF5BA7"/>
    <w:rsid w:val="00D24BBC"/>
    <w:rsid w:val="00D27DB3"/>
    <w:rsid w:val="00D33EF3"/>
    <w:rsid w:val="00D43B0A"/>
    <w:rsid w:val="00D815D4"/>
    <w:rsid w:val="00D96BE2"/>
    <w:rsid w:val="00E85F48"/>
    <w:rsid w:val="00EC049E"/>
    <w:rsid w:val="00ED36B9"/>
    <w:rsid w:val="00EE4501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Красавин Алексей Викторович</cp:lastModifiedBy>
  <cp:revision>2</cp:revision>
  <dcterms:created xsi:type="dcterms:W3CDTF">2026-07-07T09:36:00Z</dcterms:created>
  <dcterms:modified xsi:type="dcterms:W3CDTF">2026-07-07T09:36:00Z</dcterms:modified>
</cp:coreProperties>
</file>