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671DA6" w:rsidP="00671DA6">
      <w:pPr>
        <w:spacing w:after="200" w:line="276" w:lineRule="auto"/>
        <w:jc w:val="center"/>
        <w:rPr>
          <w:sz w:val="28"/>
          <w:szCs w:val="28"/>
        </w:rPr>
      </w:pPr>
      <w:r w:rsidRPr="00671DA6">
        <w:rPr>
          <w:b/>
          <w:caps/>
          <w:color w:val="000000" w:themeColor="text1"/>
          <w:sz w:val="28"/>
          <w:szCs w:val="28"/>
        </w:rPr>
        <w:t>Компьютерные, сетевые и информационные технологии</w:t>
      </w:r>
      <w:r w:rsidR="00B339A2">
        <w:rPr>
          <w:sz w:val="28"/>
          <w:szCs w:val="28"/>
        </w:rPr>
        <w:br w:type="page"/>
      </w:r>
    </w:p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lastRenderedPageBreak/>
        <w:t>- Задание 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FE5152">
        <w:rPr>
          <w:i/>
          <w:color w:val="C00000"/>
          <w:sz w:val="32"/>
          <w:szCs w:val="32"/>
        </w:rPr>
        <w:t>ОПК</w:t>
      </w:r>
      <w:r w:rsidRPr="00841C02">
        <w:rPr>
          <w:i/>
          <w:color w:val="C00000"/>
          <w:sz w:val="32"/>
          <w:szCs w:val="32"/>
        </w:rPr>
        <w:t>-</w:t>
      </w:r>
      <w:r w:rsidR="00FE5152">
        <w:rPr>
          <w:i/>
          <w:color w:val="C00000"/>
          <w:sz w:val="32"/>
          <w:szCs w:val="32"/>
        </w:rPr>
        <w:t>5</w:t>
      </w:r>
      <w:r w:rsidRPr="00841C02">
        <w:rPr>
          <w:i/>
          <w:color w:val="C00000"/>
          <w:sz w:val="32"/>
          <w:szCs w:val="32"/>
        </w:rPr>
        <w:t xml:space="preserve"> – И</w:t>
      </w:r>
      <w:r w:rsidR="00FE5152">
        <w:rPr>
          <w:i/>
          <w:color w:val="C00000"/>
          <w:sz w:val="32"/>
          <w:szCs w:val="32"/>
        </w:rPr>
        <w:t>ОПК</w:t>
      </w:r>
      <w:r w:rsidRPr="00841C02">
        <w:rPr>
          <w:i/>
          <w:color w:val="C00000"/>
          <w:sz w:val="32"/>
          <w:szCs w:val="32"/>
        </w:rPr>
        <w:t>-</w:t>
      </w:r>
      <w:r w:rsidR="00FE5152">
        <w:rPr>
          <w:i/>
          <w:color w:val="C00000"/>
          <w:sz w:val="32"/>
          <w:szCs w:val="32"/>
        </w:rPr>
        <w:t>5</w:t>
      </w:r>
      <w:r w:rsidRPr="00841C02">
        <w:rPr>
          <w:i/>
          <w:color w:val="C00000"/>
          <w:sz w:val="32"/>
          <w:szCs w:val="32"/>
        </w:rPr>
        <w:t>.1)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Каковы основные преимущества метода формирования сборочных единиц сверху-вниз по сравнению с другими методами?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Упрощение проектирования.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ключевые элементы компоновочной геометрии необходимо учитывать при проектировании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Пространственные отношения.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распределение обязанностей в группе при работе над проектом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Повышение эффективности.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параметры необходимо редактировать в процессе контроля сборочной единицы для обеспечения ее функциональности?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Размеры и допуски.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преимущество дает параметрическое моделирование при создании компонентов для сборочной единицы?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Гибкость изменений.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основные этапы необходимо пройти при моделировании простой сборочной единицы в CAD-системе?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Создание деталей.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роль играет анализ взаимосвязей между компонентами в процессе моделирования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Обеспечение совместимости.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проверка модели на этапе завершения ее проектирования?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Обнаружение ошибок.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документацию необходимо подготовить после завершения моделирования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Чертежи и спецификации.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Какие инструменты CAD-системы наиболее важны для создания деталей сборочной единицы?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Элементы моделирования.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 влияет выбор материала на процесс моделирования и функциональность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Определяет прочность.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информацию необходимо включить в спецификацию для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Перечень компонентов.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метод проверки модели можно использовать для оценки ее функциональности перед печатью?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Симуляция движения.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создание сборочной единицы в контексте инженерного проектирования?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Интеграция компонентов.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ключевые аспекты необходимо учитывать при анализе индивидуального задания для моделирования сложной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Технические требования.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подход следует использовать для определения взаимосвязей между компонентами в сложной сборочной единице?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Кинематический анализ.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роль играет параметрическое моделирование в процессе создания сложной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Упрощение изменений.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lastRenderedPageBreak/>
        <w:t>- Задание 18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Какие методы проверки модели можно применить для оценки ее работоспособности перед финальной сборкой?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Статический анализ.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19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документацию необходимо подготовить для сложной сборочной единицы после завершения моделирования?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Чертежи и спецификации.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работа в группах при выполнении задания по моделированию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Улучшение сотрудничества.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ключевые элементы должны быть включены в чертежи для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Размеры и аннотации.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информацию необходимо указать в спецификации для компонентов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Перечень материалов.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метод контроля качества можно использовать для проверки соответствия модели проектным требованиям?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Визуальный осмотр.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преимущества предоставляет цифровизация производств в процессе проектирования и производства?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Увеличение эффективности.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метод 3D-печати наиболее подходит для создания сложных геометрий и почему?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SLA, высокая точность.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параметры необходимо настроить в 3D-модели перед печатью для достижения оптимального качества?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Толщина слоя.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значение имеет параметр заполнения при 3D-печати деталей?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Устойчивость конструкции.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Какие основные настройки 3D-принтера необходимо учитывать для успешной печати модели?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Температура и скорость.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29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влияние оказывает скорость печати на качество готовой детали при 3D-печати?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Уменьшение точности.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ИОПК-5.1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свойства 3D-принтеров важны для выбора подходящего устройства для конкретного проекта?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Разрешение и объем.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параметр печати влияет на прочность детали и как его следует настраивать?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Заполнение, процент.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роль играют поддерживающие структуры в процессе 3D-печати и когда они необходимы?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Поддержка нависающих частей.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метод контроля качества можно использовать для оценки готовой детали после 3D-печати?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Измерение размеров.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назначение имеет анализ механизма в процессе его проектирования и разработки?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Оптимизация работы.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lastRenderedPageBreak/>
        <w:t>- Задание 35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основные элементы необходимо учитывать при определении принципа работы механизма?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Кинематика и динамика.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подход следует использовать для анализа состава механизма и его узлов?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Дерево структуры.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формирование рабочих групп при анализе механизма?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Эффективное сотрудничество.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Какую информацию необходимо распределить между участниками группы для успешного анализа узлов механизма?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Ответственность за узлы.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39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метод анализа механизма позволяет выявить его основные функции и задачи?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Функциональный анализ.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Какие критерии следует учитывать при распределении узлов механизма между членами рабочей группы?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Компетенции участников.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документирование результатов анализа механизма для дальнейшей работы?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Обеспечение прозрачности.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инструмент можно использовать для визуализации структуры механизма и его узлов?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Схема или диаграмма.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аспект работы механизма необходимо проверить для подтверждения его надежности и безопасности?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Нагрузочные испытания.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ИОПК-5.2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Какие ключевые этапы необходимо пройти при моделировании деталей для сборочной единицы?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Создание 3D-моделей.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bookmarkStart w:id="0" w:name="_GoBack"/>
      <w:bookmarkEnd w:id="0"/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процесс следует выполнить после печати деталей перед их сборкой?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Постобработка.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Какую информацию необходимо указать в спецификации для каждой детали сборочной единицы?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Материалы и размеры.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аспект проектирования деталей влияет на их производительность в сборочной единице?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Геометрия и форма.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значение имеет контроль качества печатных деталей перед их использованием в сборке?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Обеспечение надежности.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49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тип документации необходим для описания процесса сборки модели?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Инструкции по сборке.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параметр печати влияет на время, необходимое для завершения 3D-печати детали?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Скорость печати.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51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Какую роль играет тестирование собранной модели после завершения сборки?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Проверка функциональности.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52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метод можно использовать для оптимизации процесса печати деталей?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Настройка параметров.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lastRenderedPageBreak/>
        <w:t>- Задание 53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Какое значение имеет использование стандартов при оформлении чертежей и спецификаций?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Обеспечение совместимости.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54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аспект работы с CAD-системами помогает избежать ошибок в моделировании деталей?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Проверка на коллизии.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55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метод можно использовать для визуализации сборочной единицы перед ее фактической сборкой?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3D-симуляция.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56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Какой процесс следует выполнить для обеспечения правильной ориентации деталей при печати?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Настройка ориентации.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57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значение имеет документация для обеспечения понимания процесса сборки другими участниками проекта?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Упрощение коммуникации.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58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Какое значение имеет выбор толщины слоя при 3D-печати для качества готовой детали?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Влияние на детализацию.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59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>Какую информацию необходимо указать в спецификации для обеспечения правильной сборки модели?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Порядок сборки.</w:t>
            </w:r>
          </w:p>
        </w:tc>
      </w:tr>
    </w:tbl>
    <w:p w:rsidR="00841C02" w:rsidRPr="00841C02" w:rsidRDefault="00841C02" w:rsidP="00841C02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841C02">
        <w:rPr>
          <w:i/>
          <w:color w:val="C00000"/>
          <w:sz w:val="32"/>
          <w:szCs w:val="32"/>
        </w:rPr>
        <w:t>- Задание 60</w:t>
      </w:r>
      <w:r w:rsidRPr="00841C02">
        <w:rPr>
          <w:i/>
          <w:color w:val="2E74B5"/>
          <w:sz w:val="32"/>
          <w:szCs w:val="32"/>
        </w:rPr>
        <w:t xml:space="preserve"> </w:t>
      </w:r>
      <w:r w:rsidRPr="00841C02">
        <w:rPr>
          <w:i/>
          <w:color w:val="C00000"/>
          <w:sz w:val="32"/>
          <w:szCs w:val="32"/>
        </w:rPr>
        <w:t>(</w:t>
      </w:r>
      <w:r w:rsidR="00B7069C">
        <w:rPr>
          <w:i/>
          <w:color w:val="C00000"/>
          <w:sz w:val="32"/>
          <w:szCs w:val="32"/>
        </w:rPr>
        <w:t>ОПК-5 – ИОПК-5.3</w:t>
      </w:r>
      <w:r w:rsidRPr="00841C02">
        <w:rPr>
          <w:i/>
          <w:color w:val="C00000"/>
          <w:sz w:val="32"/>
          <w:szCs w:val="32"/>
        </w:rPr>
        <w:t>)</w:t>
      </w:r>
    </w:p>
    <w:p w:rsidR="00841C02" w:rsidRPr="00841C02" w:rsidRDefault="00841C02" w:rsidP="00841C02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41C02">
        <w:rPr>
          <w:rFonts w:eastAsia="Calibri"/>
          <w:color w:val="000000"/>
          <w:sz w:val="28"/>
          <w:szCs w:val="28"/>
          <w:lang w:eastAsia="en-US"/>
        </w:rPr>
        <w:t xml:space="preserve">Какой аспект проектирования деталей может повлиять на их стоимость при производстве?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C02" w:rsidRPr="00841C02" w:rsidTr="00B740D4">
        <w:trPr>
          <w:trHeight w:val="421"/>
        </w:trPr>
        <w:tc>
          <w:tcPr>
            <w:tcW w:w="2850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  <w:r w:rsidRPr="00841C02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1C02" w:rsidRPr="00841C02" w:rsidRDefault="00841C02" w:rsidP="00841C02">
            <w:pPr>
              <w:rPr>
                <w:rFonts w:eastAsia="Calibri"/>
                <w:lang w:eastAsia="en-US"/>
              </w:rPr>
            </w:pPr>
          </w:p>
        </w:tc>
        <w:tc>
          <w:tcPr>
            <w:tcW w:w="3981" w:type="dxa"/>
          </w:tcPr>
          <w:p w:rsidR="00841C02" w:rsidRPr="00841C02" w:rsidRDefault="00841C02" w:rsidP="00841C02">
            <w:pPr>
              <w:rPr>
                <w:rFonts w:eastAsia="Calibri"/>
                <w:szCs w:val="28"/>
                <w:lang w:eastAsia="en-US"/>
              </w:rPr>
            </w:pPr>
            <w:r w:rsidRPr="00841C02">
              <w:rPr>
                <w:rFonts w:eastAsia="Calibri"/>
                <w:szCs w:val="28"/>
                <w:lang w:eastAsia="en-US"/>
              </w:rPr>
              <w:t>Сложность геометрии.</w:t>
            </w:r>
          </w:p>
        </w:tc>
      </w:tr>
    </w:tbl>
    <w:p w:rsidR="00841C02" w:rsidRPr="00841C02" w:rsidRDefault="00841C02" w:rsidP="00841C02">
      <w:pPr>
        <w:autoSpaceDE w:val="0"/>
        <w:autoSpaceDN w:val="0"/>
        <w:adjustRightInd w:val="0"/>
        <w:jc w:val="both"/>
        <w:rPr>
          <w:noProof/>
          <w:color w:val="000000"/>
          <w:sz w:val="28"/>
          <w:lang w:eastAsia="en-US"/>
        </w:rPr>
      </w:pPr>
    </w:p>
    <w:p w:rsidR="00362B4D" w:rsidRPr="00B05357" w:rsidRDefault="00362B4D" w:rsidP="00841C02">
      <w:pPr>
        <w:tabs>
          <w:tab w:val="left" w:pos="8092"/>
        </w:tabs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15D7B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1960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456BC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271C"/>
    <w:rsid w:val="005E6CBE"/>
    <w:rsid w:val="005F5985"/>
    <w:rsid w:val="006029D6"/>
    <w:rsid w:val="00610319"/>
    <w:rsid w:val="00653614"/>
    <w:rsid w:val="00671DA6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1C02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08D5"/>
    <w:rsid w:val="009655DE"/>
    <w:rsid w:val="0097272D"/>
    <w:rsid w:val="00974F38"/>
    <w:rsid w:val="009807CC"/>
    <w:rsid w:val="0098376F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E7E8C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69C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242F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15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AD96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841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7</cp:revision>
  <cp:lastPrinted>2023-02-16T09:14:00Z</cp:lastPrinted>
  <dcterms:created xsi:type="dcterms:W3CDTF">2026-01-12T05:41:00Z</dcterms:created>
  <dcterms:modified xsi:type="dcterms:W3CDTF">2026-01-12T06:30:00Z</dcterms:modified>
</cp:coreProperties>
</file>