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8ECF3" w14:textId="77777777" w:rsidR="00D82FD6" w:rsidRPr="00D82FD6" w:rsidRDefault="00D82FD6" w:rsidP="00D82FD6">
      <w:pPr>
        <w:jc w:val="center"/>
        <w:rPr>
          <w:b/>
          <w:sz w:val="28"/>
          <w:szCs w:val="28"/>
        </w:rPr>
      </w:pPr>
      <w:r w:rsidRPr="00D82FD6">
        <w:rPr>
          <w:b/>
          <w:sz w:val="28"/>
          <w:szCs w:val="28"/>
        </w:rPr>
        <w:t>КОМПЛЕКТ ОЦЕНОЧНЫХ МАТЕРИАЛОВ</w:t>
      </w:r>
    </w:p>
    <w:p w14:paraId="6DC6ED75" w14:textId="77777777" w:rsidR="00D82FD6" w:rsidRPr="00D82FD6" w:rsidRDefault="00D82FD6" w:rsidP="00D82FD6">
      <w:pPr>
        <w:jc w:val="center"/>
        <w:rPr>
          <w:b/>
          <w:sz w:val="28"/>
          <w:szCs w:val="28"/>
        </w:rPr>
      </w:pPr>
      <w:r w:rsidRPr="00D82FD6">
        <w:rPr>
          <w:b/>
          <w:sz w:val="28"/>
          <w:szCs w:val="28"/>
        </w:rPr>
        <w:t xml:space="preserve">ДЛЯ ОЦЕНКИ СФОРМИРОВАННОСТИ КОМПЕТЕНЦИЙ </w:t>
      </w:r>
    </w:p>
    <w:p w14:paraId="039090C7" w14:textId="77777777" w:rsidR="00D82FD6" w:rsidRPr="00D82FD6" w:rsidRDefault="00D82FD6" w:rsidP="00D82FD6">
      <w:pPr>
        <w:jc w:val="center"/>
        <w:rPr>
          <w:b/>
          <w:sz w:val="28"/>
          <w:szCs w:val="28"/>
        </w:rPr>
      </w:pPr>
      <w:r w:rsidRPr="00D82FD6">
        <w:rPr>
          <w:b/>
          <w:sz w:val="28"/>
          <w:szCs w:val="28"/>
        </w:rPr>
        <w:t>ПО ДИСЦИПЛИНЕ (МОДУЛЮ)</w:t>
      </w:r>
    </w:p>
    <w:p w14:paraId="5C0ECBBA" w14:textId="77777777" w:rsidR="00016DF9" w:rsidRDefault="00D82FD6" w:rsidP="00D82FD6">
      <w:pPr>
        <w:jc w:val="center"/>
        <w:rPr>
          <w:b/>
          <w:sz w:val="28"/>
          <w:szCs w:val="28"/>
        </w:rPr>
      </w:pPr>
      <w:r w:rsidRPr="00D82FD6">
        <w:rPr>
          <w:b/>
          <w:sz w:val="28"/>
          <w:szCs w:val="28"/>
        </w:rPr>
        <w:t>Метрология, стандартизация и сертификация</w:t>
      </w:r>
    </w:p>
    <w:p w14:paraId="3EAA8991" w14:textId="77777777" w:rsidR="00016DF9" w:rsidRPr="009F755A" w:rsidRDefault="00016DF9" w:rsidP="00016DF9">
      <w:pPr>
        <w:pStyle w:val="1"/>
        <w:spacing w:before="0"/>
        <w:rPr>
          <w:rFonts w:ascii="Times New Roman" w:hAnsi="Times New Roman"/>
          <w:b/>
          <w:color w:val="C00000"/>
          <w:sz w:val="28"/>
          <w:szCs w:val="28"/>
        </w:rPr>
      </w:pPr>
      <w:r w:rsidRPr="009F755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9F755A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9F755A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 18</w:t>
      </w:r>
      <w:r w:rsidRPr="009F755A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Pr="00834B1E">
        <w:rPr>
          <w:rFonts w:ascii="Times New Roman" w:hAnsi="Times New Roman"/>
          <w:b/>
          <w:i/>
          <w:sz w:val="28"/>
          <w:szCs w:val="24"/>
        </w:rPr>
        <w:t>ИОПК</w:t>
      </w:r>
      <w:r>
        <w:rPr>
          <w:rFonts w:ascii="Times New Roman" w:hAnsi="Times New Roman"/>
          <w:b/>
          <w:i/>
          <w:sz w:val="28"/>
          <w:szCs w:val="24"/>
        </w:rPr>
        <w:t xml:space="preserve"> 18.</w:t>
      </w:r>
      <w:r w:rsidRPr="00834B1E">
        <w:rPr>
          <w:rFonts w:ascii="Times New Roman" w:hAnsi="Times New Roman"/>
          <w:b/>
          <w:i/>
          <w:sz w:val="28"/>
          <w:szCs w:val="24"/>
        </w:rPr>
        <w:t>1</w:t>
      </w:r>
      <w:r w:rsidRPr="009F755A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6C6834" w14:textId="77777777" w:rsidR="00016DF9" w:rsidRDefault="00016DF9" w:rsidP="00016DF9">
      <w:pPr>
        <w:pStyle w:val="a6"/>
        <w:spacing w:after="0"/>
        <w:ind w:right="57" w:firstLine="709"/>
        <w:jc w:val="both"/>
      </w:pPr>
      <w:r>
        <w:rPr>
          <w:color w:val="000000"/>
        </w:rPr>
        <w:t>Важнейшими инструментами решения прикладных инженерных задач являются методы стандартизации. Результаты исследований фиксируются в виде технической документации. Стандарты какой системы устанавливают требования к горной графической документации? Укажите полное название системы стандартов, начиная с заглавной буквы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9460CC" w:rsidRPr="00B34961" w14:paraId="677382FE" w14:textId="77777777" w:rsidTr="008E1DCE">
        <w:tc>
          <w:tcPr>
            <w:tcW w:w="5363" w:type="dxa"/>
          </w:tcPr>
          <w:p w14:paraId="6CE65546" w14:textId="77777777" w:rsidR="009460CC" w:rsidRPr="00B34961" w:rsidRDefault="009460CC" w:rsidP="004A1A1C">
            <w:r>
              <w:t>Впишите ответ</w:t>
            </w:r>
          </w:p>
        </w:tc>
        <w:tc>
          <w:tcPr>
            <w:tcW w:w="3981" w:type="dxa"/>
          </w:tcPr>
          <w:p w14:paraId="5B625C15" w14:textId="77777777" w:rsidR="009460CC" w:rsidRPr="00B34961" w:rsidRDefault="009460CC" w:rsidP="004A1A1C">
            <w:pPr>
              <w:rPr>
                <w:szCs w:val="28"/>
              </w:rPr>
            </w:pPr>
            <w:r>
              <w:rPr>
                <w:szCs w:val="28"/>
              </w:rPr>
              <w:t>Единая система конструкторской документации</w:t>
            </w:r>
          </w:p>
        </w:tc>
      </w:tr>
    </w:tbl>
    <w:p w14:paraId="557543A8" w14:textId="77777777" w:rsidR="00016DF9" w:rsidRDefault="00016DF9" w:rsidP="00016DF9"/>
    <w:p w14:paraId="0EB167C4" w14:textId="77777777"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6E6749D" w14:textId="77777777" w:rsidR="00016DF9" w:rsidRDefault="009460CC" w:rsidP="00016DF9">
      <w:pPr>
        <w:pStyle w:val="a6"/>
        <w:spacing w:after="0"/>
        <w:ind w:right="57" w:firstLine="709"/>
        <w:jc w:val="both"/>
      </w:pPr>
      <w:r w:rsidRPr="009460CC">
        <w:rPr>
          <w:color w:val="000000"/>
        </w:rPr>
        <w:t>Назовите один из видов горной графической документации, отображающей рельеф земной поверхности, согласно ГОСТ 2.850.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9460CC" w:rsidRPr="00B34961" w14:paraId="7A35B776" w14:textId="77777777" w:rsidTr="00265AFB">
        <w:tc>
          <w:tcPr>
            <w:tcW w:w="5363" w:type="dxa"/>
            <w:vMerge w:val="restart"/>
          </w:tcPr>
          <w:p w14:paraId="12147D89" w14:textId="77777777" w:rsidR="009460CC" w:rsidRPr="00B34961" w:rsidRDefault="009460CC" w:rsidP="00265AFB">
            <w:r>
              <w:t>Впишите ответ</w:t>
            </w:r>
          </w:p>
        </w:tc>
        <w:tc>
          <w:tcPr>
            <w:tcW w:w="3981" w:type="dxa"/>
          </w:tcPr>
          <w:p w14:paraId="3720A3B9" w14:textId="77777777" w:rsidR="009460CC" w:rsidRPr="00B34961" w:rsidRDefault="009460CC" w:rsidP="00265AFB">
            <w:pPr>
              <w:rPr>
                <w:szCs w:val="28"/>
              </w:rPr>
            </w:pPr>
            <w:r>
              <w:rPr>
                <w:szCs w:val="28"/>
              </w:rPr>
              <w:t>План земной поверхности</w:t>
            </w:r>
          </w:p>
        </w:tc>
      </w:tr>
      <w:tr w:rsidR="009460CC" w:rsidRPr="00B34961" w14:paraId="250F9B5E" w14:textId="77777777" w:rsidTr="00265AFB">
        <w:tc>
          <w:tcPr>
            <w:tcW w:w="5363" w:type="dxa"/>
            <w:vMerge/>
          </w:tcPr>
          <w:p w14:paraId="79CC201A" w14:textId="77777777" w:rsidR="009460CC" w:rsidRDefault="009460CC" w:rsidP="00265AFB"/>
        </w:tc>
        <w:tc>
          <w:tcPr>
            <w:tcW w:w="3981" w:type="dxa"/>
          </w:tcPr>
          <w:p w14:paraId="26F87790" w14:textId="77777777" w:rsidR="009460CC" w:rsidRDefault="009460CC" w:rsidP="00265AFB">
            <w:pPr>
              <w:rPr>
                <w:szCs w:val="28"/>
              </w:rPr>
            </w:pPr>
            <w:r>
              <w:rPr>
                <w:szCs w:val="28"/>
              </w:rPr>
              <w:t>план земной поверхности</w:t>
            </w:r>
          </w:p>
        </w:tc>
      </w:tr>
    </w:tbl>
    <w:p w14:paraId="62C826A2" w14:textId="77777777" w:rsidR="00016DF9" w:rsidRDefault="00016DF9" w:rsidP="00016DF9"/>
    <w:p w14:paraId="337F0B9D" w14:textId="77777777"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BED5C0E" w14:textId="77777777" w:rsidR="009460CC" w:rsidRPr="009460CC" w:rsidRDefault="009460CC" w:rsidP="009460CC">
      <w:pPr>
        <w:rPr>
          <w:color w:val="000000"/>
        </w:rPr>
      </w:pPr>
      <w:r w:rsidRPr="009460CC">
        <w:rPr>
          <w:color w:val="000000"/>
        </w:rPr>
        <w:t>Какая из перечисленных единиц относится к основным единицам СИ?</w:t>
      </w:r>
    </w:p>
    <w:p w14:paraId="4BF14CA4" w14:textId="77777777" w:rsidR="009460CC" w:rsidRPr="009460CC" w:rsidRDefault="009460CC" w:rsidP="009460CC">
      <w:pPr>
        <w:rPr>
          <w:color w:val="000000"/>
        </w:rPr>
      </w:pPr>
      <w:r w:rsidRPr="009460CC">
        <w:rPr>
          <w:color w:val="000000"/>
        </w:rPr>
        <w:t>A. Вт</w:t>
      </w:r>
    </w:p>
    <w:p w14:paraId="03161B54" w14:textId="77777777" w:rsidR="009460CC" w:rsidRPr="009460CC" w:rsidRDefault="009460CC" w:rsidP="009460CC">
      <w:pPr>
        <w:rPr>
          <w:color w:val="000000"/>
        </w:rPr>
      </w:pPr>
      <w:r w:rsidRPr="009460CC">
        <w:rPr>
          <w:color w:val="000000"/>
        </w:rPr>
        <w:t>B. Па</w:t>
      </w:r>
    </w:p>
    <w:p w14:paraId="022320A3" w14:textId="77777777" w:rsidR="009460CC" w:rsidRPr="009460CC" w:rsidRDefault="009460CC" w:rsidP="009460CC">
      <w:pPr>
        <w:rPr>
          <w:color w:val="000000"/>
        </w:rPr>
      </w:pPr>
      <w:r w:rsidRPr="009460CC">
        <w:rPr>
          <w:color w:val="000000"/>
        </w:rPr>
        <w:t>C. А</w:t>
      </w:r>
      <w:r>
        <w:rPr>
          <w:color w:val="000000"/>
        </w:rPr>
        <w:t xml:space="preserve"> (+)</w:t>
      </w:r>
    </w:p>
    <w:p w14:paraId="18A7CCC2" w14:textId="77777777" w:rsidR="00016DF9" w:rsidRDefault="009460CC" w:rsidP="009460CC">
      <w:r w:rsidRPr="009460CC">
        <w:rPr>
          <w:color w:val="000000"/>
        </w:rPr>
        <w:t>D. Н</w:t>
      </w:r>
    </w:p>
    <w:p w14:paraId="7866FA25" w14:textId="77777777" w:rsidR="00016DF9" w:rsidRPr="00811262" w:rsidRDefault="00016DF9" w:rsidP="00016DF9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197678E" w14:textId="77777777" w:rsidR="009460CC" w:rsidRPr="009460CC" w:rsidRDefault="009460CC" w:rsidP="009460CC">
      <w:pPr>
        <w:tabs>
          <w:tab w:val="left" w:pos="1530"/>
        </w:tabs>
        <w:ind w:firstLine="709"/>
        <w:jc w:val="both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Согласно ГОСТ Р 15.101-2021, формулирование цели и задач исследования является этапом под номером:</w:t>
      </w:r>
    </w:p>
    <w:p w14:paraId="486C7BA4" w14:textId="77777777" w:rsidR="009460CC" w:rsidRPr="009460CC" w:rsidRDefault="009460CC" w:rsidP="009460CC">
      <w:pPr>
        <w:tabs>
          <w:tab w:val="left" w:pos="1530"/>
        </w:tabs>
        <w:jc w:val="both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A. 1</w:t>
      </w:r>
    </w:p>
    <w:p w14:paraId="04D0203E" w14:textId="77777777" w:rsidR="009460CC" w:rsidRPr="009460CC" w:rsidRDefault="009460CC" w:rsidP="009460CC">
      <w:pPr>
        <w:tabs>
          <w:tab w:val="left" w:pos="1530"/>
        </w:tabs>
        <w:jc w:val="both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B. 4</w:t>
      </w:r>
    </w:p>
    <w:p w14:paraId="3F719FF3" w14:textId="77777777" w:rsidR="009460CC" w:rsidRPr="009460CC" w:rsidRDefault="009460CC" w:rsidP="009460CC">
      <w:pPr>
        <w:tabs>
          <w:tab w:val="left" w:pos="1530"/>
        </w:tabs>
        <w:jc w:val="both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C. 8</w:t>
      </w:r>
      <w:r>
        <w:rPr>
          <w:rFonts w:eastAsia="Calibri"/>
          <w:color w:val="000000"/>
          <w:lang w:eastAsia="en-US"/>
        </w:rPr>
        <w:t xml:space="preserve"> (+)</w:t>
      </w:r>
    </w:p>
    <w:p w14:paraId="0511F450" w14:textId="77777777" w:rsidR="00016DF9" w:rsidRPr="00687555" w:rsidRDefault="009460CC" w:rsidP="009460CC">
      <w:pPr>
        <w:tabs>
          <w:tab w:val="left" w:pos="1530"/>
        </w:tabs>
        <w:jc w:val="both"/>
        <w:rPr>
          <w:iCs/>
          <w:color w:val="000000"/>
          <w:sz w:val="28"/>
          <w:szCs w:val="28"/>
        </w:rPr>
      </w:pPr>
      <w:r w:rsidRPr="009460CC">
        <w:rPr>
          <w:rFonts w:eastAsia="Calibri"/>
          <w:color w:val="000000"/>
          <w:lang w:eastAsia="en-US"/>
        </w:rPr>
        <w:t>D. 5</w:t>
      </w:r>
    </w:p>
    <w:p w14:paraId="1CD65C09" w14:textId="77777777" w:rsidR="00016DF9" w:rsidRDefault="00016DF9" w:rsidP="00016DF9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ИОПК 18.2 - </w:t>
      </w:r>
      <w:r w:rsidRPr="00AA6146">
        <w:rPr>
          <w:b/>
          <w:sz w:val="28"/>
        </w:rPr>
        <w:t>Владеет: навыком работы с информационными источниками, литературой</w:t>
      </w:r>
    </w:p>
    <w:p w14:paraId="669576DF" w14:textId="77777777"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0EFE2C4C" w14:textId="77777777"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7F60692" w14:textId="77777777" w:rsidR="00016DF9" w:rsidRPr="0048412B" w:rsidRDefault="00016DF9" w:rsidP="00016DF9">
      <w:pPr>
        <w:pStyle w:val="a6"/>
        <w:spacing w:after="0"/>
        <w:ind w:right="57" w:firstLine="709"/>
        <w:jc w:val="both"/>
      </w:pPr>
      <w:r>
        <w:rPr>
          <w:color w:val="000000"/>
        </w:rPr>
        <w:t xml:space="preserve">Назовите сайт, который содержит официальную информацию о действующих на территории РФ стандартах и технических регламентах. В ответе используйте формат </w:t>
      </w:r>
      <w:proofErr w:type="spellStart"/>
      <w:r>
        <w:rPr>
          <w:color w:val="000000"/>
          <w:lang w:val="en-US"/>
        </w:rPr>
        <w:t>xxxxxxx</w:t>
      </w:r>
      <w:proofErr w:type="spellEnd"/>
      <w:r w:rsidRPr="0048412B">
        <w:rPr>
          <w:color w:val="000000"/>
        </w:rPr>
        <w:t>.</w:t>
      </w:r>
      <w:proofErr w:type="spellStart"/>
      <w:r>
        <w:rPr>
          <w:color w:val="000000"/>
          <w:lang w:val="en-US"/>
        </w:rPr>
        <w:t>ru</w:t>
      </w:r>
      <w:proofErr w:type="spell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16DF9" w:rsidRPr="00B34961" w14:paraId="0CBB3F0A" w14:textId="77777777" w:rsidTr="004A1A1C">
        <w:tc>
          <w:tcPr>
            <w:tcW w:w="2850" w:type="dxa"/>
          </w:tcPr>
          <w:p w14:paraId="4466FA43" w14:textId="77777777" w:rsidR="00016DF9" w:rsidRPr="00B34961" w:rsidRDefault="009460CC" w:rsidP="004A1A1C">
            <w:r>
              <w:t>Впишите ответ</w:t>
            </w:r>
          </w:p>
        </w:tc>
        <w:tc>
          <w:tcPr>
            <w:tcW w:w="2513" w:type="dxa"/>
          </w:tcPr>
          <w:p w14:paraId="3D9BB368" w14:textId="77777777" w:rsidR="00016DF9" w:rsidRPr="00B34961" w:rsidRDefault="00016DF9" w:rsidP="004A1A1C"/>
        </w:tc>
        <w:tc>
          <w:tcPr>
            <w:tcW w:w="3981" w:type="dxa"/>
          </w:tcPr>
          <w:p w14:paraId="193E792C" w14:textId="77777777" w:rsidR="00016DF9" w:rsidRPr="00B34961" w:rsidRDefault="009460CC" w:rsidP="004A1A1C">
            <w:pPr>
              <w:jc w:val="both"/>
              <w:rPr>
                <w:szCs w:val="28"/>
              </w:rPr>
            </w:pPr>
            <w:r>
              <w:rPr>
                <w:lang w:val="en-US"/>
              </w:rPr>
              <w:t>gost.ru</w:t>
            </w:r>
          </w:p>
        </w:tc>
      </w:tr>
    </w:tbl>
    <w:p w14:paraId="066E2300" w14:textId="77777777" w:rsidR="00016DF9" w:rsidRDefault="00016DF9" w:rsidP="00016DF9"/>
    <w:p w14:paraId="4A416B99" w14:textId="77777777"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AC9BA0D" w14:textId="77777777"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Согласно ГОСТ Р 7.0.99, первым этапом создания реферата является:</w:t>
      </w:r>
    </w:p>
    <w:p w14:paraId="37F36D06" w14:textId="77777777"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A. аналитический</w:t>
      </w:r>
    </w:p>
    <w:p w14:paraId="10AA5307" w14:textId="77777777"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B. синтетический</w:t>
      </w:r>
    </w:p>
    <w:p w14:paraId="713FF0D5" w14:textId="77777777"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C. ознакомительный</w:t>
      </w:r>
      <w:r>
        <w:rPr>
          <w:rFonts w:eastAsia="Calibri"/>
          <w:color w:val="000000"/>
          <w:lang w:eastAsia="en-US"/>
        </w:rPr>
        <w:t xml:space="preserve"> (+)</w:t>
      </w:r>
    </w:p>
    <w:p w14:paraId="3D070B8C" w14:textId="77777777" w:rsidR="00016DF9" w:rsidRDefault="009460CC" w:rsidP="009460CC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9460CC">
        <w:rPr>
          <w:rFonts w:eastAsia="Calibri"/>
          <w:color w:val="000000"/>
          <w:lang w:eastAsia="en-US"/>
        </w:rPr>
        <w:t>D. редакционный</w:t>
      </w:r>
    </w:p>
    <w:p w14:paraId="5252D08D" w14:textId="77777777"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E179121" w14:textId="77777777" w:rsidR="009460CC" w:rsidRPr="009460CC" w:rsidRDefault="009460CC" w:rsidP="009460CC">
      <w:pPr>
        <w:keepNext/>
        <w:keepLines/>
        <w:outlineLvl w:val="0"/>
        <w:rPr>
          <w:rFonts w:eastAsia="Calibri"/>
          <w:lang w:eastAsia="en-US"/>
        </w:rPr>
      </w:pPr>
      <w:r w:rsidRPr="009460CC">
        <w:rPr>
          <w:rFonts w:eastAsia="Calibri"/>
          <w:lang w:eastAsia="en-US"/>
        </w:rPr>
        <w:t>Какой стандарт из Единой системы конструкторской документации устанавливает требования к ремонтным документам?</w:t>
      </w:r>
    </w:p>
    <w:p w14:paraId="79278C01" w14:textId="77777777" w:rsidR="009460CC" w:rsidRPr="009460CC" w:rsidRDefault="009460CC" w:rsidP="009460CC">
      <w:pPr>
        <w:keepNext/>
        <w:keepLines/>
        <w:outlineLvl w:val="0"/>
        <w:rPr>
          <w:rFonts w:eastAsia="Calibri"/>
          <w:lang w:eastAsia="en-US"/>
        </w:rPr>
      </w:pPr>
      <w:r w:rsidRPr="009460CC">
        <w:rPr>
          <w:rFonts w:eastAsia="Calibri"/>
          <w:lang w:eastAsia="en-US"/>
        </w:rPr>
        <w:t>A. ГОСТ 2.601</w:t>
      </w:r>
    </w:p>
    <w:p w14:paraId="7D330D94" w14:textId="77777777" w:rsidR="009460CC" w:rsidRPr="009460CC" w:rsidRDefault="009460CC" w:rsidP="009460CC">
      <w:pPr>
        <w:keepNext/>
        <w:keepLines/>
        <w:outlineLvl w:val="0"/>
        <w:rPr>
          <w:rFonts w:eastAsia="Calibri"/>
          <w:lang w:eastAsia="en-US"/>
        </w:rPr>
      </w:pPr>
      <w:r w:rsidRPr="009460CC">
        <w:rPr>
          <w:rFonts w:eastAsia="Calibri"/>
          <w:lang w:eastAsia="en-US"/>
        </w:rPr>
        <w:t>B. ГОСТ 2.602</w:t>
      </w:r>
      <w:r>
        <w:rPr>
          <w:rFonts w:eastAsia="Calibri"/>
          <w:lang w:eastAsia="en-US"/>
        </w:rPr>
        <w:t xml:space="preserve"> (+)</w:t>
      </w:r>
    </w:p>
    <w:p w14:paraId="2A9CD37D" w14:textId="77777777" w:rsidR="009460CC" w:rsidRPr="009460CC" w:rsidRDefault="009460CC" w:rsidP="009460CC">
      <w:pPr>
        <w:keepNext/>
        <w:keepLines/>
        <w:outlineLvl w:val="0"/>
        <w:rPr>
          <w:rFonts w:eastAsia="Calibri"/>
          <w:lang w:eastAsia="en-US"/>
        </w:rPr>
      </w:pPr>
      <w:r w:rsidRPr="009460CC">
        <w:rPr>
          <w:rFonts w:eastAsia="Calibri"/>
          <w:lang w:eastAsia="en-US"/>
        </w:rPr>
        <w:t>C. ГОСТ 2.603</w:t>
      </w:r>
    </w:p>
    <w:p w14:paraId="5D6A2B77" w14:textId="77777777" w:rsidR="009460CC" w:rsidRDefault="009460CC" w:rsidP="009460CC">
      <w:pPr>
        <w:keepNext/>
        <w:keepLines/>
        <w:outlineLvl w:val="0"/>
        <w:rPr>
          <w:rFonts w:eastAsia="Calibri"/>
          <w:b/>
          <w:i/>
          <w:color w:val="C00000"/>
          <w:sz w:val="28"/>
          <w:szCs w:val="28"/>
          <w:lang w:eastAsia="en-US"/>
        </w:rPr>
      </w:pPr>
      <w:r w:rsidRPr="009460CC">
        <w:rPr>
          <w:rFonts w:eastAsia="Calibri"/>
          <w:lang w:eastAsia="en-US"/>
        </w:rPr>
        <w:t>D. ГОСТ Р 2.105</w:t>
      </w:r>
      <w:r w:rsidRPr="009460CC">
        <w:rPr>
          <w:rFonts w:eastAsia="Calibri"/>
          <w:b/>
          <w:i/>
          <w:color w:val="C00000"/>
          <w:sz w:val="28"/>
          <w:szCs w:val="28"/>
          <w:lang w:eastAsia="en-US"/>
        </w:rPr>
        <w:t xml:space="preserve"> </w:t>
      </w:r>
    </w:p>
    <w:p w14:paraId="4D1251E4" w14:textId="77777777" w:rsidR="00016DF9" w:rsidRDefault="00016DF9" w:rsidP="009460CC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</w:t>
      </w:r>
      <w:r w:rsidR="00D82FD6">
        <w:rPr>
          <w:b/>
          <w:i/>
          <w:color w:val="2E74B5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2DC739D" w14:textId="77777777"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Какой стандарт регламентирует виды и комплектность горной графической документации?</w:t>
      </w:r>
    </w:p>
    <w:p w14:paraId="6E4C3B6E" w14:textId="77777777"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A. ГОСТ 2.850</w:t>
      </w:r>
      <w:r>
        <w:rPr>
          <w:rFonts w:eastAsia="Calibri"/>
          <w:color w:val="000000"/>
          <w:lang w:eastAsia="en-US"/>
        </w:rPr>
        <w:t xml:space="preserve"> (+)</w:t>
      </w:r>
    </w:p>
    <w:p w14:paraId="7D90CC4A" w14:textId="77777777"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B. ГОСТ 2.851</w:t>
      </w:r>
    </w:p>
    <w:p w14:paraId="36FA314A" w14:textId="77777777"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C. ГОСТ 2.854</w:t>
      </w:r>
    </w:p>
    <w:p w14:paraId="3741A7D8" w14:textId="77777777" w:rsidR="009460CC" w:rsidRDefault="009460CC" w:rsidP="009460CC">
      <w:pPr>
        <w:keepNext/>
        <w:keepLines/>
        <w:outlineLvl w:val="0"/>
        <w:rPr>
          <w:rFonts w:eastAsia="Calibri"/>
          <w:b/>
          <w:i/>
          <w:color w:val="000000"/>
          <w:sz w:val="28"/>
          <w:szCs w:val="28"/>
          <w:lang w:eastAsia="en-US"/>
        </w:rPr>
      </w:pPr>
      <w:r w:rsidRPr="009460CC">
        <w:rPr>
          <w:rFonts w:eastAsia="Calibri"/>
          <w:color w:val="000000"/>
          <w:lang w:eastAsia="en-US"/>
        </w:rPr>
        <w:t>D. ГОСТ 2.856</w:t>
      </w:r>
      <w:r w:rsidRPr="009460CC">
        <w:rPr>
          <w:rFonts w:eastAsia="Calibri"/>
          <w:b/>
          <w:i/>
          <w:color w:val="000000"/>
          <w:sz w:val="28"/>
          <w:szCs w:val="28"/>
          <w:lang w:eastAsia="en-US"/>
        </w:rPr>
        <w:t xml:space="preserve"> </w:t>
      </w:r>
    </w:p>
    <w:p w14:paraId="6CD0D9A4" w14:textId="77777777" w:rsidR="00016DF9" w:rsidRDefault="00016DF9" w:rsidP="009460CC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</w:t>
      </w:r>
      <w:r w:rsidR="00D82FD6">
        <w:rPr>
          <w:b/>
          <w:i/>
          <w:color w:val="2E74B5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33A500E" w14:textId="77777777" w:rsidR="006B5442" w:rsidRPr="006B5442" w:rsidRDefault="006B5442" w:rsidP="006B5442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6B5442">
        <w:rPr>
          <w:rFonts w:eastAsia="Calibri"/>
          <w:color w:val="000000"/>
          <w:lang w:eastAsia="en-US"/>
        </w:rPr>
        <w:t>Какой стандарт регламентирует виды и комплектность горной графической документации?</w:t>
      </w:r>
    </w:p>
    <w:p w14:paraId="0F1DFD15" w14:textId="77777777" w:rsidR="006B5442" w:rsidRPr="006B5442" w:rsidRDefault="006B5442" w:rsidP="006B5442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6B5442">
        <w:rPr>
          <w:rFonts w:eastAsia="Calibri"/>
          <w:color w:val="000000"/>
          <w:lang w:eastAsia="en-US"/>
        </w:rPr>
        <w:t>A. ГОСТ 2.850</w:t>
      </w:r>
      <w:r>
        <w:rPr>
          <w:rFonts w:eastAsia="Calibri"/>
          <w:color w:val="000000"/>
          <w:lang w:eastAsia="en-US"/>
        </w:rPr>
        <w:t xml:space="preserve"> (+)</w:t>
      </w:r>
    </w:p>
    <w:p w14:paraId="0C82D9DC" w14:textId="77777777" w:rsidR="006B5442" w:rsidRPr="006B5442" w:rsidRDefault="006B5442" w:rsidP="006B5442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6B5442">
        <w:rPr>
          <w:rFonts w:eastAsia="Calibri"/>
          <w:color w:val="000000"/>
          <w:lang w:eastAsia="en-US"/>
        </w:rPr>
        <w:t>B. ГОСТ 2.851</w:t>
      </w:r>
    </w:p>
    <w:p w14:paraId="12EC8E7D" w14:textId="77777777" w:rsidR="006B5442" w:rsidRPr="006B5442" w:rsidRDefault="006B5442" w:rsidP="006B5442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6B5442">
        <w:rPr>
          <w:rFonts w:eastAsia="Calibri"/>
          <w:color w:val="000000"/>
          <w:lang w:eastAsia="en-US"/>
        </w:rPr>
        <w:t>C. ГОСТ 2.854</w:t>
      </w:r>
    </w:p>
    <w:p w14:paraId="1823026B" w14:textId="77777777" w:rsidR="006B5442" w:rsidRDefault="006B5442" w:rsidP="006B5442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6B5442">
        <w:rPr>
          <w:rFonts w:eastAsia="Calibri"/>
          <w:color w:val="000000"/>
          <w:lang w:eastAsia="en-US"/>
        </w:rPr>
        <w:t>D. ГОСТ 2.856</w:t>
      </w:r>
    </w:p>
    <w:p w14:paraId="12206E68" w14:textId="77777777" w:rsidR="009460CC" w:rsidRDefault="009460CC" w:rsidP="006B5442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</w:t>
      </w:r>
      <w:r>
        <w:rPr>
          <w:b/>
          <w:i/>
          <w:color w:val="2E74B5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13853B7" w14:textId="77777777" w:rsid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Назовите номер стандарта, который определяет требования к оформлению отчетов о научно-исследовательской работе.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460CC" w14:paraId="0D799AB6" w14:textId="77777777" w:rsidTr="009460CC">
        <w:tc>
          <w:tcPr>
            <w:tcW w:w="4672" w:type="dxa"/>
          </w:tcPr>
          <w:p w14:paraId="68F05557" w14:textId="77777777" w:rsidR="009460CC" w:rsidRDefault="009460CC" w:rsidP="009460CC">
            <w:pPr>
              <w:keepNext/>
              <w:keepLines/>
              <w:outlineLvl w:val="0"/>
              <w:rPr>
                <w:rFonts w:eastAsia="Calibri"/>
                <w:color w:val="000000"/>
                <w:lang w:eastAsia="en-US"/>
              </w:rPr>
            </w:pPr>
            <w:r>
              <w:t>Впишите ответ</w:t>
            </w:r>
          </w:p>
        </w:tc>
        <w:tc>
          <w:tcPr>
            <w:tcW w:w="4673" w:type="dxa"/>
          </w:tcPr>
          <w:p w14:paraId="6706DDD8" w14:textId="77777777" w:rsidR="009460CC" w:rsidRDefault="009460CC" w:rsidP="009460CC">
            <w:pPr>
              <w:keepNext/>
              <w:keepLines/>
              <w:outlineLvl w:val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ГОСТ 7.32</w:t>
            </w:r>
          </w:p>
        </w:tc>
      </w:tr>
    </w:tbl>
    <w:p w14:paraId="0D30F988" w14:textId="77777777"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</w:t>
      </w:r>
      <w:r w:rsidR="00D82FD6">
        <w:rPr>
          <w:b/>
          <w:i/>
          <w:color w:val="2E74B5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AE19FD6" w14:textId="77777777" w:rsidR="006B5442" w:rsidRPr="006B5442" w:rsidRDefault="006B5442" w:rsidP="006B5442">
      <w:pPr>
        <w:keepNext/>
        <w:keepLines/>
        <w:outlineLvl w:val="0"/>
        <w:rPr>
          <w:color w:val="000000"/>
        </w:rPr>
      </w:pPr>
      <w:r w:rsidRPr="006B5442">
        <w:rPr>
          <w:color w:val="000000"/>
        </w:rPr>
        <w:t>Что из перечисленного относится к видам ремонтной документации согласно ГОСТ 2.602?</w:t>
      </w:r>
    </w:p>
    <w:p w14:paraId="2CBDAEE2" w14:textId="77777777" w:rsidR="006B5442" w:rsidRPr="006B5442" w:rsidRDefault="006B5442" w:rsidP="006B5442">
      <w:pPr>
        <w:keepNext/>
        <w:keepLines/>
        <w:outlineLvl w:val="0"/>
        <w:rPr>
          <w:color w:val="000000"/>
        </w:rPr>
      </w:pPr>
      <w:r w:rsidRPr="006B5442">
        <w:rPr>
          <w:color w:val="000000"/>
        </w:rPr>
        <w:t>A. Паспорт изделия</w:t>
      </w:r>
    </w:p>
    <w:p w14:paraId="03EADB4A" w14:textId="77777777" w:rsidR="006B5442" w:rsidRPr="006B5442" w:rsidRDefault="006B5442" w:rsidP="006B5442">
      <w:pPr>
        <w:keepNext/>
        <w:keepLines/>
        <w:outlineLvl w:val="0"/>
        <w:rPr>
          <w:color w:val="000000"/>
        </w:rPr>
      </w:pPr>
      <w:r w:rsidRPr="006B5442">
        <w:rPr>
          <w:color w:val="000000"/>
        </w:rPr>
        <w:t>B. Руководство по эксплуатации</w:t>
      </w:r>
    </w:p>
    <w:p w14:paraId="63EB486C" w14:textId="77777777" w:rsidR="006B5442" w:rsidRPr="006B5442" w:rsidRDefault="006B5442" w:rsidP="006B5442">
      <w:pPr>
        <w:keepNext/>
        <w:keepLines/>
        <w:outlineLvl w:val="0"/>
        <w:rPr>
          <w:color w:val="000000"/>
        </w:rPr>
      </w:pPr>
      <w:r w:rsidRPr="006B5442">
        <w:rPr>
          <w:color w:val="000000"/>
        </w:rPr>
        <w:t>C. Руководство по ремонту (+)</w:t>
      </w:r>
    </w:p>
    <w:p w14:paraId="54464D52" w14:textId="77777777" w:rsidR="00016DF9" w:rsidRDefault="006B5442" w:rsidP="006B5442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6B5442">
        <w:rPr>
          <w:color w:val="000000"/>
        </w:rPr>
        <w:t>D. Технические условия на поставку</w:t>
      </w:r>
    </w:p>
    <w:p w14:paraId="281126D2" w14:textId="77777777"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</w:t>
      </w:r>
      <w:r w:rsidR="00D82FD6">
        <w:rPr>
          <w:b/>
          <w:i/>
          <w:color w:val="2E74B5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50B0C93" w14:textId="77777777" w:rsidR="00016DF9" w:rsidRDefault="006B5442" w:rsidP="00016DF9">
      <w:pPr>
        <w:pStyle w:val="a6"/>
        <w:spacing w:after="0"/>
        <w:ind w:right="57" w:firstLine="709"/>
        <w:jc w:val="both"/>
      </w:pPr>
      <w:r w:rsidRPr="006B5442">
        <w:rPr>
          <w:color w:val="000000"/>
        </w:rPr>
        <w:t>Как называется процесс установления и применения стандартов с целью повышения уровня безопасности, качества и взаимозаменяемости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6B5442" w:rsidRPr="00B34961" w14:paraId="3AE3DF53" w14:textId="77777777" w:rsidTr="00FC584B">
        <w:tc>
          <w:tcPr>
            <w:tcW w:w="5363" w:type="dxa"/>
            <w:vMerge w:val="restart"/>
          </w:tcPr>
          <w:p w14:paraId="03EE256B" w14:textId="77777777" w:rsidR="006B5442" w:rsidRPr="00B34961" w:rsidRDefault="006B5442" w:rsidP="004A1A1C">
            <w:r>
              <w:t>Впишите ответ</w:t>
            </w:r>
          </w:p>
        </w:tc>
        <w:tc>
          <w:tcPr>
            <w:tcW w:w="3981" w:type="dxa"/>
          </w:tcPr>
          <w:p w14:paraId="621E2E52" w14:textId="77777777" w:rsidR="006B5442" w:rsidRPr="0098487A" w:rsidRDefault="006B5442" w:rsidP="004A1A1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Стандартизация</w:t>
            </w:r>
          </w:p>
        </w:tc>
      </w:tr>
      <w:tr w:rsidR="006B5442" w:rsidRPr="00B34961" w14:paraId="65011327" w14:textId="77777777" w:rsidTr="00FC584B">
        <w:tc>
          <w:tcPr>
            <w:tcW w:w="5363" w:type="dxa"/>
            <w:vMerge/>
          </w:tcPr>
          <w:p w14:paraId="52FB3D55" w14:textId="77777777" w:rsidR="006B5442" w:rsidRPr="00B34961" w:rsidRDefault="006B5442" w:rsidP="004A1A1C"/>
        </w:tc>
        <w:tc>
          <w:tcPr>
            <w:tcW w:w="3981" w:type="dxa"/>
          </w:tcPr>
          <w:p w14:paraId="0B6CB8FA" w14:textId="77777777" w:rsidR="006B5442" w:rsidRPr="0098487A" w:rsidRDefault="006B5442" w:rsidP="004A1A1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стандартизация</w:t>
            </w:r>
          </w:p>
        </w:tc>
      </w:tr>
    </w:tbl>
    <w:p w14:paraId="7548B22E" w14:textId="77777777"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0E887F3" w14:textId="77777777" w:rsidR="00D82FD6" w:rsidRPr="008F4DA8" w:rsidRDefault="006B5442" w:rsidP="00D82FD6">
      <w:pPr>
        <w:pStyle w:val="a6"/>
        <w:spacing w:after="0"/>
        <w:ind w:right="57" w:firstLine="709"/>
        <w:jc w:val="both"/>
        <w:rPr>
          <w:color w:val="000000"/>
        </w:rPr>
      </w:pPr>
      <w:r w:rsidRPr="006B5442">
        <w:rPr>
          <w:color w:val="000000"/>
        </w:rPr>
        <w:t>Какой международный стандарт устанавливает основные требования к системам менеджмента качества?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D6" w:rsidRPr="00B34961" w14:paraId="51D630E9" w14:textId="77777777" w:rsidTr="005200AF">
        <w:tc>
          <w:tcPr>
            <w:tcW w:w="2850" w:type="dxa"/>
          </w:tcPr>
          <w:p w14:paraId="73B424DB" w14:textId="77777777" w:rsidR="00D82FD6" w:rsidRPr="00B34961" w:rsidRDefault="00D82FD6" w:rsidP="005200AF"/>
        </w:tc>
        <w:tc>
          <w:tcPr>
            <w:tcW w:w="2513" w:type="dxa"/>
          </w:tcPr>
          <w:p w14:paraId="60F6CC82" w14:textId="77777777" w:rsidR="00D82FD6" w:rsidRPr="00B34961" w:rsidRDefault="00D82FD6" w:rsidP="005200AF"/>
        </w:tc>
        <w:tc>
          <w:tcPr>
            <w:tcW w:w="3981" w:type="dxa"/>
          </w:tcPr>
          <w:p w14:paraId="771092A1" w14:textId="77777777" w:rsidR="00D82FD6" w:rsidRPr="00B34961" w:rsidRDefault="006B5442" w:rsidP="005200AF">
            <w:pPr>
              <w:rPr>
                <w:szCs w:val="28"/>
              </w:rPr>
            </w:pPr>
            <w:r>
              <w:rPr>
                <w:rStyle w:val="af3"/>
                <w:color w:val="0F1115"/>
                <w:shd w:val="clear" w:color="auto" w:fill="FFFFFF"/>
              </w:rPr>
              <w:t> ISO 9001</w:t>
            </w:r>
          </w:p>
        </w:tc>
      </w:tr>
    </w:tbl>
    <w:p w14:paraId="211F2F64" w14:textId="77777777"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469D383" w14:textId="77777777" w:rsidR="00D82FD6" w:rsidRPr="008F4DA8" w:rsidRDefault="006B5442" w:rsidP="00D82FD6">
      <w:pPr>
        <w:pStyle w:val="a6"/>
        <w:spacing w:after="0"/>
        <w:ind w:right="57" w:firstLine="709"/>
        <w:jc w:val="both"/>
        <w:rPr>
          <w:color w:val="000000"/>
        </w:rPr>
      </w:pPr>
      <w:r w:rsidRPr="006B5442">
        <w:rPr>
          <w:color w:val="000000"/>
        </w:rPr>
        <w:t>Как называется документ, подтверждающий соответствие продукции установленным требованиям технических регламентов или стандартов?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6B5442" w:rsidRPr="00B34961" w14:paraId="63B2D6D7" w14:textId="77777777" w:rsidTr="005F1F2F">
        <w:tc>
          <w:tcPr>
            <w:tcW w:w="5363" w:type="dxa"/>
            <w:vMerge w:val="restart"/>
          </w:tcPr>
          <w:p w14:paraId="2AE42DAB" w14:textId="77777777" w:rsidR="006B5442" w:rsidRPr="00B34961" w:rsidRDefault="006B5442" w:rsidP="005200AF">
            <w:r>
              <w:t>Впишите ответ</w:t>
            </w:r>
          </w:p>
        </w:tc>
        <w:tc>
          <w:tcPr>
            <w:tcW w:w="3981" w:type="dxa"/>
          </w:tcPr>
          <w:p w14:paraId="0EB8D43D" w14:textId="77777777" w:rsidR="006B5442" w:rsidRPr="00B34961" w:rsidRDefault="006B5442" w:rsidP="005200AF">
            <w:pPr>
              <w:rPr>
                <w:szCs w:val="28"/>
              </w:rPr>
            </w:pPr>
            <w:r>
              <w:rPr>
                <w:szCs w:val="28"/>
              </w:rPr>
              <w:t>Сертификат соответствия</w:t>
            </w:r>
          </w:p>
        </w:tc>
      </w:tr>
      <w:tr w:rsidR="006B5442" w:rsidRPr="00B34961" w14:paraId="5C87D0CE" w14:textId="77777777" w:rsidTr="005F1F2F">
        <w:tc>
          <w:tcPr>
            <w:tcW w:w="5363" w:type="dxa"/>
            <w:vMerge/>
          </w:tcPr>
          <w:p w14:paraId="5EE8D629" w14:textId="77777777" w:rsidR="006B5442" w:rsidRPr="00B34961" w:rsidRDefault="006B5442" w:rsidP="005200AF"/>
        </w:tc>
        <w:tc>
          <w:tcPr>
            <w:tcW w:w="3981" w:type="dxa"/>
          </w:tcPr>
          <w:p w14:paraId="256CDDDB" w14:textId="77777777" w:rsidR="006B5442" w:rsidRPr="00F25AB3" w:rsidRDefault="006B5442" w:rsidP="005200AF">
            <w:pPr>
              <w:rPr>
                <w:szCs w:val="28"/>
              </w:rPr>
            </w:pPr>
            <w:r>
              <w:rPr>
                <w:szCs w:val="28"/>
              </w:rPr>
              <w:t>сертификат соответствия</w:t>
            </w:r>
          </w:p>
        </w:tc>
      </w:tr>
    </w:tbl>
    <w:p w14:paraId="61625C28" w14:textId="77777777"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57644E6" w14:textId="77777777" w:rsidR="00D82FD6" w:rsidRPr="008F4DA8" w:rsidRDefault="006B5442" w:rsidP="00D82FD6">
      <w:pPr>
        <w:pStyle w:val="a6"/>
        <w:spacing w:after="0"/>
        <w:ind w:right="57" w:firstLine="709"/>
        <w:jc w:val="both"/>
        <w:rPr>
          <w:color w:val="000000"/>
        </w:rPr>
      </w:pPr>
      <w:r w:rsidRPr="006B5442">
        <w:rPr>
          <w:color w:val="000000"/>
        </w:rPr>
        <w:t>Как называется основная величина, принятая для количественного выражения однородных с ней величин?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6B5442" w:rsidRPr="00B34961" w14:paraId="0C49FAE1" w14:textId="77777777" w:rsidTr="00E96ED8">
        <w:tc>
          <w:tcPr>
            <w:tcW w:w="5363" w:type="dxa"/>
            <w:vMerge w:val="restart"/>
          </w:tcPr>
          <w:p w14:paraId="753DE146" w14:textId="77777777" w:rsidR="006B5442" w:rsidRPr="00B34961" w:rsidRDefault="006B5442" w:rsidP="005200AF">
            <w:r>
              <w:t>Впишите ответ</w:t>
            </w:r>
          </w:p>
        </w:tc>
        <w:tc>
          <w:tcPr>
            <w:tcW w:w="3981" w:type="dxa"/>
          </w:tcPr>
          <w:p w14:paraId="61F843B2" w14:textId="77777777" w:rsidR="006B5442" w:rsidRPr="00B34961" w:rsidRDefault="006B5442" w:rsidP="005200AF">
            <w:pPr>
              <w:rPr>
                <w:szCs w:val="28"/>
              </w:rPr>
            </w:pPr>
            <w:r w:rsidRPr="006B5442">
              <w:rPr>
                <w:szCs w:val="28"/>
              </w:rPr>
              <w:t>единица измерения</w:t>
            </w:r>
          </w:p>
        </w:tc>
      </w:tr>
      <w:tr w:rsidR="006B5442" w:rsidRPr="00B34961" w14:paraId="72D9269A" w14:textId="77777777" w:rsidTr="00E96ED8">
        <w:tc>
          <w:tcPr>
            <w:tcW w:w="5363" w:type="dxa"/>
            <w:vMerge/>
          </w:tcPr>
          <w:p w14:paraId="0D2A3CD8" w14:textId="77777777" w:rsidR="006B5442" w:rsidRPr="00B34961" w:rsidRDefault="006B5442" w:rsidP="005200AF"/>
        </w:tc>
        <w:tc>
          <w:tcPr>
            <w:tcW w:w="3981" w:type="dxa"/>
          </w:tcPr>
          <w:p w14:paraId="286CD94D" w14:textId="77777777" w:rsidR="006B5442" w:rsidRPr="006B5442" w:rsidRDefault="006B5442" w:rsidP="005200AF">
            <w:pPr>
              <w:rPr>
                <w:szCs w:val="28"/>
              </w:rPr>
            </w:pPr>
            <w:r>
              <w:rPr>
                <w:szCs w:val="28"/>
              </w:rPr>
              <w:t>Е</w:t>
            </w:r>
            <w:r w:rsidRPr="006B5442">
              <w:rPr>
                <w:szCs w:val="28"/>
              </w:rPr>
              <w:t>диница измерения</w:t>
            </w:r>
          </w:p>
        </w:tc>
      </w:tr>
    </w:tbl>
    <w:p w14:paraId="0FAAD4AA" w14:textId="77777777"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7AD34D5" w14:textId="77777777" w:rsidR="00D82FD6" w:rsidRPr="008F4DA8" w:rsidRDefault="006B5442" w:rsidP="00D82FD6">
      <w:pPr>
        <w:pStyle w:val="a6"/>
        <w:spacing w:after="0"/>
        <w:ind w:right="57" w:firstLine="709"/>
        <w:jc w:val="both"/>
        <w:rPr>
          <w:color w:val="000000"/>
        </w:rPr>
      </w:pPr>
      <w:r w:rsidRPr="006B5442">
        <w:rPr>
          <w:color w:val="000000"/>
        </w:rPr>
        <w:t>Как называется совокупность операций, выполняемых для определения количественного значения физической величины?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6B5442" w:rsidRPr="00B34961" w14:paraId="6DC91B81" w14:textId="77777777" w:rsidTr="00F22608">
        <w:tc>
          <w:tcPr>
            <w:tcW w:w="5363" w:type="dxa"/>
            <w:vMerge w:val="restart"/>
          </w:tcPr>
          <w:p w14:paraId="3AD09643" w14:textId="77777777" w:rsidR="006B5442" w:rsidRPr="00B34961" w:rsidRDefault="006B5442" w:rsidP="005200AF">
            <w:r>
              <w:t>Впишите ответ</w:t>
            </w:r>
          </w:p>
        </w:tc>
        <w:tc>
          <w:tcPr>
            <w:tcW w:w="3981" w:type="dxa"/>
          </w:tcPr>
          <w:p w14:paraId="6F215BBC" w14:textId="77777777" w:rsidR="006B5442" w:rsidRPr="00B34961" w:rsidRDefault="006B5442" w:rsidP="005200AF">
            <w:pPr>
              <w:rPr>
                <w:szCs w:val="28"/>
              </w:rPr>
            </w:pPr>
            <w:r>
              <w:rPr>
                <w:szCs w:val="28"/>
              </w:rPr>
              <w:t>измерение</w:t>
            </w:r>
          </w:p>
        </w:tc>
      </w:tr>
      <w:tr w:rsidR="006B5442" w:rsidRPr="00B34961" w14:paraId="3BD07E64" w14:textId="77777777" w:rsidTr="00F22608">
        <w:tc>
          <w:tcPr>
            <w:tcW w:w="5363" w:type="dxa"/>
            <w:vMerge/>
          </w:tcPr>
          <w:p w14:paraId="57310665" w14:textId="77777777" w:rsidR="006B5442" w:rsidRPr="00B34961" w:rsidRDefault="006B5442" w:rsidP="005200AF"/>
        </w:tc>
        <w:tc>
          <w:tcPr>
            <w:tcW w:w="3981" w:type="dxa"/>
          </w:tcPr>
          <w:p w14:paraId="0ECF2524" w14:textId="77777777" w:rsidR="006B5442" w:rsidRDefault="006B5442" w:rsidP="005200AF">
            <w:pPr>
              <w:rPr>
                <w:szCs w:val="28"/>
              </w:rPr>
            </w:pPr>
            <w:r>
              <w:rPr>
                <w:szCs w:val="28"/>
              </w:rPr>
              <w:t>Измерение</w:t>
            </w:r>
          </w:p>
        </w:tc>
      </w:tr>
    </w:tbl>
    <w:p w14:paraId="488D9187" w14:textId="77777777"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A14C1A7" w14:textId="77777777" w:rsidR="00D82FD6" w:rsidRPr="008F4DA8" w:rsidRDefault="006B5442" w:rsidP="00D82FD6">
      <w:pPr>
        <w:pStyle w:val="a6"/>
        <w:spacing w:after="0"/>
        <w:ind w:right="57" w:firstLine="709"/>
        <w:jc w:val="both"/>
        <w:rPr>
          <w:color w:val="000000"/>
        </w:rPr>
      </w:pPr>
      <w:r w:rsidRPr="006B5442">
        <w:rPr>
          <w:color w:val="000000"/>
        </w:rPr>
        <w:t>Как называется государственный орган, осуществляющий деятельность по оценке соответствия в РФ?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D6" w:rsidRPr="00B34961" w14:paraId="5CEC69FD" w14:textId="77777777" w:rsidTr="005200AF">
        <w:tc>
          <w:tcPr>
            <w:tcW w:w="2850" w:type="dxa"/>
          </w:tcPr>
          <w:p w14:paraId="09562D2A" w14:textId="77777777" w:rsidR="00D82FD6" w:rsidRPr="00B34961" w:rsidRDefault="00D82FD6" w:rsidP="005200AF"/>
        </w:tc>
        <w:tc>
          <w:tcPr>
            <w:tcW w:w="2513" w:type="dxa"/>
          </w:tcPr>
          <w:p w14:paraId="4A0F63B9" w14:textId="77777777" w:rsidR="00D82FD6" w:rsidRPr="00B34961" w:rsidRDefault="00D82FD6" w:rsidP="005200AF"/>
        </w:tc>
        <w:tc>
          <w:tcPr>
            <w:tcW w:w="3981" w:type="dxa"/>
          </w:tcPr>
          <w:p w14:paraId="4B718447" w14:textId="77777777" w:rsidR="00D82FD6" w:rsidRPr="00B34961" w:rsidRDefault="006B5442" w:rsidP="005200AF">
            <w:pPr>
              <w:rPr>
                <w:szCs w:val="28"/>
              </w:rPr>
            </w:pPr>
            <w:r w:rsidRPr="006B5442">
              <w:rPr>
                <w:szCs w:val="28"/>
              </w:rPr>
              <w:t>Росстандарт</w:t>
            </w:r>
          </w:p>
        </w:tc>
      </w:tr>
    </w:tbl>
    <w:p w14:paraId="74AAF2B6" w14:textId="77777777"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D2E2E38" w14:textId="77777777" w:rsidR="00D82FD6" w:rsidRPr="00F25AB3" w:rsidRDefault="006B5442" w:rsidP="00D82FD6">
      <w:pPr>
        <w:rPr>
          <w:rFonts w:eastAsia="Calibri"/>
          <w:color w:val="000000"/>
          <w:lang w:eastAsia="en-US"/>
        </w:rPr>
      </w:pPr>
      <w:r w:rsidRPr="006B5442">
        <w:rPr>
          <w:rFonts w:eastAsia="Calibri"/>
          <w:color w:val="000000"/>
          <w:lang w:eastAsia="en-US"/>
        </w:rPr>
        <w:t>Как называется процесс передачи размера единицы величины от эталона рабочим средствам измерений?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6B5442" w:rsidRPr="00B34961" w14:paraId="7B57E169" w14:textId="77777777" w:rsidTr="00697E3C">
        <w:tc>
          <w:tcPr>
            <w:tcW w:w="5363" w:type="dxa"/>
            <w:vMerge w:val="restart"/>
          </w:tcPr>
          <w:p w14:paraId="4FB00F28" w14:textId="77777777" w:rsidR="006B5442" w:rsidRPr="00B34961" w:rsidRDefault="006B5442" w:rsidP="005200AF">
            <w:r>
              <w:t>Впишите ответ</w:t>
            </w:r>
          </w:p>
        </w:tc>
        <w:tc>
          <w:tcPr>
            <w:tcW w:w="3981" w:type="dxa"/>
          </w:tcPr>
          <w:p w14:paraId="30425231" w14:textId="77777777" w:rsidR="006B5442" w:rsidRPr="00B34961" w:rsidRDefault="006B5442" w:rsidP="005200AF">
            <w:pPr>
              <w:rPr>
                <w:szCs w:val="28"/>
              </w:rPr>
            </w:pPr>
            <w:r w:rsidRPr="006B5442">
              <w:rPr>
                <w:szCs w:val="28"/>
              </w:rPr>
              <w:t>калибровка</w:t>
            </w:r>
          </w:p>
        </w:tc>
      </w:tr>
      <w:tr w:rsidR="006B5442" w:rsidRPr="00B34961" w14:paraId="11539EEA" w14:textId="77777777" w:rsidTr="00697E3C">
        <w:tc>
          <w:tcPr>
            <w:tcW w:w="5363" w:type="dxa"/>
            <w:vMerge/>
          </w:tcPr>
          <w:p w14:paraId="756F8183" w14:textId="77777777" w:rsidR="006B5442" w:rsidRPr="00B34961" w:rsidRDefault="006B5442" w:rsidP="005200AF"/>
        </w:tc>
        <w:tc>
          <w:tcPr>
            <w:tcW w:w="3981" w:type="dxa"/>
          </w:tcPr>
          <w:p w14:paraId="51C86EE8" w14:textId="77777777" w:rsidR="006B5442" w:rsidRDefault="006B5442" w:rsidP="005200AF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6B5442">
              <w:rPr>
                <w:szCs w:val="28"/>
              </w:rPr>
              <w:t>алибровка</w:t>
            </w:r>
          </w:p>
        </w:tc>
      </w:tr>
    </w:tbl>
    <w:p w14:paraId="5004284F" w14:textId="77777777"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 w:rsidR="006B5442">
        <w:rPr>
          <w:b/>
          <w:i/>
          <w:color w:val="2E74B5"/>
          <w:sz w:val="28"/>
          <w:szCs w:val="28"/>
        </w:rPr>
        <w:t>19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A8B4C78" w14:textId="77777777" w:rsidR="00D82FD6" w:rsidRPr="008F4DA8" w:rsidRDefault="00D82FD6" w:rsidP="00D82FD6">
      <w:pPr>
        <w:pStyle w:val="a6"/>
        <w:spacing w:after="0"/>
        <w:ind w:right="57" w:firstLine="709"/>
        <w:jc w:val="both"/>
        <w:rPr>
          <w:color w:val="000000"/>
        </w:rPr>
      </w:pPr>
      <w:r w:rsidRPr="00F25AB3">
        <w:rPr>
          <w:color w:val="000000"/>
        </w:rPr>
        <w:t>Как называется отклонение результата измерения от истинного значения измеряемой величины?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D6" w:rsidRPr="00B34961" w14:paraId="291CC584" w14:textId="77777777" w:rsidTr="005200AF">
        <w:tc>
          <w:tcPr>
            <w:tcW w:w="2850" w:type="dxa"/>
          </w:tcPr>
          <w:p w14:paraId="5D017567" w14:textId="77777777" w:rsidR="00D82FD6" w:rsidRPr="00B34961" w:rsidRDefault="00D82FD6" w:rsidP="005200AF"/>
        </w:tc>
        <w:tc>
          <w:tcPr>
            <w:tcW w:w="2513" w:type="dxa"/>
          </w:tcPr>
          <w:p w14:paraId="1C01DA25" w14:textId="77777777" w:rsidR="00D82FD6" w:rsidRPr="00B34961" w:rsidRDefault="00D82FD6" w:rsidP="005200AF"/>
        </w:tc>
        <w:tc>
          <w:tcPr>
            <w:tcW w:w="3981" w:type="dxa"/>
          </w:tcPr>
          <w:p w14:paraId="0E1A7C3C" w14:textId="77777777" w:rsidR="00D82FD6" w:rsidRPr="00B34961" w:rsidRDefault="00D82FD6" w:rsidP="005200AF">
            <w:pPr>
              <w:rPr>
                <w:szCs w:val="28"/>
              </w:rPr>
            </w:pPr>
            <w:r>
              <w:rPr>
                <w:szCs w:val="28"/>
              </w:rPr>
              <w:t>погрешность</w:t>
            </w:r>
          </w:p>
        </w:tc>
      </w:tr>
    </w:tbl>
    <w:p w14:paraId="4FD229E0" w14:textId="77777777" w:rsidR="00834B1E" w:rsidRPr="00687555" w:rsidRDefault="00834B1E" w:rsidP="00016DF9">
      <w:pPr>
        <w:rPr>
          <w:iCs/>
          <w:color w:val="000000"/>
          <w:sz w:val="28"/>
          <w:szCs w:val="28"/>
        </w:rPr>
      </w:pPr>
    </w:p>
    <w:sectPr w:rsidR="00834B1E" w:rsidRPr="00687555" w:rsidSect="00DB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E13F4"/>
    <w:multiLevelType w:val="multilevel"/>
    <w:tmpl w:val="7702E7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510659"/>
    <w:multiLevelType w:val="multilevel"/>
    <w:tmpl w:val="4F3642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F85375"/>
    <w:multiLevelType w:val="multilevel"/>
    <w:tmpl w:val="E64A3C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8B338A"/>
    <w:multiLevelType w:val="multilevel"/>
    <w:tmpl w:val="0A049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2B421C"/>
    <w:multiLevelType w:val="multilevel"/>
    <w:tmpl w:val="F7283E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 w15:restartNumberingAfterBreak="0">
    <w:nsid w:val="5FC839F4"/>
    <w:multiLevelType w:val="multilevel"/>
    <w:tmpl w:val="2CB2F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2C4A66"/>
    <w:multiLevelType w:val="hybridMultilevel"/>
    <w:tmpl w:val="7504A67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F7D52C9"/>
    <w:multiLevelType w:val="multilevel"/>
    <w:tmpl w:val="53AC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331171"/>
    <w:multiLevelType w:val="multilevel"/>
    <w:tmpl w:val="2CB2F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242418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48776017">
    <w:abstractNumId w:val="9"/>
  </w:num>
  <w:num w:numId="3" w16cid:durableId="630786947">
    <w:abstractNumId w:val="4"/>
  </w:num>
  <w:num w:numId="4" w16cid:durableId="1616599272">
    <w:abstractNumId w:val="8"/>
  </w:num>
  <w:num w:numId="5" w16cid:durableId="1978683780">
    <w:abstractNumId w:val="7"/>
    <w:lvlOverride w:ilvl="0">
      <w:lvl w:ilvl="0">
        <w:numFmt w:val="lowerLetter"/>
        <w:lvlText w:val="%1."/>
        <w:lvlJc w:val="left"/>
      </w:lvl>
    </w:lvlOverride>
  </w:num>
  <w:num w:numId="6" w16cid:durableId="733967068">
    <w:abstractNumId w:val="11"/>
  </w:num>
  <w:num w:numId="7" w16cid:durableId="1420561710">
    <w:abstractNumId w:val="3"/>
  </w:num>
  <w:num w:numId="8" w16cid:durableId="1618829714">
    <w:abstractNumId w:val="0"/>
    <w:lvlOverride w:ilvl="0">
      <w:lvl w:ilvl="0">
        <w:numFmt w:val="decimal"/>
        <w:lvlText w:val="%1."/>
        <w:lvlJc w:val="left"/>
      </w:lvl>
    </w:lvlOverride>
  </w:num>
  <w:num w:numId="9" w16cid:durableId="1576016798">
    <w:abstractNumId w:val="1"/>
    <w:lvlOverride w:ilvl="0">
      <w:lvl w:ilvl="0">
        <w:numFmt w:val="decimal"/>
        <w:lvlText w:val="%1."/>
        <w:lvlJc w:val="left"/>
      </w:lvl>
    </w:lvlOverride>
  </w:num>
  <w:num w:numId="10" w16cid:durableId="2102482620">
    <w:abstractNumId w:val="2"/>
    <w:lvlOverride w:ilvl="0">
      <w:lvl w:ilvl="0">
        <w:numFmt w:val="decimal"/>
        <w:lvlText w:val="%1."/>
        <w:lvlJc w:val="left"/>
      </w:lvl>
    </w:lvlOverride>
  </w:num>
  <w:num w:numId="11" w16cid:durableId="763956211">
    <w:abstractNumId w:val="5"/>
    <w:lvlOverride w:ilvl="0">
      <w:lvl w:ilvl="0">
        <w:numFmt w:val="decimal"/>
        <w:lvlText w:val="%1."/>
        <w:lvlJc w:val="left"/>
      </w:lvl>
    </w:lvlOverride>
  </w:num>
  <w:num w:numId="12" w16cid:durableId="20331415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41F3"/>
    <w:rsid w:val="000101AA"/>
    <w:rsid w:val="00010EC6"/>
    <w:rsid w:val="00016DF9"/>
    <w:rsid w:val="00020B8D"/>
    <w:rsid w:val="00053097"/>
    <w:rsid w:val="00063459"/>
    <w:rsid w:val="000838A2"/>
    <w:rsid w:val="000B2599"/>
    <w:rsid w:val="000C1677"/>
    <w:rsid w:val="000C7178"/>
    <w:rsid w:val="001061E7"/>
    <w:rsid w:val="00132806"/>
    <w:rsid w:val="00137614"/>
    <w:rsid w:val="00145B60"/>
    <w:rsid w:val="001518FD"/>
    <w:rsid w:val="00172958"/>
    <w:rsid w:val="00184696"/>
    <w:rsid w:val="00193F4F"/>
    <w:rsid w:val="001A4FA7"/>
    <w:rsid w:val="001B2071"/>
    <w:rsid w:val="001D1D63"/>
    <w:rsid w:val="001E14CA"/>
    <w:rsid w:val="001E2452"/>
    <w:rsid w:val="0024538F"/>
    <w:rsid w:val="0025211A"/>
    <w:rsid w:val="002E3584"/>
    <w:rsid w:val="002F6683"/>
    <w:rsid w:val="00316D04"/>
    <w:rsid w:val="00333CBF"/>
    <w:rsid w:val="00337951"/>
    <w:rsid w:val="00361760"/>
    <w:rsid w:val="00361EA3"/>
    <w:rsid w:val="0037498D"/>
    <w:rsid w:val="00376AED"/>
    <w:rsid w:val="00392026"/>
    <w:rsid w:val="003A5BBE"/>
    <w:rsid w:val="003B1863"/>
    <w:rsid w:val="003C2723"/>
    <w:rsid w:val="003F5B03"/>
    <w:rsid w:val="0041015F"/>
    <w:rsid w:val="00417CF8"/>
    <w:rsid w:val="00491275"/>
    <w:rsid w:val="004A1361"/>
    <w:rsid w:val="004D2536"/>
    <w:rsid w:val="004D2DC5"/>
    <w:rsid w:val="004E6F6A"/>
    <w:rsid w:val="005044A6"/>
    <w:rsid w:val="00515AE4"/>
    <w:rsid w:val="005244B7"/>
    <w:rsid w:val="00524EF6"/>
    <w:rsid w:val="005632CE"/>
    <w:rsid w:val="005A2E04"/>
    <w:rsid w:val="00610319"/>
    <w:rsid w:val="00613346"/>
    <w:rsid w:val="00626B21"/>
    <w:rsid w:val="00653614"/>
    <w:rsid w:val="00675449"/>
    <w:rsid w:val="00687555"/>
    <w:rsid w:val="006A0C04"/>
    <w:rsid w:val="006A3D9A"/>
    <w:rsid w:val="006B5442"/>
    <w:rsid w:val="00741546"/>
    <w:rsid w:val="0074213F"/>
    <w:rsid w:val="0075196E"/>
    <w:rsid w:val="0076426E"/>
    <w:rsid w:val="00770B7B"/>
    <w:rsid w:val="007816CB"/>
    <w:rsid w:val="00790963"/>
    <w:rsid w:val="007D03A9"/>
    <w:rsid w:val="007D35ED"/>
    <w:rsid w:val="007E0450"/>
    <w:rsid w:val="007F0881"/>
    <w:rsid w:val="00811262"/>
    <w:rsid w:val="00834B1E"/>
    <w:rsid w:val="0083534A"/>
    <w:rsid w:val="00845276"/>
    <w:rsid w:val="008B064D"/>
    <w:rsid w:val="0090243B"/>
    <w:rsid w:val="00903B5F"/>
    <w:rsid w:val="009333C2"/>
    <w:rsid w:val="009460CC"/>
    <w:rsid w:val="009475FF"/>
    <w:rsid w:val="00960C36"/>
    <w:rsid w:val="0097272D"/>
    <w:rsid w:val="009A1CE5"/>
    <w:rsid w:val="009B52DA"/>
    <w:rsid w:val="009B6113"/>
    <w:rsid w:val="009B62DB"/>
    <w:rsid w:val="009C08D5"/>
    <w:rsid w:val="009D04F9"/>
    <w:rsid w:val="009E1055"/>
    <w:rsid w:val="009E653D"/>
    <w:rsid w:val="009F755A"/>
    <w:rsid w:val="00A1103C"/>
    <w:rsid w:val="00A22748"/>
    <w:rsid w:val="00A2606E"/>
    <w:rsid w:val="00A31229"/>
    <w:rsid w:val="00A407E4"/>
    <w:rsid w:val="00A5487B"/>
    <w:rsid w:val="00A7786A"/>
    <w:rsid w:val="00A80F88"/>
    <w:rsid w:val="00A833E4"/>
    <w:rsid w:val="00A85EF2"/>
    <w:rsid w:val="00A94DDA"/>
    <w:rsid w:val="00AA306E"/>
    <w:rsid w:val="00AA6146"/>
    <w:rsid w:val="00AB5935"/>
    <w:rsid w:val="00AC139B"/>
    <w:rsid w:val="00AC2FEE"/>
    <w:rsid w:val="00AD7EC4"/>
    <w:rsid w:val="00AF1458"/>
    <w:rsid w:val="00B01776"/>
    <w:rsid w:val="00B156D5"/>
    <w:rsid w:val="00B4780F"/>
    <w:rsid w:val="00B503BC"/>
    <w:rsid w:val="00B52FA1"/>
    <w:rsid w:val="00B57F04"/>
    <w:rsid w:val="00B6484D"/>
    <w:rsid w:val="00B92D38"/>
    <w:rsid w:val="00BC7A51"/>
    <w:rsid w:val="00BE7178"/>
    <w:rsid w:val="00C1666B"/>
    <w:rsid w:val="00C246EF"/>
    <w:rsid w:val="00C705DF"/>
    <w:rsid w:val="00C86BDA"/>
    <w:rsid w:val="00C87627"/>
    <w:rsid w:val="00C97B6F"/>
    <w:rsid w:val="00CA4C67"/>
    <w:rsid w:val="00CC78B7"/>
    <w:rsid w:val="00CD0F7D"/>
    <w:rsid w:val="00CF2675"/>
    <w:rsid w:val="00D72A06"/>
    <w:rsid w:val="00D82FD6"/>
    <w:rsid w:val="00D9742C"/>
    <w:rsid w:val="00D97A0C"/>
    <w:rsid w:val="00DB2C69"/>
    <w:rsid w:val="00DB3F79"/>
    <w:rsid w:val="00DB799C"/>
    <w:rsid w:val="00DD0266"/>
    <w:rsid w:val="00DD6CAF"/>
    <w:rsid w:val="00DE3A35"/>
    <w:rsid w:val="00E004DD"/>
    <w:rsid w:val="00E35BEB"/>
    <w:rsid w:val="00E55008"/>
    <w:rsid w:val="00E55F5D"/>
    <w:rsid w:val="00E606D5"/>
    <w:rsid w:val="00EC0A07"/>
    <w:rsid w:val="00ED1A19"/>
    <w:rsid w:val="00EE0A1B"/>
    <w:rsid w:val="00EF55E9"/>
    <w:rsid w:val="00F108F8"/>
    <w:rsid w:val="00F33C54"/>
    <w:rsid w:val="00F65C25"/>
    <w:rsid w:val="00F939C3"/>
    <w:rsid w:val="00FB45A3"/>
    <w:rsid w:val="00FD26F1"/>
    <w:rsid w:val="00FD3FC2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E896F"/>
  <w15:docId w15:val="{DF27C8BB-56A8-4C26-AE08-36A7EDB9F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2">
    <w:name w:val="Placeholder Text"/>
    <w:basedOn w:val="a0"/>
    <w:uiPriority w:val="99"/>
    <w:semiHidden/>
    <w:rsid w:val="005244B7"/>
    <w:rPr>
      <w:color w:val="808080"/>
    </w:rPr>
  </w:style>
  <w:style w:type="paragraph" w:customStyle="1" w:styleId="Default">
    <w:name w:val="Default"/>
    <w:rsid w:val="00016D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f3">
    <w:name w:val="Strong"/>
    <w:basedOn w:val="a0"/>
    <w:uiPriority w:val="22"/>
    <w:qFormat/>
    <w:rsid w:val="006B54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Захарова Марина Андреевна</cp:lastModifiedBy>
  <cp:revision>2</cp:revision>
  <cp:lastPrinted>2023-02-16T09:14:00Z</cp:lastPrinted>
  <dcterms:created xsi:type="dcterms:W3CDTF">2026-07-07T09:34:00Z</dcterms:created>
  <dcterms:modified xsi:type="dcterms:W3CDTF">2026-07-07T09:34:00Z</dcterms:modified>
</cp:coreProperties>
</file>