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Педагогическая практика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формулировка цели исследования отличается от постановки задачи исследования.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исследования определяет конечный результат, к которому стремится исследователь, а задача исследования представляет конкретные шаги или методы для достижения этой цели. Цель более общая, а задачи конкретизируют пути её достижения.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следующих критериев оценки является наиболее объективным при оценке эффективности педагогической технологии?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Восприятие технологии студентами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Время, затраченное на внедрение технологии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Измеримое улучшение образовательных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Мнение коллег о технологии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формулировку цели исследования?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Объект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Предмет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Методы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Ожидаемый результат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принцип SMART при постановке целей исследования.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SMART - это аббревиатура, означающая конкретные (Specific), измеримые (Measurable), достижимые (Achievable), релевантные (Relevant) и ограниченные по времени (Time-bound) цели. Этот принцип помогает сформулировать чёткие и достижимые цели исследования.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следующих критериев оценки эффективности педагогической практики является наиболее надёжным?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Личные впечатления преподавателя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Количественные данные успеваемости студентов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положительных отзывов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Мнение одного опытного коллеги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разработке критериев оценки педагогической технологии?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Соответствие целям образования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Временные затраты на внедрение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технологии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Возможности студентов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различать предмет и объект исследования при постановке педагогического исследования?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Объект исследования - это более широкая область явлений, а предмет - конкретный аспект объекта, который непосредственно изучается. Чёткое разграничение помогает сфокусировать исследование, избежать дублирования и обеспечить научную строгость.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следующих критериев оценки эффективности педагогической практики является наиболее субъективным?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тестирования студентов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выполненных заданий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Личное впечатление преподавателя о занятии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пройденного материала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могут быть поставлены при исследовании эффективности новой методики преподавания информатики?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влияние методики на успеваемость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Сравнить методику с традиционной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Оценить затраты времени на внедрение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Разработать рекомендации по применению методики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можно сформулировать цель исследования для педагогической практики по информатике.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исследования должна быть сформулирована в виде конкретного результата, который планируется достичь. Например: 'Повышение уровня практических навыков студентов в области программирования через внедрение проектного подхода обучения'.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следующих критериев оценки является наиболее важным при выборе метода исследования педагогической практики?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Простота метода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Соответствие целям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Популярность метода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Время проведения исследования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критерии могут использоваться для оценки эффективности методики обучения программированию?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Успеваемость студентов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выполнения заданий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ошибок в коде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Восприятие методики студентами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разница между формулировкой цели и постановкой задачи в педагогическом исследовании.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исследования - это желаемый конечный результат, к которому стремится исследователь. Задача исследования - это конкретный шаг или действие, которое необходимо выполнить для достижения этой цели. Цель отвечает на вопрос 'Что мы хотим достичь?', а задача - 'Как мы этого достигнем?'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следующих критериев оценки эффективности педагогической практики является наиболее объективным?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Личное мнение преподавателя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Результаты анкетирования студентов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Измеримые показатели успеваемости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Время, затраченное на подготовку занятия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формулировке задач педагогического исследования?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Цели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Ресурсы, доступные для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Временные рамки исследования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Методологические ограничения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(ОПК-4 – ИОПК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можно разработать критерии оценки эффективности новой методики преподавания информатики в вузе.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Критерии оценки должны быть конкретными, измеримыми и соответствовать целям исследования. Например, можно использовать успеваемость студентов (средний балл, результаты тестов), время выполнения заданий, количество ошибок в коде, а также субъективные показатели (восприятие методики студентами через анкетирование).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какие основные принципы должны лежать в основе разработки учебно-методических материалов по ИТ-дисциплинам.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принципы: соответствие образовательным стандартам, системность и последовательность изложения, практическая направленность, учет уровня подготовки обучающихся, актуальность содержания ИТ-дисциплин, использование современных технологий обучения, возможность адаптации к индивидуальным особенностям студентов.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документ является основой для разработки учебно-методических материалов по ИТ-дисциплине?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Рабочая программа дисциплины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Методические указания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Учебное пособие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Тесты для контроля знаний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структуру учебно-методического комплекса по ИТ-дисциплине?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Цели и задачи дисциплины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Содержание тем лекций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Практические задания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Список литературы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Требования к оформлению контрольных работ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учебного материала наиболее эффективен для визуализации алгоритмов в ИТ-образовании?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Текстовое описание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Блок-схемы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Устное объяснение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Математические формулы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отличие между учебным пособием и методическими указаниями по ИТ-дисциплине?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Учебное пособие содержит систематизированное изложение теоретического материала по дисциплине с примерами и заданиями для самостоятельной работы. Методические указания фокусируются на организации учебного процесса, содержат рекомендации по проведению занятий, выполнению практических работ и оценке знаний студентов.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формы контроля знаний можно включить в учебно-методические материалы по ИТ-дисциплине?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Тесты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Практические задания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Проектная работа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Устный опрос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Доклад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разработки учебных материалов требует учета индивидуальных особенностей обучающихся?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Дифференцированный подход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Систематичность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Научность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Наглядность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при разработке учебно-методических материалов по ИТ-дисциплинам важно включать практические задания?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Практические задания позволяют студентам применить теоретические знания на практике, развить навыки решения реальных задач, закрепить изученный материал, оценить уровень усвоения информации и подготовиться к будущей профессиональной деятельности в ИТ-сфере.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современные технологии обучения можно использовать в разработке учебно-методических материалов по ИТ-дисциплинам?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Виртуальные лаборатории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Системы управления обучением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Интерактивные тренажеры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Мобильные приложения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Традиционные учебники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рабочей программы дисциплины определяет содержание учебно-методических материалов?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Темы учебных занятий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Формы контроля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Литература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Список тем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к визуализации материала наиболее важны при разработке учебно-методических материалов по сложным ИТ-концепциям?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Важны: наглядность (использование схем, диаграмм, иллюстраций), простота восприятия (избегание перегруженности), логическая структура (последовательное изложение), цветовое выделение ключевых элементов, соответствие современным стандартам оформления ИТ-документации.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критерии оценки качества учебно-методических материалов по ИТ-дисциплинам?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Соответствие целям обучения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Доступность изложения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Актуальность содержания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Практическая ценность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Оригинальность оформления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учебного материала наиболее эффективен для изучения программирования в ИТ-образовании?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Текстовое описание синтаксиса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Интерактивные онлайн-среды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Справочники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функции выполняет учебно-методический комплекс по ИТ-дисциплине?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функции: информационная (предоставление необходимых знаний), обучающая (формирование умений и навыков), контролирующая (проверка уровня усвоения материала), мотивационная (стимулирование интереса к предмету), организационная (структурирование учебного процесса).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структуру практического занятия по ИТ-дисциплине?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Цель занятия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Теоретическая часть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Практическое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Методические указания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Критерии оценки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(ПК-5 – ИПК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разработки учебных материалов требует систематического изложения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Систематичность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Доступность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Научность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Практическая направленность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суть flipped classroom как современной образовательной технологии.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Flipped classroom — это подход, при котором студенты изучают теорию самостоятельно дома (через видео, тексты), а время в аудитории тратится на практические задания, обсуждение и решение проблем под руководством преподавателя.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образовательная технология позволяет студентам работать над проектами в команде, даже находясь в разных местах?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Кейс-стади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Виртуальная лаборатория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Проектный метод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Обучающий квест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технологий относятся к активным методам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Лекция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Дебаты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Ролевые игры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Мозговой штурм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использовать образовательные квесты в преподавании информатики.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Образовательный квест по информатики может включать серию заданий, где студенты последовательно решают задачи (например, от базовых алгоритмов до создания простого приложения), получая подсказки и продвигаясь по сюжету, что повышает мотивацию и вовлеченность.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позволяет создать интерактивную среду для изучения сложных ИТ-концепций через визуализацию?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Виртуальная лаборатория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Традиционная лекция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Семинарское занятие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дает использование игровых элементов в обучении?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Повышение мотивации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Снижение нагрузки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Развитие критического мышления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Ускорение усвоения материала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основное отличие проблемного обучения от традиционного?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Проблемное обучение начинается с постановки проблемы, которую студенты должны решить самостоятельно, используя полученные знания и навыки, в то время как традиционное обучение фокусируется на передаче знаний преподавателем.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образовательный инструмент позволяет студентам работать совместно в реальном времени над общим документом?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Видеоконференция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Облачный документ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Форум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технологий могут использоваться для обратной связи в обучении?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Квизы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Портфолио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Peer-review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можно использовать технологию augmented reality (AR) в преподавании информатики?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AR может использоваться для визуализации сложных концепций (например, работы сетей, структуры данных), создания интерактивных моделей, проведения виртуальных лабораторных работ и разработки игр с элементами программирования.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обучению предполагает, что студент является активным участником образовательного процесса, а не пассивным слушателем?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Контекстное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Активное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Дистанционное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Лекционное обучение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могут использоваться для оценки знаний в современном образовании?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Тесты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Проектная работа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Эссе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Устный опрос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можно применить метод case study (кейс-стади) в преподавании информатики.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Case study в информатики может включать реальную или вымышленную проблему (например, разработка системы безопасности, оптимизация алгоритма), которую студенты анализируют, предлагают решения и защищают свой подход, развивая аналитические и практические навыки.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образовательная технология позволяет студентам получать мгновенную обратную связь по их ответам?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Квизы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Лекция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Семинар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Проектная работа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методов способствуют развитию soft skills у студентов в ИТ-образовании?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Работа в команде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Индивидуальные проекты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Презентации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Тестирование теоретических знаний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преимущества использования облачных технологий в обучении информатики?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Облачные технологии предоставляют доступ к вычислительным ресурсам и инструментам из любой точки, позволяют создавать совместные рабочие среды, экономить на оборудовании и обновлять программное обеспечение без установки на локальные машины.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использование английского языка в академической среде помогает в профессиональном развитии магистра информатики.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Использование английского языка открывает доступ к международным исследованиям, конференциям и публикациям, что расширяет профессиональные возможности. Позволяет участвовать в глобальных научных дискуссиях, обмениваться опытом с коллегами из разных стран и следить за передовыми технологиями в реальном времени.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стиль общения наиболее эффективен при презентации научных результатов на международной конференции?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Формальный с элементами академического жаргона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Дружелюбный с использованием неформальных выражений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Прямой и лаконичный без излишних деталей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Универсальный, подходящий для всех аудиторий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эффективной академической презентации на иностранном языке?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Четкая структура с введением, основной частью и заключением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сложных технических терминов без объяснений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Визуализация данных через схемы и графики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Длинные предложения для демонстрации языковой компетенции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развивать навыки академического письма на английском языке для магистра информатики?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Академическое письмо позволяет публиковать результаты исследований в международных журналах, повышая научный вклад и узнаваемость. Развивает способность четко формулировать мысли, аргументировать позиции и следовать международным стандартам научной коммуникации, что критически важно для карьеры в глобальном научном сообществе.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наиболее эффективен при взаимодействии с иностранными коллегами на научном семинаре?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Избегать вопросов, чтобы не показать недостаточное знание 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Готовить вопросы заранее и задавать их четко по существу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Говорить только тогда, когда просят высказаться мнение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Использовать сложные формулировки для демонстрации эрудиции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стратегии помогут успешно пройти собеседование на международную стажировку?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Изучить культуру страны и особенности академической среды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Подготовить примеры своих достижений на английском языке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Избегать обсуждения будущих исследований и планов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Практиковать ответы на стандартные вопросы на английском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дает участие в международных исследовательских проектах для развития коммуникативных компетенций?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Участие в международных проектах развивает навыки跨культурной коммуникации, учит работать в многонациональных командах и адаптировать стиль общения под разных партнеров. Студент учится эффективно передавать сложные технические концепции на неродном языке, что критически важно для глобальной академической и профессиональной среды.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наиболее эффективен для представления результатов педагогической практики на международной конференции?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Доклад с минимальным количеством визуальных материалов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Постер с кратким изложением основных результатов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Статья без практических примеров применения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Устное выступление без подготовки вопросов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важны при составлении научной статьи на английском языке?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Структура IMRaD (Introduction, Methods, Results, and Discussion)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сленговых выражений для неформальности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Ссылки на авторитетные международные источники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Краткие абстракты на нескольких языках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навыки необходимы для эффективного участия в международной научной дискуссии?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Необходимы навыки активного слушания для понимания вопросов, умение четко формулировать мысли на английском, способность аргументировать свою позицию и уважительно относиться к альтернативным точкам зрения. Важно также знать правила академической этики при обсуждении чужих работ.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стиль общения наиболее эффективен при подготовке методических материалов для международной аудитории?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Использовать сложные технические термины без объяснений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Применять ясный язык с примерами и иллюстрациями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Говорить только на родном языке с переводчиком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Избегать визуальных элементов из-за культурных различий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ресурсы помогут развить академические коммуникативные навыки на иностранном языке?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Международные научные журналы и конференции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Онлайн-курсы по академическому письму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Языковые обмены с иностранными студентами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разговорные клубы без академического фокуса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аспекты跨культурной коммуникации важны при преподавании информатики для международной аудитории?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Важно учитывать различия в образовательных системах, культурные особенности восприятия технической информации, языковые барьеры и адаптировать примеры под культурный контекст аудитории. Необходимо также быть готовым к разным стилям обучения и взаимодействия в академической среде разных стран.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наиболее эффективен при написании научной аннотации на английском языке?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Использовать длинные предложения для демонстрации языковых навыков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Сокращать содержание до минимума, опуская ключевые детали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Четко структурировать текст с акцентом на новизне и значимости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Избегать профессиональной терминологии для простоты понимания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стратегии помогут эффективно взаимодействовать с международным научным руководителем?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Регулярно сообщать о прогрессе исследований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Готовить вопросы для обсуждения на английском языке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Избегать обсуждения культурных различий в работе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Предлагать конкретные решения проблем на основе анализа литературы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дает использование цифровых инструментов для международной академической коммуникации?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Цифровые инструменты позволяют проводить онлайн-консультации в реальном времени, совместно работать над документами, обмениваться материалами мгновенно и участвовать в виртуальных семинарах. Они также создают возможности для взаимодействия с учеными из разных стран без географических ограничений, расширяя профессиональные сети и доступ к глобальным знаниям.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(УК-4 – ИУК 4.1)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наиболее эффективен для представления педагогического опыта на международной платформе?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Только текстовое описание без визуальных элементов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Видео-презентация с демонстрацией практических методов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Устное выступление без подготовки материалов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письменные отчеты без примеров из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современные информационно-коммуникационные средства могут повысить эффективность взаимодействия между преподавателем и студентами в вузе.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Современные ИКС позволяют создавать интерактивное обучение, проводить опросы в реальном времени, организовать совместную работу над проектами, обеспечить быструю обратную связь и предоставить доступ к учебным материалам в любое время, что повышает вовлеченность студентов и эффективность учебного процесса.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подходит для организации совместной работы студентов над учебным проектом в режиме реального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Электронная почта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Облачное хранилище с доступом по ссылке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Доска для совместной работы в реальном времени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Форум для обсуждения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инструментов могут использоваться для проведения онлайн-консультаций со студентами?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Видеоконференцсвязь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Мессенджеры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Социальные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Системы управления обучением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основное преимущество использования цифровых платформ для сбора обратной связи от студентов?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Цифровые платформы позволяют анонимно собирать мнения, обрабатывать большие объемы данных, выявлять общие проблемы и тенденции, а также предоставлять мгновенный доступ к результатам для быстрого внесения корректив в учебный процесс.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учебного материала наиболее эффективен для дистанционного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Только текстовые документы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Только видеолекции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Комбинация различных форматов с интерактивными элементами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Только презентации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должны быть у платформы для эффективного дистанционного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Хранение учебных материалов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тестирования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Форум для обсуждений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Интеграция с внешними сервисами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современные ИКС помогают в организации групповой работы студентов над проектами?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Современные ИКС предоставляют инструменты для совместного редактирования документов, создания совместных календарей, проведения опросов, обмена файлами и обсуждения в реальном времени, что позволяет эффективно координировать работу независимо от местоположения участников.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эффективен для проведения опроса мнения студентов по конкретному вопросу?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Электронная почта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Социальная сеть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Сервис для создания онлайн-опросов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Телефонный звонок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платформ могут использоваться для организации вебинаров?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Zoom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Microsoft Teams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Google Classroom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Skype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 образом цифровые инструменты могут помочь в индивидуализации обучения студентов?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Цифровые инструменты позволяют адаптировать темп подачи материала под каждого студента, предлагать дополнительные ресурсы для углубленного изучения темы, отслеживать прогресс и автоматически подбирать задания соответствующего уровня сложности.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информации наиболее эффективен для визуализации сложных технических концепций?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Текстовое описание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Статичная диаграмма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Интерактивная модель с возможностью манипуляции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Устное объяснение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функций могут быть полезны в системе управления обучением для организации учебного процесса?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Планирование расписания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Отслеживание посещаемости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Автоматическая проверка заданий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Организация библиотеки ресурсов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организации эффективной коммуникации с использованием цифровых инструментов в образовательном процессе?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 включают ясность формулировок, своевременность ответов, выбор подходящего канала связи для конкретной задачи, обеспечение доступности информации для всех студентов, а также использование различных форматов для лучшего восприятия материала.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эффективен для организации совместного календаря событий учебной группы?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Электронная таблица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Облачный сервис совместного планирования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Социальная сеть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Форум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из перечисленных функций могут помочь в организации виртуального офиса для студентов?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Общая файловая 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уведомлений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Чат для обсуждения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Видеоконференцсвязь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81</w:t>
      </w:r>
      <w:r>
        <w:rPr>
          <w:rFonts w:ascii="Times New Roman" w:hAnsi="Times New Roman" w:cs="Times New Roman"/>
          <w:i/>
          <w:color w:val="C00000"/>
        </w:rPr>
        <w:t xml:space="preserve"> (УК-4 – ИУК 4.3)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современные ИКС помогают в организации проектной деятельности студентов?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Современные ИКС предоставляют инструменты для организации командной работы, обмена ресурсами, отслеживания прогресса, проведения совместных обсуждений и презентации результатов, что позволяет эффективно организовывать проектную деятельность независимо от физического расположения участников.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