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7647D554" w:rsidR="00DF2292" w:rsidRDefault="00DF2292" w:rsidP="00DF2292">
      <w:pPr>
        <w:jc w:val="center"/>
      </w:pPr>
      <w:r>
        <w:t xml:space="preserve">Основы </w:t>
      </w:r>
      <w:r w:rsidR="0025087E">
        <w:t>военной подготовки</w:t>
      </w:r>
      <w:r>
        <w:t xml:space="preserve">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1CAA0563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308605A9" w:rsidR="00002173" w:rsidRPr="00851037" w:rsidRDefault="0025087E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основной федеральный закон, определяющий основы обороны государства и военной службы?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7ECA55D" w:rsidR="00002173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обороне</w:t>
            </w:r>
          </w:p>
        </w:tc>
      </w:tr>
    </w:tbl>
    <w:p w14:paraId="2E9112E0" w14:textId="1FE48338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242E3BFC" w:rsidR="000E479F" w:rsidRPr="00851037" w:rsidRDefault="0025087E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Какой государственный орган является высшим органом военного управления в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7558D31F" w:rsidR="000E479F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обороны</w:t>
            </w:r>
          </w:p>
        </w:tc>
      </w:tr>
    </w:tbl>
    <w:p w14:paraId="7ECBD4C2" w14:textId="125B3DB1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1213D2AF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общее название систем оповещения населения об угрозе или возникновении ЧС?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1B31E3BC" w:rsidR="000E479F" w:rsidRPr="00851037" w:rsidRDefault="0025087E" w:rsidP="00250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Сирена</w:t>
            </w:r>
          </w:p>
        </w:tc>
      </w:tr>
    </w:tbl>
    <w:p w14:paraId="18DE9F98" w14:textId="168BBB70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44078950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Какой головной убор является обязательным</w:t>
      </w:r>
      <w:r>
        <w:rPr>
          <w:color w:val="202122"/>
          <w:sz w:val="28"/>
          <w:szCs w:val="28"/>
          <w:shd w:val="clear" w:color="auto" w:fill="FFFFFF"/>
        </w:rPr>
        <w:t xml:space="preserve"> (складным)</w:t>
      </w:r>
      <w:r w:rsidRPr="0025087E">
        <w:rPr>
          <w:color w:val="202122"/>
          <w:sz w:val="28"/>
          <w:szCs w:val="28"/>
          <w:shd w:val="clear" w:color="auto" w:fill="FFFFFF"/>
        </w:rPr>
        <w:t xml:space="preserve"> элементом летней повседневной формы одежды военнослужащего?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10DD9769" w:rsidR="000639BA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Пилотка</w:t>
            </w:r>
          </w:p>
        </w:tc>
      </w:tr>
    </w:tbl>
    <w:p w14:paraId="6742616F" w14:textId="38B947A0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2ABA90AB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индивидуальное средство защиты органов дыхания от аэрозолей и некоторых 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3D59DA69" w:rsidR="000639BA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Респиратор</w:t>
            </w:r>
          </w:p>
        </w:tc>
      </w:tr>
    </w:tbl>
    <w:p w14:paraId="01FB7F32" w14:textId="3A6189D9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3400536F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комплекс мероприятий по организованному вывозу (выводу) населения из опасных зон?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087E" w:rsidRPr="00851037" w14:paraId="2EDF0766" w14:textId="77777777" w:rsidTr="0025087E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25087E" w:rsidRPr="00851037" w:rsidRDefault="0025087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25087E" w:rsidRPr="00851037" w:rsidRDefault="0025087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6B8520" w14:textId="1B24A898" w:rsidR="0025087E" w:rsidRPr="00851037" w:rsidRDefault="0025087E" w:rsidP="00250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Эвакуация</w:t>
            </w:r>
          </w:p>
        </w:tc>
      </w:tr>
    </w:tbl>
    <w:p w14:paraId="47C66B25" w14:textId="448363D9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6C804762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Какой документ является основным для внутреннего порядка в воинской части?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087E" w:rsidRPr="00851037" w14:paraId="6A470350" w14:textId="77777777" w:rsidTr="0025087E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25087E" w:rsidRPr="00851037" w:rsidRDefault="0025087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25087E" w:rsidRPr="00851037" w:rsidRDefault="0025087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5BC951" w14:textId="1474CCA3" w:rsidR="0025087E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</w:t>
            </w:r>
          </w:p>
        </w:tc>
      </w:tr>
    </w:tbl>
    <w:p w14:paraId="6F8683CF" w14:textId="5FD82D84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3DE276DE" w:rsidR="000639BA" w:rsidRPr="00851037" w:rsidRDefault="0025087E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Какое ведомство отвечает за ликвидацию последствий природных и техногенных ЧС в мирное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1BB524DC" w:rsidR="008D18E9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МЧС</w:t>
            </w:r>
          </w:p>
        </w:tc>
      </w:tr>
    </w:tbl>
    <w:p w14:paraId="38A50B42" w14:textId="3CB77A36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F22518D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основное стрелковое оружие мотострелковых подразделений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0BA1240B" w:rsidR="008D18E9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</w:t>
            </w:r>
          </w:p>
        </w:tc>
      </w:tr>
    </w:tbl>
    <w:p w14:paraId="09AF4F2A" w14:textId="31031AD2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1962DE89" w:rsidR="000E479F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способ передвижения солдата на поле боя при действиях в пешем порядке?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7F07FCD" w:rsidR="008D18E9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Перебежками</w:t>
            </w:r>
          </w:p>
        </w:tc>
      </w:tr>
    </w:tbl>
    <w:p w14:paraId="06D48A57" w14:textId="378C1398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37593862" w:rsidR="008D18E9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основное транспортное средство для перевозки личного состава мотострелкового отделения?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43841D11" w:rsidR="008D18E9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БМП(БТР)</w:t>
            </w:r>
          </w:p>
        </w:tc>
      </w:tr>
    </w:tbl>
    <w:p w14:paraId="1391E06D" w14:textId="76022C72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7AC10D82" w:rsidR="008E1840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процесс приведения военной техники в состояние готовности к применению?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3AAADDBE" w:rsidR="008E1840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Приведение в готовность</w:t>
            </w:r>
          </w:p>
        </w:tc>
      </w:tr>
    </w:tbl>
    <w:p w14:paraId="529ACA6D" w14:textId="7F474FD6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16AA44DB" w:rsidR="008E1840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25087E">
        <w:rPr>
          <w:color w:val="202122"/>
          <w:sz w:val="28"/>
          <w:szCs w:val="28"/>
          <w:shd w:val="clear" w:color="auto" w:fill="FFFFFF"/>
        </w:rPr>
        <w:t>Как называется закон, закрепляющий воинскую обязанность граждан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471E88B" w:rsidR="008E1840" w:rsidRPr="00851037" w:rsidRDefault="0025087E" w:rsidP="00332DFD">
            <w:pPr>
              <w:jc w:val="both"/>
              <w:rPr>
                <w:sz w:val="28"/>
                <w:szCs w:val="28"/>
              </w:rPr>
            </w:pPr>
            <w:r w:rsidRPr="0025087E">
              <w:rPr>
                <w:sz w:val="28"/>
                <w:szCs w:val="28"/>
              </w:rPr>
              <w:t>«О воинской обязанности и военной службе»</w:t>
            </w:r>
          </w:p>
        </w:tc>
      </w:tr>
    </w:tbl>
    <w:p w14:paraId="264EDA52" w14:textId="2F5AF5C4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3C06B994" w:rsidR="008E1840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 xml:space="preserve">Каким термином называется способ </w:t>
      </w:r>
      <w:r>
        <w:rPr>
          <w:color w:val="000000" w:themeColor="text1"/>
          <w:sz w:val="28"/>
          <w:szCs w:val="28"/>
          <w:shd w:val="clear" w:color="auto" w:fill="FFFFFF"/>
        </w:rPr>
        <w:t>скрытия личного состава от противника</w:t>
      </w:r>
      <w:r w:rsidRPr="0025087E">
        <w:rPr>
          <w:color w:val="000000" w:themeColor="text1"/>
          <w:sz w:val="28"/>
          <w:szCs w:val="28"/>
          <w:shd w:val="clear" w:color="auto" w:fill="FFFFFF"/>
        </w:rPr>
        <w:t xml:space="preserve"> с использованием веток, травы, сетки?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2385C811" w:rsidR="008E1840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Маскировка</w:t>
            </w:r>
          </w:p>
        </w:tc>
      </w:tr>
    </w:tbl>
    <w:p w14:paraId="1E41DC31" w14:textId="5A60B51F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7815663D" w:rsidR="008E1840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прибор для определения направления на источник звука выстрела?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256DCA43" w:rsidR="00CF18D2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Пеленгатор</w:t>
            </w:r>
          </w:p>
        </w:tc>
      </w:tr>
    </w:tbl>
    <w:p w14:paraId="0ACBC0DD" w14:textId="704DB1AF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67E3C7B0" w:rsidR="00CF18D2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мероприятие по проверке готовности органов управления и сил к действиям?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0662028" w:rsidR="00CF18D2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Учение</w:t>
            </w:r>
          </w:p>
        </w:tc>
      </w:tr>
    </w:tbl>
    <w:p w14:paraId="48580353" w14:textId="5F8AF4B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401F7C0A" w:rsidR="00CF18D2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Какой ранг воинского звания следует за званием «рядовой»?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04409379" w:rsidR="00CF18D2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Ефрейтор</w:t>
            </w:r>
          </w:p>
        </w:tc>
      </w:tr>
    </w:tbl>
    <w:p w14:paraId="7F3AD869" w14:textId="0223A8E9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372D2D75" w:rsidR="00CF18D2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комплекс защитных сооружений гражданской обороны для укрытия населения?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7B5EF26E" w:rsidR="00C25B25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Убежище</w:t>
            </w:r>
          </w:p>
        </w:tc>
      </w:tr>
    </w:tbl>
    <w:p w14:paraId="5F603332" w14:textId="66A7BB9F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5D7FCF09" w:rsidR="00C25B25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специальная обработка техники и местности для ликвидации заражения?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2D1AD581" w:rsidR="00E42467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Дегазация</w:t>
            </w:r>
          </w:p>
        </w:tc>
      </w:tr>
    </w:tbl>
    <w:p w14:paraId="349D7D1E" w14:textId="61CDB91A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ИУК8.2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43ABA21E" w:rsidR="00E42467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основной вид построения подразделения для движения?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76BB6A87" w:rsidR="00E42467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Колонна</w:t>
            </w:r>
          </w:p>
        </w:tc>
      </w:tr>
    </w:tbl>
    <w:p w14:paraId="2E897C66" w14:textId="13296219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25087E">
        <w:rPr>
          <w:b/>
          <w:i/>
          <w:color w:val="C00000"/>
          <w:sz w:val="28"/>
          <w:szCs w:val="28"/>
        </w:rPr>
        <w:t>УК8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25087E">
        <w:rPr>
          <w:b/>
          <w:i/>
          <w:color w:val="C00000"/>
          <w:sz w:val="28"/>
          <w:szCs w:val="28"/>
        </w:rPr>
        <w:t>УК8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EA638FC" w:rsidR="00D87FE1" w:rsidRPr="00851037" w:rsidRDefault="0025087E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lastRenderedPageBreak/>
        <w:t>Как называется элемент строевой подготовки — поворот на месте на 180 градусов?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61C288D2" w:rsidR="003D31F6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Кругом</w:t>
            </w:r>
          </w:p>
        </w:tc>
      </w:tr>
    </w:tbl>
    <w:p w14:paraId="3907992C" w14:textId="00370378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0DF36009" w:rsidR="00D87FE1" w:rsidRPr="00851037" w:rsidRDefault="0025087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087E">
        <w:rPr>
          <w:color w:val="000000" w:themeColor="text1"/>
          <w:sz w:val="28"/>
          <w:szCs w:val="28"/>
          <w:shd w:val="clear" w:color="auto" w:fill="FFFFFF"/>
        </w:rPr>
        <w:t>Как называется обязательный для всех граждан вид учета военнообязанных?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26522803" w:rsidR="003A493A" w:rsidRPr="00851037" w:rsidRDefault="0025087E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Воинский учет</w:t>
            </w:r>
          </w:p>
        </w:tc>
      </w:tr>
    </w:tbl>
    <w:p w14:paraId="0891F9A6" w14:textId="54D3B4B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77874374" w:rsidR="003A493A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вид альтернативной службы для граждан, не служащих в ВС по убеждениям?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2387CE02" w:rsidR="003A493A" w:rsidRPr="00851037" w:rsidRDefault="00D5796A" w:rsidP="00332DFD">
            <w:pPr>
              <w:jc w:val="both"/>
              <w:rPr>
                <w:sz w:val="28"/>
                <w:szCs w:val="28"/>
              </w:rPr>
            </w:pPr>
            <w:r w:rsidRPr="00D5796A">
              <w:rPr>
                <w:sz w:val="28"/>
                <w:szCs w:val="28"/>
              </w:rPr>
              <w:t>Альтернативная гражданская служба</w:t>
            </w:r>
          </w:p>
        </w:tc>
      </w:tr>
    </w:tbl>
    <w:p w14:paraId="6651DB10" w14:textId="7B0EDDD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248786F6" w:rsidR="00D87FE1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общий воинский призыв граждан на военную службу?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B85199E" w:rsidR="00EF7158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Мобилизация</w:t>
            </w:r>
          </w:p>
        </w:tc>
      </w:tr>
    </w:tbl>
    <w:p w14:paraId="694891C9" w14:textId="34DE4694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1950D0E1" w:rsidR="00EF7158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торжественное обещание (клятва), которое приносит гражданин при поступлении на военную службу?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2109DB49" w:rsidR="004C6C52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Присяга</w:t>
            </w:r>
          </w:p>
        </w:tc>
      </w:tr>
    </w:tbl>
    <w:p w14:paraId="422A8C79" w14:textId="13E1902A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499F7E61" w:rsidR="004C6C52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основной способ ориентирования на местности без карты с помощью компаса и двух ориентиров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96A" w:rsidRPr="00851037" w14:paraId="4857F101" w14:textId="77777777" w:rsidTr="0024751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D5796A" w:rsidRPr="00851037" w:rsidRDefault="00D5796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D5796A" w:rsidRPr="00851037" w:rsidRDefault="00D5796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210208" w14:textId="4F6F259D" w:rsidR="00D5796A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Засечка</w:t>
            </w:r>
          </w:p>
        </w:tc>
      </w:tr>
    </w:tbl>
    <w:p w14:paraId="39DF8697" w14:textId="5E583B30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CDCA2AE" w:rsidR="002224DD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дисциплинарное взыскание в виде строгого изолированного содержания военнослужащего?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05130904" w:rsidR="00453C54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Гауптвахта</w:t>
            </w:r>
          </w:p>
        </w:tc>
      </w:tr>
    </w:tbl>
    <w:p w14:paraId="6843F244" w14:textId="1FECD752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5AF9F1A5" w:rsidR="00453C54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основной вид огневой подготовки из стрелкового оружия на полигоне?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7FD47BE6" w:rsidR="00453C54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Стрельбы</w:t>
            </w:r>
          </w:p>
        </w:tc>
      </w:tr>
    </w:tbl>
    <w:p w14:paraId="4E65A38E" w14:textId="6ADDD1C2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422A0E06" w:rsidR="00453C54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прибор для измерения мощности дозы ионизирующего излучения на местности?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6D2C4949" w:rsidR="00453C54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Дозиметр</w:t>
            </w:r>
          </w:p>
        </w:tc>
      </w:tr>
    </w:tbl>
    <w:p w14:paraId="2C406756" w14:textId="580D7508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09C976FE" w:rsidR="00453C54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поражение человека электрическим током от высоковольтных линий, поврежденных в результате ЧС?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C54440F" w:rsidR="00C4052E" w:rsidRPr="00851037" w:rsidRDefault="00D5796A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Электротравма</w:t>
            </w:r>
            <w:proofErr w:type="spellEnd"/>
          </w:p>
        </w:tc>
      </w:tr>
    </w:tbl>
    <w:p w14:paraId="7B05CBE4" w14:textId="621932AC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25087E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373D0615" w:rsidR="00C4052E" w:rsidRPr="00851037" w:rsidRDefault="00D5796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796A">
        <w:rPr>
          <w:color w:val="000000" w:themeColor="text1"/>
          <w:sz w:val="28"/>
          <w:szCs w:val="28"/>
          <w:shd w:val="clear" w:color="auto" w:fill="FFFFFF"/>
        </w:rPr>
        <w:t>Как называется основное тактическое подразделение в мотострелковых и танковых войсках?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66357EB6" w:rsidR="00C4052E" w:rsidRPr="00851037" w:rsidRDefault="00D5796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Взвод</w:t>
            </w:r>
          </w:p>
        </w:tc>
      </w:tr>
    </w:tbl>
    <w:p w14:paraId="4296919D" w14:textId="77777777" w:rsidR="006F294A" w:rsidRPr="00851037" w:rsidRDefault="006F294A" w:rsidP="00D5796A">
      <w:pPr>
        <w:pStyle w:val="1"/>
        <w:spacing w:before="0"/>
        <w:jc w:val="both"/>
        <w:rPr>
          <w:sz w:val="28"/>
          <w:szCs w:val="28"/>
        </w:rPr>
      </w:pPr>
      <w:bookmarkStart w:id="0" w:name="_GoBack"/>
      <w:bookmarkEnd w:id="0"/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5087E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5796A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D216D-ACC7-4BF3-AE9C-619AEF02D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3</cp:revision>
  <cp:lastPrinted>2023-02-16T09:14:00Z</cp:lastPrinted>
  <dcterms:created xsi:type="dcterms:W3CDTF">2026-01-14T05:38:00Z</dcterms:created>
  <dcterms:modified xsi:type="dcterms:W3CDTF">2026-01-14T06:06:00Z</dcterms:modified>
</cp:coreProperties>
</file>