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1C4FD" w14:textId="7627755D" w:rsidR="00260576" w:rsidRDefault="00D071F6" w:rsidP="00D071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071F6">
        <w:rPr>
          <w:rFonts w:ascii="Times New Roman" w:hAnsi="Times New Roman" w:cs="Times New Roman"/>
          <w:b/>
          <w:sz w:val="24"/>
          <w:szCs w:val="24"/>
        </w:rPr>
        <w:t>Цифровые технологии в управлении вентиляции подземного рудника</w:t>
      </w:r>
    </w:p>
    <w:p w14:paraId="53CEEEAF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0EC3">
        <w:rPr>
          <w:rFonts w:ascii="Times New Roman" w:hAnsi="Times New Roman"/>
          <w:sz w:val="24"/>
          <w:szCs w:val="24"/>
        </w:rPr>
        <w:t xml:space="preserve">ОПК-11 </w:t>
      </w:r>
      <w:r w:rsidRPr="00150EC3">
        <w:rPr>
          <w:rFonts w:ascii="Times New Roman" w:hAnsi="Times New Roman"/>
          <w:kern w:val="2"/>
          <w:sz w:val="24"/>
          <w:szCs w:val="24"/>
        </w:rPr>
        <w:t>Способен разрабатывать и реализовывать планы мероприятий по снижению техногенной нагрузки производства на окружающую среду при эксплуатационной разведке, добыче и переработке твердых полезных ископаемых, а также при строительстве и эксплуатации подземных объектов.</w:t>
      </w:r>
      <w:r w:rsidRPr="00150EC3">
        <w:rPr>
          <w:rFonts w:ascii="Times New Roman" w:hAnsi="Times New Roman"/>
          <w:sz w:val="24"/>
          <w:szCs w:val="24"/>
        </w:rPr>
        <w:t xml:space="preserve"> </w:t>
      </w:r>
    </w:p>
    <w:p w14:paraId="44A78212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50EC3">
        <w:rPr>
          <w:rFonts w:ascii="Times New Roman" w:hAnsi="Times New Roman"/>
          <w:sz w:val="24"/>
          <w:szCs w:val="24"/>
        </w:rPr>
        <w:t>ИОПК-11.1 Знает основные принципы и требования обеспечения экологической безопасности производств и рационального природопользования.</w:t>
      </w:r>
    </w:p>
    <w:p w14:paraId="6935C5DA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EF429D1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1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FA3A7E7" w14:textId="50794791" w:rsidR="00333080" w:rsidRPr="006178B6" w:rsidRDefault="00333080" w:rsidP="006178B6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одержание кислорода в атмосфере составляет: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4A86D05" w14:textId="77777777" w:rsidTr="00870CC5">
        <w:trPr>
          <w:trHeight w:val="229"/>
        </w:trPr>
        <w:tc>
          <w:tcPr>
            <w:tcW w:w="2850" w:type="dxa"/>
          </w:tcPr>
          <w:p w14:paraId="6E9E5B6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2668B2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88B577E" w14:textId="36388B6D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>21 %</w:t>
            </w:r>
          </w:p>
        </w:tc>
      </w:tr>
    </w:tbl>
    <w:p w14:paraId="046D16D9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81232B6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8E45E6B" w14:textId="4EF9FB5D" w:rsidR="00333080" w:rsidRPr="006178B6" w:rsidRDefault="00333080" w:rsidP="006178B6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одержание аргона в атмосфере составляет: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587EEDA" w14:textId="77777777" w:rsidTr="00870CC5">
        <w:trPr>
          <w:trHeight w:val="229"/>
        </w:trPr>
        <w:tc>
          <w:tcPr>
            <w:tcW w:w="2850" w:type="dxa"/>
          </w:tcPr>
          <w:p w14:paraId="01E2058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FBB31C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1131E8E" w14:textId="42F67855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0.01 %</w:t>
            </w:r>
          </w:p>
        </w:tc>
      </w:tr>
    </w:tbl>
    <w:p w14:paraId="2C07009F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3AF8DC2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C0992EF" w14:textId="1D403809" w:rsidR="00333080" w:rsidRPr="006178B6" w:rsidRDefault="00333080" w:rsidP="006178B6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Содержание углекислого газа в атмосфере составляет: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C13174E" w14:textId="77777777" w:rsidTr="00870CC5">
        <w:trPr>
          <w:trHeight w:val="229"/>
        </w:trPr>
        <w:tc>
          <w:tcPr>
            <w:tcW w:w="2850" w:type="dxa"/>
          </w:tcPr>
          <w:p w14:paraId="7FEE3F0B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F5927D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501AB3C" w14:textId="35E6F31D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0.03</w:t>
            </w:r>
            <w:r w:rsidRPr="00150EC3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%</w:t>
            </w:r>
          </w:p>
        </w:tc>
      </w:tr>
    </w:tbl>
    <w:p w14:paraId="1656D928" w14:textId="77777777" w:rsidR="00333080" w:rsidRPr="00150EC3" w:rsidRDefault="00333080" w:rsidP="00150EC3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1CD5909A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6FA1477" w14:textId="51FF0E1E" w:rsidR="00333080" w:rsidRPr="006178B6" w:rsidRDefault="00333080" w:rsidP="006178B6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дыхании выделяется: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B4B5431" w14:textId="77777777" w:rsidTr="00870CC5">
        <w:trPr>
          <w:trHeight w:val="229"/>
        </w:trPr>
        <w:tc>
          <w:tcPr>
            <w:tcW w:w="2850" w:type="dxa"/>
          </w:tcPr>
          <w:p w14:paraId="2105F94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393CA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7D902C1" w14:textId="0A4E10C1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4% углекислого газа и 17% кислорода</w:t>
            </w:r>
          </w:p>
        </w:tc>
      </w:tr>
    </w:tbl>
    <w:p w14:paraId="72F01695" w14:textId="77777777" w:rsidR="00333080" w:rsidRPr="00150EC3" w:rsidRDefault="00333080" w:rsidP="00150EC3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pacing w:val="-5"/>
          <w:sz w:val="24"/>
          <w:szCs w:val="24"/>
        </w:rPr>
      </w:pPr>
    </w:p>
    <w:p w14:paraId="7F9F4DFB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3C3B3DE" w14:textId="2A2D73C8" w:rsidR="00333080" w:rsidRPr="00150EC3" w:rsidRDefault="00333080" w:rsidP="006178B6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right="1382"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7"/>
          <w:sz w:val="24"/>
          <w:szCs w:val="24"/>
        </w:rPr>
        <w:t>Среднегодовая температура воздуха в горных выработках</w:t>
      </w:r>
      <w:r w:rsidRPr="00150EC3">
        <w:rPr>
          <w:rFonts w:ascii="Times New Roman" w:hAnsi="Times New Roman" w:cs="Times New Roman"/>
          <w:b/>
          <w:bCs/>
          <w:spacing w:val="-7"/>
          <w:sz w:val="24"/>
          <w:szCs w:val="24"/>
        </w:rPr>
        <w:br/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по сравнению с дневной поверхностью: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1A8E963" w14:textId="77777777" w:rsidTr="00870CC5">
        <w:trPr>
          <w:trHeight w:val="229"/>
        </w:trPr>
        <w:tc>
          <w:tcPr>
            <w:tcW w:w="2850" w:type="dxa"/>
          </w:tcPr>
          <w:p w14:paraId="4F7D455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DAED36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0CADDB9" w14:textId="55F2C611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ем выше, чем больше глубина заложения выработки</w:t>
            </w:r>
          </w:p>
        </w:tc>
      </w:tr>
    </w:tbl>
    <w:p w14:paraId="05D7FEE7" w14:textId="77777777" w:rsidR="00333080" w:rsidRPr="00150EC3" w:rsidRDefault="00333080" w:rsidP="00150EC3">
      <w:pPr>
        <w:shd w:val="clear" w:color="auto" w:fill="FFFFFF"/>
        <w:tabs>
          <w:tab w:val="left" w:pos="46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A5AA0AF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4B33F443" w14:textId="2538FC81" w:rsidR="00333080" w:rsidRPr="00150EC3" w:rsidRDefault="00333080" w:rsidP="006178B6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Атмосферное давление воздуха в горных выработках по сравнению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с давлением на поверхности: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6DAF581" w14:textId="77777777" w:rsidTr="00870CC5">
        <w:trPr>
          <w:trHeight w:val="229"/>
        </w:trPr>
        <w:tc>
          <w:tcPr>
            <w:tcW w:w="2850" w:type="dxa"/>
          </w:tcPr>
          <w:p w14:paraId="2FBEF07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1CAFBF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68EFF0A" w14:textId="69744413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зависит от режима работы вентилятора</w:t>
            </w:r>
          </w:p>
        </w:tc>
      </w:tr>
    </w:tbl>
    <w:p w14:paraId="232E8628" w14:textId="77777777" w:rsidR="00333080" w:rsidRPr="00150EC3" w:rsidRDefault="00333080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4ADD81E0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3204E42" w14:textId="4CA95342" w:rsidR="00333080" w:rsidRPr="00D671B2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выделе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 углекислого газа составляет 3 м куб/т: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693FFD9" w14:textId="77777777" w:rsidTr="00870CC5">
        <w:trPr>
          <w:trHeight w:val="229"/>
        </w:trPr>
        <w:tc>
          <w:tcPr>
            <w:tcW w:w="2850" w:type="dxa"/>
          </w:tcPr>
          <w:p w14:paraId="2E175EC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9B686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2014A80" w14:textId="4C991227" w:rsidR="006178B6" w:rsidRPr="006178B6" w:rsidRDefault="006178B6" w:rsidP="00D671B2">
            <w:pPr>
              <w:widowControl w:val="0"/>
              <w:shd w:val="clear" w:color="auto" w:fill="FFFFFF"/>
              <w:tabs>
                <w:tab w:val="left" w:pos="18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не существует</w:t>
            </w:r>
          </w:p>
        </w:tc>
      </w:tr>
    </w:tbl>
    <w:p w14:paraId="2966FCD0" w14:textId="77777777" w:rsidR="00333080" w:rsidRDefault="00333080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7368FA84" w14:textId="77777777" w:rsidR="00D671B2" w:rsidRDefault="00D671B2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76E08B54" w14:textId="77777777" w:rsidR="00D671B2" w:rsidRDefault="00D671B2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0FDAFA15" w14:textId="77777777" w:rsidR="00D671B2" w:rsidRDefault="00D671B2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6DED97F4" w14:textId="77777777" w:rsidR="00D671B2" w:rsidRPr="00150EC3" w:rsidRDefault="00D671B2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6EFD924C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97A7BD7" w14:textId="36A859C9" w:rsidR="00333080" w:rsidRPr="00150EC3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</w:t>
      </w:r>
      <w:proofErr w:type="gram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  углекислого</w:t>
      </w:r>
      <w:proofErr w:type="gram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газа составляет 20 м куб/т: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6E65322" w14:textId="77777777" w:rsidTr="00870CC5">
        <w:trPr>
          <w:trHeight w:val="229"/>
        </w:trPr>
        <w:tc>
          <w:tcPr>
            <w:tcW w:w="2850" w:type="dxa"/>
          </w:tcPr>
          <w:p w14:paraId="102EA3E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52E441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F0B7DCF" w14:textId="74D82156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не существует</w:t>
            </w:r>
          </w:p>
        </w:tc>
      </w:tr>
    </w:tbl>
    <w:p w14:paraId="6AEDCE81" w14:textId="77777777" w:rsidR="00333080" w:rsidRPr="00150EC3" w:rsidRDefault="00333080" w:rsidP="00150EC3">
      <w:pPr>
        <w:shd w:val="clear" w:color="auto" w:fill="FFFFFF"/>
        <w:tabs>
          <w:tab w:val="left" w:pos="19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0181E2E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A159565" w14:textId="18D39FD2" w:rsidR="00333080" w:rsidRPr="00D671B2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какой категории по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углекислотообильности</w:t>
      </w:r>
      <w:proofErr w:type="spellEnd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относится шахта, если выделе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proofErr w:type="spellStart"/>
      <w:r w:rsidRPr="00150EC3">
        <w:rPr>
          <w:rFonts w:ascii="Times New Roman" w:hAnsi="Times New Roman" w:cs="Times New Roman"/>
          <w:b/>
          <w:bCs/>
          <w:sz w:val="24"/>
          <w:szCs w:val="24"/>
        </w:rPr>
        <w:t>ние</w:t>
      </w:r>
      <w:proofErr w:type="spell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углекислого газа составляет 14 м куб/т: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27040C6" w14:textId="77777777" w:rsidTr="00870CC5">
        <w:trPr>
          <w:trHeight w:val="229"/>
        </w:trPr>
        <w:tc>
          <w:tcPr>
            <w:tcW w:w="2850" w:type="dxa"/>
          </w:tcPr>
          <w:p w14:paraId="41A894FE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68BE85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61E3E2" w14:textId="5CF8CD18" w:rsidR="006178B6" w:rsidRPr="00D671B2" w:rsidRDefault="00D671B2" w:rsidP="00D671B2">
            <w:pPr>
              <w:widowControl w:val="0"/>
              <w:shd w:val="clear" w:color="auto" w:fill="FFFFFF"/>
              <w:tabs>
                <w:tab w:val="left" w:pos="19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категорий шахт по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углекислотообильности</w:t>
            </w:r>
            <w:proofErr w:type="spellEnd"/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не существует</w:t>
            </w:r>
          </w:p>
        </w:tc>
      </w:tr>
    </w:tbl>
    <w:p w14:paraId="491108B3" w14:textId="77777777" w:rsidR="00333080" w:rsidRPr="00150EC3" w:rsidRDefault="00333080" w:rsidP="00150EC3">
      <w:pPr>
        <w:shd w:val="clear" w:color="auto" w:fill="FFFFFF"/>
        <w:tabs>
          <w:tab w:val="left" w:pos="19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D87A008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0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96EC8F1" w14:textId="1EB30266" w:rsidR="00333080" w:rsidRPr="00150EC3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 ядовитым газам шахтной атмосферы не относятся: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2F91CF1" w14:textId="77777777" w:rsidTr="00870CC5">
        <w:trPr>
          <w:trHeight w:val="229"/>
        </w:trPr>
        <w:tc>
          <w:tcPr>
            <w:tcW w:w="2850" w:type="dxa"/>
          </w:tcPr>
          <w:p w14:paraId="45DEACCF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985619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C021A84" w14:textId="77777777" w:rsidR="00D671B2" w:rsidRPr="00150EC3" w:rsidRDefault="00D671B2" w:rsidP="00D671B2">
            <w:pPr>
              <w:widowControl w:val="0"/>
              <w:shd w:val="clear" w:color="auto" w:fill="FFFFFF"/>
              <w:tabs>
                <w:tab w:val="left" w:pos="2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азот</w:t>
            </w:r>
          </w:p>
          <w:p w14:paraId="112BA8D8" w14:textId="0A44B315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1A1F8B29" w14:textId="77777777" w:rsidR="00333080" w:rsidRPr="00150EC3" w:rsidRDefault="00333080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14:paraId="472A73EB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1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4C2FBB5F" w14:textId="45975503" w:rsidR="00333080" w:rsidRPr="00150EC3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характерны для азота: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CA4102F" w14:textId="77777777" w:rsidTr="00870CC5">
        <w:trPr>
          <w:trHeight w:val="229"/>
        </w:trPr>
        <w:tc>
          <w:tcPr>
            <w:tcW w:w="2850" w:type="dxa"/>
          </w:tcPr>
          <w:p w14:paraId="6C61B69A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A7311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8136F5C" w14:textId="74AC29B7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скапливается у почвы выработки</w:t>
            </w:r>
          </w:p>
        </w:tc>
      </w:tr>
    </w:tbl>
    <w:p w14:paraId="5E3404E6" w14:textId="77777777" w:rsidR="00333080" w:rsidRPr="00150EC3" w:rsidRDefault="00333080" w:rsidP="00150EC3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CACE026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67D563F" w14:textId="24B0C4D7" w:rsidR="00333080" w:rsidRPr="00150EC3" w:rsidRDefault="00333080" w:rsidP="00D671B2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Каким пламенем горит окись углерода: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9A9498C" w14:textId="77777777" w:rsidTr="00870CC5">
        <w:trPr>
          <w:trHeight w:val="229"/>
        </w:trPr>
        <w:tc>
          <w:tcPr>
            <w:tcW w:w="2850" w:type="dxa"/>
          </w:tcPr>
          <w:p w14:paraId="0BD520C8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573D13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FCEC004" w14:textId="24A7A0AE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голубовато-синим</w:t>
            </w:r>
          </w:p>
        </w:tc>
      </w:tr>
    </w:tbl>
    <w:p w14:paraId="4162AF3D" w14:textId="77777777" w:rsidR="00333080" w:rsidRPr="00150EC3" w:rsidRDefault="00333080" w:rsidP="00150EC3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14:paraId="01E996D9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B48EB8A" w14:textId="7E459DD6" w:rsidR="00333080" w:rsidRPr="00D671B2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Предельно допустимая концентрация водорода в горных выработках равна: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61C3A833" w14:textId="77777777" w:rsidTr="00870CC5">
        <w:trPr>
          <w:trHeight w:val="229"/>
        </w:trPr>
        <w:tc>
          <w:tcPr>
            <w:tcW w:w="2850" w:type="dxa"/>
          </w:tcPr>
          <w:p w14:paraId="15623D08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CC25C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6D26D9B" w14:textId="4544A6BD" w:rsidR="006178B6" w:rsidRPr="00D671B2" w:rsidRDefault="00D671B2" w:rsidP="00D671B2">
            <w:pPr>
              <w:widowControl w:val="0"/>
              <w:shd w:val="clear" w:color="auto" w:fill="FFFFFF"/>
              <w:tabs>
                <w:tab w:val="left" w:pos="2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0,50%</w:t>
            </w:r>
          </w:p>
        </w:tc>
      </w:tr>
    </w:tbl>
    <w:p w14:paraId="678108B0" w14:textId="77777777" w:rsidR="00333080" w:rsidRPr="00150EC3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5C373601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4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8ECAE61" w14:textId="61D913FC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Какова плотность метана по отношению к воздуху: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44B65D1" w14:textId="77777777" w:rsidTr="00870CC5">
        <w:trPr>
          <w:trHeight w:val="229"/>
        </w:trPr>
        <w:tc>
          <w:tcPr>
            <w:tcW w:w="2850" w:type="dxa"/>
          </w:tcPr>
          <w:p w14:paraId="4956C7F7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423A2E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4BEBC53" w14:textId="6F08F8FE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0.77</w:t>
            </w:r>
          </w:p>
        </w:tc>
      </w:tr>
    </w:tbl>
    <w:p w14:paraId="5AEABCF7" w14:textId="77777777" w:rsidR="00333080" w:rsidRPr="00150EC3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A6047FD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4C07636" w14:textId="4BE6E4BD" w:rsidR="00333080" w:rsidRPr="00D671B2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Какова предельно допустимая концентрация азота в горных выработках: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F8F09C0" w14:textId="77777777" w:rsidTr="00870CC5">
        <w:trPr>
          <w:trHeight w:val="229"/>
        </w:trPr>
        <w:tc>
          <w:tcPr>
            <w:tcW w:w="2850" w:type="dxa"/>
          </w:tcPr>
          <w:p w14:paraId="597F54E4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E8A71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C5EE549" w14:textId="04F144E9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не нормируется</w:t>
            </w:r>
          </w:p>
        </w:tc>
      </w:tr>
    </w:tbl>
    <w:p w14:paraId="3296AD33" w14:textId="77777777" w:rsidR="006178B6" w:rsidRPr="00150EC3" w:rsidRDefault="006178B6" w:rsidP="006178B6">
      <w:pPr>
        <w:widowControl w:val="0"/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14:paraId="4683E33D" w14:textId="77777777" w:rsidR="00333080" w:rsidRPr="00150EC3" w:rsidRDefault="00333080" w:rsidP="00150EC3">
      <w:pPr>
        <w:pStyle w:val="a3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eastAsiaTheme="majorEastAsia"/>
          <w:i/>
          <w:color w:val="C00000"/>
          <w:sz w:val="28"/>
          <w:szCs w:val="28"/>
        </w:rPr>
      </w:pPr>
    </w:p>
    <w:p w14:paraId="4CB16B09" w14:textId="77777777" w:rsidR="00333080" w:rsidRPr="00150EC3" w:rsidRDefault="00333080" w:rsidP="00150EC3">
      <w:pPr>
        <w:pStyle w:val="a3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F6FA0B4" w14:textId="73E08645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какой концентрации возможен взрыв метана: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5F1B8EF" w14:textId="77777777" w:rsidTr="00870CC5">
        <w:trPr>
          <w:trHeight w:val="229"/>
        </w:trPr>
        <w:tc>
          <w:tcPr>
            <w:tcW w:w="2850" w:type="dxa"/>
          </w:tcPr>
          <w:p w14:paraId="45FB1082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B51422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D22C12" w14:textId="6960382F" w:rsidR="006178B6" w:rsidRPr="00D671B2" w:rsidRDefault="00D671B2" w:rsidP="008B2843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от </w:t>
            </w: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5 до 14%</w:t>
            </w:r>
          </w:p>
        </w:tc>
      </w:tr>
    </w:tbl>
    <w:p w14:paraId="6874EFA2" w14:textId="77777777" w:rsidR="00333080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7AB6255" w14:textId="77777777" w:rsidR="00D671B2" w:rsidRDefault="00D671B2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F05C1F3" w14:textId="77777777" w:rsidR="00D671B2" w:rsidRPr="00150EC3" w:rsidRDefault="00D671B2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919F650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026E9F1" w14:textId="7D5E858A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концентрации метана более 14% возникает: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AB0E79B" w14:textId="77777777" w:rsidTr="00870CC5">
        <w:trPr>
          <w:trHeight w:val="229"/>
        </w:trPr>
        <w:tc>
          <w:tcPr>
            <w:tcW w:w="2850" w:type="dxa"/>
          </w:tcPr>
          <w:p w14:paraId="252DE51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BA18DD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A58C601" w14:textId="34FC9E77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полное самогашение</w:t>
            </w:r>
          </w:p>
        </w:tc>
      </w:tr>
    </w:tbl>
    <w:p w14:paraId="6FE96E3B" w14:textId="77777777" w:rsidR="00333080" w:rsidRPr="00150EC3" w:rsidRDefault="00333080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936C9AA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8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456F318" w14:textId="34E3AA0D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 образовался в процессе: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760D2FB" w14:textId="77777777" w:rsidTr="00870CC5">
        <w:trPr>
          <w:trHeight w:val="229"/>
        </w:trPr>
        <w:tc>
          <w:tcPr>
            <w:tcW w:w="2850" w:type="dxa"/>
          </w:tcPr>
          <w:p w14:paraId="342C79CA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49022A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0E4DF8B" w14:textId="795664D1" w:rsidR="006178B6" w:rsidRPr="00D671B2" w:rsidRDefault="00D671B2" w:rsidP="00D671B2">
            <w:pPr>
              <w:widowControl w:val="0"/>
              <w:shd w:val="clear" w:color="auto" w:fill="FFFFFF"/>
              <w:tabs>
                <w:tab w:val="left" w:pos="19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реакции соединения углерода и водорода</w:t>
            </w:r>
          </w:p>
        </w:tc>
      </w:tr>
    </w:tbl>
    <w:p w14:paraId="16B88962" w14:textId="77777777" w:rsidR="00333080" w:rsidRPr="00150EC3" w:rsidRDefault="00333080" w:rsidP="00150EC3">
      <w:pPr>
        <w:shd w:val="clear" w:color="auto" w:fill="FFFFFF"/>
        <w:tabs>
          <w:tab w:val="left" w:pos="19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07B27C7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1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9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E7B3194" w14:textId="43A665BC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Соединение молекул метана с поверхностью угля под действием сил </w:t>
      </w:r>
      <w:proofErr w:type="spellStart"/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молек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лярного</w:t>
      </w:r>
      <w:proofErr w:type="spellEnd"/>
      <w:r w:rsidRPr="00150EC3">
        <w:rPr>
          <w:rFonts w:ascii="Times New Roman" w:hAnsi="Times New Roman" w:cs="Times New Roman"/>
          <w:b/>
          <w:bCs/>
          <w:sz w:val="24"/>
          <w:szCs w:val="24"/>
        </w:rPr>
        <w:t xml:space="preserve"> притяжения называется: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483126A" w14:textId="77777777" w:rsidTr="00870CC5">
        <w:trPr>
          <w:trHeight w:val="229"/>
        </w:trPr>
        <w:tc>
          <w:tcPr>
            <w:tcW w:w="2850" w:type="dxa"/>
          </w:tcPr>
          <w:p w14:paraId="5A079354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ABD33B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DD376D8" w14:textId="7839D5C4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адсорбция</w:t>
            </w:r>
          </w:p>
        </w:tc>
      </w:tr>
    </w:tbl>
    <w:p w14:paraId="3729EF5B" w14:textId="77777777" w:rsidR="00333080" w:rsidRPr="00150EC3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ED041CF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20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9A2E8F3" w14:textId="59D09254" w:rsidR="00333080" w:rsidRPr="00150EC3" w:rsidRDefault="00333080" w:rsidP="00D671B2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Проникновение молекул метана в уголь без химического взаимодействия на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зывается: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D878EA8" w14:textId="77777777" w:rsidTr="00870CC5">
        <w:trPr>
          <w:trHeight w:val="229"/>
        </w:trPr>
        <w:tc>
          <w:tcPr>
            <w:tcW w:w="2850" w:type="dxa"/>
          </w:tcPr>
          <w:p w14:paraId="38AFE03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39ABF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5872AF4" w14:textId="6E3B3ED2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150EC3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хемсорбция</w:t>
            </w:r>
            <w:proofErr w:type="spellEnd"/>
          </w:p>
        </w:tc>
      </w:tr>
    </w:tbl>
    <w:p w14:paraId="19CF6EF9" w14:textId="77777777" w:rsidR="00333080" w:rsidRPr="00150EC3" w:rsidRDefault="00333080" w:rsidP="00150EC3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5E0FEE1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1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2622AC7" w14:textId="2636E2A8" w:rsidR="00333080" w:rsidRPr="00150EC3" w:rsidRDefault="00333080" w:rsidP="00DB7E6C">
      <w:pPr>
        <w:shd w:val="clear" w:color="auto" w:fill="FFFFFF"/>
        <w:tabs>
          <w:tab w:val="left" w:pos="30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Химическое соединение молекул метана и угля называется: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F6F594C" w14:textId="77777777" w:rsidTr="00870CC5">
        <w:trPr>
          <w:trHeight w:val="229"/>
        </w:trPr>
        <w:tc>
          <w:tcPr>
            <w:tcW w:w="2850" w:type="dxa"/>
          </w:tcPr>
          <w:p w14:paraId="707C3782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6A74EE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714AE4B" w14:textId="39DDF843" w:rsidR="006178B6" w:rsidRPr="003D7D24" w:rsidRDefault="00D671B2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адсорбция</w:t>
            </w:r>
          </w:p>
        </w:tc>
      </w:tr>
    </w:tbl>
    <w:p w14:paraId="1B100403" w14:textId="77777777" w:rsidR="00333080" w:rsidRPr="00150EC3" w:rsidRDefault="00333080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14:paraId="5076BA42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22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BE2DBA3" w14:textId="4F8593EB" w:rsidR="00333080" w:rsidRPr="00150EC3" w:rsidRDefault="00333080" w:rsidP="00DB7E6C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Относительная </w:t>
      </w:r>
      <w:proofErr w:type="spellStart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шахты устанавливается: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18EF16E" w14:textId="77777777" w:rsidTr="00870CC5">
        <w:trPr>
          <w:trHeight w:val="229"/>
        </w:trPr>
        <w:tc>
          <w:tcPr>
            <w:tcW w:w="2850" w:type="dxa"/>
          </w:tcPr>
          <w:p w14:paraId="4CE6D241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1CEC17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69A1E73" w14:textId="0B7225B1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 мере необходимости</w:t>
            </w:r>
          </w:p>
        </w:tc>
      </w:tr>
    </w:tbl>
    <w:p w14:paraId="1910A50E" w14:textId="77777777" w:rsidR="00333080" w:rsidRPr="00150EC3" w:rsidRDefault="00333080" w:rsidP="00150EC3">
      <w:pPr>
        <w:shd w:val="clear" w:color="auto" w:fill="FFFFFF"/>
        <w:tabs>
          <w:tab w:val="left" w:pos="19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E98BD57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23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D544AD9" w14:textId="7AB6C850" w:rsidR="00333080" w:rsidRPr="00150EC3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Относительная </w:t>
      </w:r>
      <w:proofErr w:type="spellStart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шахты выражается: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34B704C7" w14:textId="77777777" w:rsidTr="00870CC5">
        <w:trPr>
          <w:trHeight w:val="229"/>
        </w:trPr>
        <w:tc>
          <w:tcPr>
            <w:tcW w:w="2850" w:type="dxa"/>
          </w:tcPr>
          <w:p w14:paraId="3409553B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5177D11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125DDB3" w14:textId="78431D2D" w:rsidR="006178B6" w:rsidRPr="00DB7E6C" w:rsidRDefault="00DB7E6C" w:rsidP="00DB7E6C">
            <w:pPr>
              <w:widowControl w:val="0"/>
              <w:shd w:val="clear" w:color="auto" w:fill="FFFFFF"/>
              <w:tabs>
                <w:tab w:val="left" w:pos="18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м куб. метана на тонну добычи</w:t>
            </w:r>
          </w:p>
        </w:tc>
      </w:tr>
    </w:tbl>
    <w:p w14:paraId="45C82373" w14:textId="77777777" w:rsidR="00333080" w:rsidRPr="00150EC3" w:rsidRDefault="00333080" w:rsidP="00150EC3">
      <w:pPr>
        <w:shd w:val="clear" w:color="auto" w:fill="FFFFFF"/>
        <w:tabs>
          <w:tab w:val="left" w:pos="18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A04CA98" w14:textId="77777777" w:rsidR="00333080" w:rsidRPr="00150EC3" w:rsidRDefault="00333080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sz w:val="24"/>
          <w:szCs w:val="24"/>
        </w:rPr>
      </w:pPr>
    </w:p>
    <w:p w14:paraId="14DCFE91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 xml:space="preserve">24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D1ECBA4" w14:textId="6574379B" w:rsidR="00333080" w:rsidRPr="00150EC3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922"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Максимально допустимое содержание метана в исходящей струе из 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очистной или тупиковой выработки равно: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6A7B4DA" w14:textId="77777777" w:rsidTr="00870CC5">
        <w:trPr>
          <w:trHeight w:val="229"/>
        </w:trPr>
        <w:tc>
          <w:tcPr>
            <w:tcW w:w="2850" w:type="dxa"/>
          </w:tcPr>
          <w:p w14:paraId="5159C307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BCB2A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2CE127B" w14:textId="02E52D17" w:rsidR="006178B6" w:rsidRPr="00DB7E6C" w:rsidRDefault="00DB7E6C" w:rsidP="008B284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187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16"/>
                <w:sz w:val="24"/>
                <w:szCs w:val="24"/>
              </w:rPr>
              <w:t>2%</w:t>
            </w:r>
          </w:p>
        </w:tc>
      </w:tr>
    </w:tbl>
    <w:p w14:paraId="21775E9F" w14:textId="77777777" w:rsidR="00333080" w:rsidRPr="00150EC3" w:rsidRDefault="00333080" w:rsidP="00150EC3">
      <w:pPr>
        <w:shd w:val="clear" w:color="auto" w:fill="FFFFFF"/>
        <w:tabs>
          <w:tab w:val="left" w:pos="187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7B75BFF7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25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F526E7F" w14:textId="77777777" w:rsidR="00333080" w:rsidRPr="00150EC3" w:rsidRDefault="00333080" w:rsidP="00150EC3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исходящей струе крыла</w:t>
      </w:r>
    </w:p>
    <w:p w14:paraId="027CEC8F" w14:textId="65A2E9DE" w:rsidR="00333080" w:rsidRPr="00150EC3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right="461"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z w:val="24"/>
          <w:szCs w:val="24"/>
        </w:rPr>
        <w:t>или всей шахты равно: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0FDE02C" w14:textId="77777777" w:rsidTr="00870CC5">
        <w:trPr>
          <w:trHeight w:val="229"/>
        </w:trPr>
        <w:tc>
          <w:tcPr>
            <w:tcW w:w="2850" w:type="dxa"/>
          </w:tcPr>
          <w:p w14:paraId="2AB57DC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A74145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E7F9EDA" w14:textId="7380594B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21"/>
                <w:sz w:val="24"/>
                <w:szCs w:val="24"/>
              </w:rPr>
              <w:t>1%</w:t>
            </w:r>
          </w:p>
        </w:tc>
      </w:tr>
    </w:tbl>
    <w:p w14:paraId="0D8BDC28" w14:textId="77777777" w:rsidR="00333080" w:rsidRPr="00150EC3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9899278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26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1D5BB02" w14:textId="1387D8E6" w:rsidR="00333080" w:rsidRPr="00DB7E6C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поступающей струе на вы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емочный участок или забои тупиковых выработок равно: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1CDF879" w14:textId="77777777" w:rsidTr="00870CC5">
        <w:trPr>
          <w:trHeight w:val="229"/>
        </w:trPr>
        <w:tc>
          <w:tcPr>
            <w:tcW w:w="2850" w:type="dxa"/>
          </w:tcPr>
          <w:p w14:paraId="5D15477F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64AC1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52A460B" w14:textId="35E16EA6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0.50%</w:t>
            </w:r>
          </w:p>
        </w:tc>
      </w:tr>
    </w:tbl>
    <w:p w14:paraId="1F740AB4" w14:textId="77777777" w:rsidR="00333080" w:rsidRPr="00150EC3" w:rsidRDefault="00333080" w:rsidP="00150EC3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41CB601A" w14:textId="77777777" w:rsidR="00333080" w:rsidRPr="00150EC3" w:rsidRDefault="00333080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269E8" w:rsidRPr="00150EC3">
        <w:rPr>
          <w:rFonts w:eastAsiaTheme="majorEastAsia"/>
          <w:i/>
          <w:color w:val="C00000"/>
          <w:sz w:val="28"/>
          <w:szCs w:val="28"/>
        </w:rPr>
        <w:t>27</w:t>
      </w:r>
      <w:r w:rsidRPr="00150EC3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2328E94" w14:textId="77777777" w:rsidR="00333080" w:rsidRPr="00150EC3" w:rsidRDefault="00333080" w:rsidP="00150EC3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Максимально допустимое содержание метана в его местных скоплениях</w:t>
      </w:r>
    </w:p>
    <w:p w14:paraId="6A0983EE" w14:textId="2E464B60" w:rsidR="00333080" w:rsidRPr="00DB7E6C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z w:val="24"/>
          <w:szCs w:val="24"/>
        </w:rPr>
        <w:t>в очистных или тупиковых выработках: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673F142" w14:textId="77777777" w:rsidTr="00870CC5">
        <w:trPr>
          <w:trHeight w:val="229"/>
        </w:trPr>
        <w:tc>
          <w:tcPr>
            <w:tcW w:w="2850" w:type="dxa"/>
          </w:tcPr>
          <w:p w14:paraId="5FF5269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D6051C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F8EDAFC" w14:textId="6245355B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2%</w:t>
            </w:r>
          </w:p>
        </w:tc>
      </w:tr>
    </w:tbl>
    <w:p w14:paraId="0A17238C" w14:textId="77777777" w:rsidR="00333080" w:rsidRPr="00150EC3" w:rsidRDefault="00333080" w:rsidP="00150EC3">
      <w:pPr>
        <w:shd w:val="clear" w:color="auto" w:fill="FFFFFF"/>
        <w:tabs>
          <w:tab w:val="left" w:pos="2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</w:p>
    <w:p w14:paraId="34BB5C6B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28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B7E7B44" w14:textId="32248833" w:rsidR="00333080" w:rsidRPr="00150EC3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Приборы автоматического контроля содержания метана в исходящих струях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должны отключать электроэнергию при содержании метана: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D9934ED" w14:textId="77777777" w:rsidTr="00870CC5">
        <w:trPr>
          <w:trHeight w:val="229"/>
        </w:trPr>
        <w:tc>
          <w:tcPr>
            <w:tcW w:w="2850" w:type="dxa"/>
          </w:tcPr>
          <w:p w14:paraId="3492745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85A92F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FB854C7" w14:textId="0CEC84FB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более 1%</w:t>
            </w:r>
          </w:p>
        </w:tc>
      </w:tr>
    </w:tbl>
    <w:p w14:paraId="0E4BA59D" w14:textId="77777777" w:rsidR="00333080" w:rsidRPr="00150EC3" w:rsidRDefault="00333080" w:rsidP="00150EC3">
      <w:pPr>
        <w:shd w:val="clear" w:color="auto" w:fill="FFFFFF"/>
        <w:tabs>
          <w:tab w:val="left" w:pos="20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71D3D93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29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E9E9D43" w14:textId="573207BC" w:rsidR="00333080" w:rsidRPr="00150EC3" w:rsidRDefault="00333080" w:rsidP="00DB7E6C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Минимально допустимая скорость движения воздуха в очистных и подгото</w:t>
      </w:r>
      <w:r w:rsidRPr="00150EC3">
        <w:rPr>
          <w:rFonts w:ascii="Times New Roman" w:hAnsi="Times New Roman" w:cs="Times New Roman"/>
          <w:b/>
          <w:bCs/>
          <w:sz w:val="24"/>
          <w:szCs w:val="24"/>
        </w:rPr>
        <w:t>вительных выработках составляет: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3EEF9CE" w14:textId="77777777" w:rsidTr="00870CC5">
        <w:trPr>
          <w:trHeight w:val="229"/>
        </w:trPr>
        <w:tc>
          <w:tcPr>
            <w:tcW w:w="2850" w:type="dxa"/>
          </w:tcPr>
          <w:p w14:paraId="32E7CF37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0551A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119C032" w14:textId="25A70D69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0,25 м/с</w:t>
            </w:r>
          </w:p>
        </w:tc>
      </w:tr>
    </w:tbl>
    <w:p w14:paraId="5603F69E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118FF29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701BA15" w14:textId="77777777" w:rsidR="00333080" w:rsidRPr="00150EC3" w:rsidRDefault="00333080" w:rsidP="00150EC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50EC3">
        <w:rPr>
          <w:rFonts w:ascii="Times New Roman" w:hAnsi="Times New Roman"/>
          <w:sz w:val="24"/>
          <w:szCs w:val="24"/>
        </w:rPr>
        <w:t>ИОПК-11.2 Осуществляет выбор и обоснование природоохранных мероприятий при добыче, переработке полезных ископаемых и подземном строительстве.</w:t>
      </w:r>
    </w:p>
    <w:p w14:paraId="484CB0F0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30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2E20957" w14:textId="41D393FE" w:rsidR="00333080" w:rsidRPr="00DB7E6C" w:rsidRDefault="00333080" w:rsidP="00DB7E6C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Изменение состава воздуха при его движении по горным выработкам </w:t>
      </w: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>заключается в: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D290FCA" w14:textId="77777777" w:rsidTr="00870CC5">
        <w:trPr>
          <w:trHeight w:val="229"/>
        </w:trPr>
        <w:tc>
          <w:tcPr>
            <w:tcW w:w="2850" w:type="dxa"/>
          </w:tcPr>
          <w:p w14:paraId="339C75EB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647930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D89DE7B" w14:textId="4FED04BB" w:rsidR="006178B6" w:rsidRPr="00DB7E6C" w:rsidRDefault="00DB7E6C" w:rsidP="00DB7E6C">
            <w:pPr>
              <w:widowControl w:val="0"/>
              <w:shd w:val="clear" w:color="auto" w:fill="FFFFFF"/>
              <w:tabs>
                <w:tab w:val="left" w:pos="3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уменьшении количества кислорода</w:t>
            </w:r>
          </w:p>
        </w:tc>
      </w:tr>
    </w:tbl>
    <w:p w14:paraId="3CE4E11A" w14:textId="77777777" w:rsidR="006178B6" w:rsidRPr="00150EC3" w:rsidRDefault="006178B6" w:rsidP="006178B6">
      <w:pPr>
        <w:widowControl w:val="0"/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48CFFFD" w14:textId="77777777" w:rsidR="00333080" w:rsidRPr="00150EC3" w:rsidRDefault="00333080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4534EC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31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D355452" w14:textId="32233F38" w:rsidR="00333080" w:rsidRPr="00DB7E6C" w:rsidRDefault="00333080" w:rsidP="00DB7E6C">
      <w:pPr>
        <w:shd w:val="clear" w:color="auto" w:fill="FFFFFF"/>
        <w:tabs>
          <w:tab w:val="left" w:pos="41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движении воздуха по горным выработкам не происходит: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412F51B" w14:textId="77777777" w:rsidTr="00870CC5">
        <w:trPr>
          <w:trHeight w:val="229"/>
        </w:trPr>
        <w:tc>
          <w:tcPr>
            <w:tcW w:w="2850" w:type="dxa"/>
          </w:tcPr>
          <w:p w14:paraId="5A7BB4F0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D93CBE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6FC31E4" w14:textId="50FC17E4" w:rsidR="006178B6" w:rsidRPr="00DB7E6C" w:rsidRDefault="00DB7E6C" w:rsidP="00DB7E6C">
            <w:pPr>
              <w:widowControl w:val="0"/>
              <w:shd w:val="clear" w:color="auto" w:fill="FFFFFF"/>
              <w:tabs>
                <w:tab w:val="left" w:pos="302"/>
                <w:tab w:val="left" w:pos="993"/>
                <w:tab w:val="left" w:pos="1134"/>
                <w:tab w:val="left" w:pos="141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EC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уменьшения содержания углекислого газа</w:t>
            </w:r>
          </w:p>
        </w:tc>
      </w:tr>
    </w:tbl>
    <w:p w14:paraId="61F0B93C" w14:textId="77777777" w:rsidR="00333080" w:rsidRPr="00150EC3" w:rsidRDefault="00333080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AFF1EC4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32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3D92D54" w14:textId="4B7B7F3F" w:rsidR="00333080" w:rsidRPr="00150EC3" w:rsidRDefault="00333080" w:rsidP="00DB7E6C">
      <w:pPr>
        <w:shd w:val="clear" w:color="auto" w:fill="FFFFFF"/>
        <w:tabs>
          <w:tab w:val="left" w:pos="586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движении воздуха по горным выработкам газовых шахт не происходит: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3D0CBE5C" w14:textId="77777777" w:rsidTr="00870CC5">
        <w:trPr>
          <w:trHeight w:val="229"/>
        </w:trPr>
        <w:tc>
          <w:tcPr>
            <w:tcW w:w="2850" w:type="dxa"/>
          </w:tcPr>
          <w:p w14:paraId="772D0A43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EFAA13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65C4696" w14:textId="490C6D47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появления ксенона</w:t>
            </w:r>
          </w:p>
        </w:tc>
      </w:tr>
    </w:tbl>
    <w:p w14:paraId="3DAC9B93" w14:textId="77777777" w:rsidR="00333080" w:rsidRPr="00150EC3" w:rsidRDefault="00333080" w:rsidP="00150EC3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1D928C0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33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5560EDB" w14:textId="2D838C90" w:rsidR="00333080" w:rsidRPr="00DB7E6C" w:rsidRDefault="00333080" w:rsidP="00DB7E6C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Направление движения свежей струи воздуха на вентиляционных планах обозначается: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018094B" w14:textId="77777777" w:rsidTr="00870CC5">
        <w:trPr>
          <w:trHeight w:val="229"/>
        </w:trPr>
        <w:tc>
          <w:tcPr>
            <w:tcW w:w="2850" w:type="dxa"/>
          </w:tcPr>
          <w:p w14:paraId="2CF1487E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76D261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C71AD74" w14:textId="02C08CA0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сплошной стрелкой красного цвета</w:t>
            </w:r>
          </w:p>
        </w:tc>
      </w:tr>
    </w:tbl>
    <w:p w14:paraId="6184B841" w14:textId="77777777" w:rsidR="00333080" w:rsidRPr="00150EC3" w:rsidRDefault="00333080" w:rsidP="00150EC3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pacing w:val="-5"/>
          <w:sz w:val="24"/>
          <w:szCs w:val="24"/>
        </w:rPr>
      </w:pPr>
    </w:p>
    <w:p w14:paraId="3B9D8781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34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50A1C3B" w14:textId="2679D736" w:rsidR="00333080" w:rsidRPr="00DB7E6C" w:rsidRDefault="00333080" w:rsidP="00DB7E6C">
      <w:pPr>
        <w:shd w:val="clear" w:color="auto" w:fill="FFFFFF"/>
        <w:tabs>
          <w:tab w:val="left" w:pos="461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150EC3">
        <w:rPr>
          <w:rFonts w:ascii="Times New Roman" w:hAnsi="Times New Roman" w:cs="Times New Roman"/>
          <w:b/>
          <w:spacing w:val="-5"/>
          <w:sz w:val="24"/>
          <w:szCs w:val="24"/>
        </w:rPr>
        <w:t>Направление движения отработанной струи воздуха на вентиляционных планах обозначается: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B085659" w14:textId="77777777" w:rsidTr="00870CC5">
        <w:trPr>
          <w:trHeight w:val="229"/>
        </w:trPr>
        <w:tc>
          <w:tcPr>
            <w:tcW w:w="2850" w:type="dxa"/>
          </w:tcPr>
          <w:p w14:paraId="26A2505B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F16749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7142626" w14:textId="2F8DB33B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сплошной стрелкой синего цвета</w:t>
            </w:r>
          </w:p>
        </w:tc>
      </w:tr>
    </w:tbl>
    <w:p w14:paraId="3FE9D21C" w14:textId="77777777" w:rsidR="001269E8" w:rsidRDefault="001269E8" w:rsidP="00150EC3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</w:p>
    <w:p w14:paraId="1F99F98A" w14:textId="77777777" w:rsidR="00DB7E6C" w:rsidRDefault="00DB7E6C" w:rsidP="00150EC3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</w:p>
    <w:p w14:paraId="32E1BC9D" w14:textId="77777777" w:rsidR="00DB7E6C" w:rsidRPr="00150EC3" w:rsidRDefault="00DB7E6C" w:rsidP="00150EC3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9"/>
          <w:sz w:val="24"/>
          <w:szCs w:val="24"/>
        </w:rPr>
      </w:pPr>
    </w:p>
    <w:p w14:paraId="082E4B60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35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F9498CE" w14:textId="5F04A341" w:rsidR="00333080" w:rsidRPr="00150EC3" w:rsidRDefault="00333080" w:rsidP="00DB7E6C">
      <w:pPr>
        <w:shd w:val="clear" w:color="auto" w:fill="FFFFFF"/>
        <w:tabs>
          <w:tab w:val="left" w:pos="298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150EC3">
        <w:rPr>
          <w:rFonts w:ascii="Times New Roman" w:hAnsi="Times New Roman" w:cs="Times New Roman"/>
          <w:b/>
          <w:bCs/>
          <w:spacing w:val="-5"/>
          <w:sz w:val="24"/>
          <w:szCs w:val="24"/>
        </w:rPr>
        <w:t>Шахте должна присваиваться категория по метану, если: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64FA9F3" w14:textId="77777777" w:rsidTr="00870CC5">
        <w:trPr>
          <w:trHeight w:val="229"/>
        </w:trPr>
        <w:tc>
          <w:tcPr>
            <w:tcW w:w="2850" w:type="dxa"/>
          </w:tcPr>
          <w:p w14:paraId="7D4F2D48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892202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4EA947F" w14:textId="26B45E69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хотя бы однократно в одной выработке наблюдалось выделение метана</w:t>
            </w:r>
          </w:p>
        </w:tc>
      </w:tr>
    </w:tbl>
    <w:p w14:paraId="32B714F1" w14:textId="77777777" w:rsidR="001269E8" w:rsidRPr="00150EC3" w:rsidRDefault="001269E8" w:rsidP="00150EC3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34AB3000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36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76EFD88" w14:textId="65DFF9CE" w:rsidR="00333080" w:rsidRPr="00DB7E6C" w:rsidRDefault="00333080" w:rsidP="00DB7E6C">
      <w:pPr>
        <w:shd w:val="clear" w:color="auto" w:fill="FFFFFF"/>
        <w:tabs>
          <w:tab w:val="left" w:pos="302"/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bCs/>
          <w:spacing w:val="-6"/>
          <w:sz w:val="24"/>
          <w:szCs w:val="24"/>
        </w:rPr>
        <w:t>В шахте, опасной по метану, обязательным является способ проветривания: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500FC96" w14:textId="77777777" w:rsidTr="00870CC5">
        <w:trPr>
          <w:trHeight w:val="229"/>
        </w:trPr>
        <w:tc>
          <w:tcPr>
            <w:tcW w:w="2850" w:type="dxa"/>
          </w:tcPr>
          <w:p w14:paraId="4CA1ED3C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17077C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D872771" w14:textId="32F6F43D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Фланговый</w:t>
            </w:r>
          </w:p>
        </w:tc>
      </w:tr>
    </w:tbl>
    <w:p w14:paraId="28013C4D" w14:textId="77777777" w:rsidR="00333080" w:rsidRPr="00150EC3" w:rsidRDefault="00333080" w:rsidP="00150EC3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52730D0B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37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F22B3FA" w14:textId="3327FC76" w:rsidR="001269E8" w:rsidRPr="00DB7E6C" w:rsidRDefault="001269E8" w:rsidP="00DB7E6C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Что называют депрессией в аэрологии карьеров:</w:t>
      </w:r>
      <w:r w:rsidRPr="00DB7E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9C96E94" w14:textId="77777777" w:rsidTr="00870CC5">
        <w:trPr>
          <w:trHeight w:val="229"/>
        </w:trPr>
        <w:tc>
          <w:tcPr>
            <w:tcW w:w="2850" w:type="dxa"/>
          </w:tcPr>
          <w:p w14:paraId="02DE984C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853B9B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24C724C" w14:textId="6400C8D2" w:rsidR="006178B6" w:rsidRPr="00DB7E6C" w:rsidRDefault="00DB7E6C" w:rsidP="00DB7E6C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разность давлений </w:t>
            </w:r>
          </w:p>
        </w:tc>
      </w:tr>
    </w:tbl>
    <w:p w14:paraId="515F6BE4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54BADD26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38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2D7E683" w14:textId="634F4452" w:rsidR="001269E8" w:rsidRPr="00DB7E6C" w:rsidRDefault="001269E8" w:rsidP="00DB7E6C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Закон сопротивления гласит:</w:t>
      </w:r>
      <w:r w:rsidRPr="00DB7E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28E9184" w14:textId="77777777" w:rsidTr="00870CC5">
        <w:trPr>
          <w:trHeight w:val="229"/>
        </w:trPr>
        <w:tc>
          <w:tcPr>
            <w:tcW w:w="2850" w:type="dxa"/>
          </w:tcPr>
          <w:p w14:paraId="206AFF8A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3DA0B5A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EF25AB5" w14:textId="732E92E4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зависимость между депрессией h и средней скоростью ν (или количеством Q) воздуха в воздуховоде (выработке)</w:t>
            </w:r>
          </w:p>
        </w:tc>
      </w:tr>
    </w:tbl>
    <w:p w14:paraId="2FB2DB20" w14:textId="77777777" w:rsidR="001269E8" w:rsidRPr="00150EC3" w:rsidRDefault="001269E8" w:rsidP="00150EC3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7B8D228E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40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7E1AE2C" w14:textId="5F4CEE79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Лобовое сопротивление:</w:t>
      </w:r>
      <w:r w:rsidRPr="00DB7E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5DCF6CD" w14:textId="77777777" w:rsidTr="00870CC5">
        <w:trPr>
          <w:trHeight w:val="229"/>
        </w:trPr>
        <w:tc>
          <w:tcPr>
            <w:tcW w:w="2850" w:type="dxa"/>
          </w:tcPr>
          <w:p w14:paraId="016884D7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BCE41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66A313A" w14:textId="77777777" w:rsidR="00DB7E6C" w:rsidRPr="00DB7E6C" w:rsidRDefault="00DB7E6C" w:rsidP="00DB7E6C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 правильного ответа </w:t>
            </w:r>
          </w:p>
          <w:p w14:paraId="6686A10A" w14:textId="4F4D600A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77E39025" w14:textId="77777777" w:rsidR="001269E8" w:rsidRPr="00150EC3" w:rsidRDefault="001269E8" w:rsidP="00150EC3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701DC430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41 </w:t>
      </w:r>
      <w:r w:rsidRPr="00150EC3">
        <w:rPr>
          <w:b/>
          <w:i/>
          <w:color w:val="C00000"/>
          <w:sz w:val="28"/>
          <w:szCs w:val="28"/>
        </w:rPr>
        <w:t xml:space="preserve">(ОПК-11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ИОПК-11.2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956DD1D" w14:textId="0AFFB2CF" w:rsidR="001269E8" w:rsidRPr="00DB7E6C" w:rsidRDefault="001269E8" w:rsidP="00DB7E6C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Наиболее распространены огнетушители: </w:t>
      </w:r>
      <w:r w:rsidRPr="00DB7E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8E520BD" w14:textId="77777777" w:rsidTr="00870CC5">
        <w:trPr>
          <w:trHeight w:val="229"/>
        </w:trPr>
        <w:tc>
          <w:tcPr>
            <w:tcW w:w="2850" w:type="dxa"/>
          </w:tcPr>
          <w:p w14:paraId="4362902C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41D382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35BEECD" w14:textId="01C166AF" w:rsidR="006178B6" w:rsidRPr="00DB7E6C" w:rsidRDefault="00DB7E6C" w:rsidP="00DB7E6C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ответы верны </w:t>
            </w:r>
          </w:p>
        </w:tc>
      </w:tr>
    </w:tbl>
    <w:p w14:paraId="446D92AD" w14:textId="77777777" w:rsidR="001269E8" w:rsidRPr="00150EC3" w:rsidRDefault="001269E8" w:rsidP="00150EC3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3AA0DB54" w14:textId="77777777" w:rsidR="00333080" w:rsidRPr="00150EC3" w:rsidRDefault="00333080" w:rsidP="00150EC3">
      <w:pPr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150EC3">
        <w:rPr>
          <w:rFonts w:ascii="Times New Roman" w:hAnsi="Times New Roman"/>
          <w:kern w:val="2"/>
          <w:sz w:val="24"/>
          <w:szCs w:val="24"/>
        </w:rPr>
        <w:t>ОПК-17. Способен применять методы обеспечения промышленной безопасности, в том числе в условиях чрезвычайных ситуаций,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</w:p>
    <w:p w14:paraId="480AEF3F" w14:textId="77777777" w:rsidR="00333080" w:rsidRPr="00150EC3" w:rsidRDefault="00333080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150EC3">
        <w:rPr>
          <w:rFonts w:ascii="Times New Roman" w:hAnsi="Times New Roman"/>
          <w:kern w:val="2"/>
          <w:sz w:val="24"/>
          <w:szCs w:val="24"/>
        </w:rPr>
        <w:t>ИОПК-17.1 Демонстрирует знания по разработке технических методов и систем защиты персонала горного объекта от негативного воздействия технологических процессов горного производства.</w:t>
      </w:r>
    </w:p>
    <w:p w14:paraId="66891389" w14:textId="77777777" w:rsidR="001269E8" w:rsidRPr="00150EC3" w:rsidRDefault="001269E8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33BF4BD5" w14:textId="77777777" w:rsidR="001269E8" w:rsidRPr="00150EC3" w:rsidRDefault="001269E8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150EC3" w:rsidRPr="00150EC3">
        <w:rPr>
          <w:rFonts w:eastAsiaTheme="majorEastAsia"/>
          <w:i/>
          <w:color w:val="C00000"/>
          <w:sz w:val="28"/>
          <w:szCs w:val="28"/>
        </w:rPr>
        <w:t>42</w:t>
      </w:r>
      <w:r w:rsidRPr="00150EC3">
        <w:rPr>
          <w:b/>
          <w:i/>
          <w:color w:val="C00000"/>
          <w:sz w:val="28"/>
          <w:szCs w:val="28"/>
        </w:rPr>
        <w:t>(ОПК-1</w:t>
      </w:r>
      <w:r w:rsidR="00150EC3" w:rsidRPr="00150EC3">
        <w:rPr>
          <w:b/>
          <w:i/>
          <w:color w:val="C00000"/>
          <w:sz w:val="28"/>
          <w:szCs w:val="28"/>
        </w:rPr>
        <w:t>7</w:t>
      </w:r>
      <w:r w:rsidRPr="00150EC3">
        <w:rPr>
          <w:b/>
          <w:i/>
          <w:color w:val="C00000"/>
          <w:sz w:val="28"/>
          <w:szCs w:val="28"/>
        </w:rPr>
        <w:t xml:space="preserve">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</w:t>
      </w:r>
      <w:r w:rsidR="00150EC3" w:rsidRPr="00150EC3">
        <w:rPr>
          <w:rFonts w:eastAsiaTheme="majorEastAsia" w:cstheme="minorHAnsi"/>
          <w:i/>
          <w:color w:val="C00000"/>
          <w:sz w:val="32"/>
          <w:szCs w:val="32"/>
        </w:rPr>
        <w:t>7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150EC3" w:rsidRPr="00150EC3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484E9DCD" w14:textId="704317FB" w:rsidR="001269E8" w:rsidRPr="00DB7E6C" w:rsidRDefault="001269E8" w:rsidP="00DB7E6C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Основным законом движения воздуха по горным выработкам является: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00899D3" w14:textId="77777777" w:rsidTr="00870CC5">
        <w:trPr>
          <w:trHeight w:val="229"/>
        </w:trPr>
        <w:tc>
          <w:tcPr>
            <w:tcW w:w="2850" w:type="dxa"/>
          </w:tcPr>
          <w:p w14:paraId="0AE6E706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739946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6FE978B" w14:textId="6692779A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Закон Паскаля</w:t>
            </w:r>
          </w:p>
        </w:tc>
      </w:tr>
    </w:tbl>
    <w:p w14:paraId="0B088A4E" w14:textId="77777777" w:rsidR="001269E8" w:rsidRDefault="001269E8" w:rsidP="00150EC3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54388DF0" w14:textId="77777777" w:rsidR="00DB7E6C" w:rsidRDefault="00DB7E6C" w:rsidP="00150EC3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4E3B611F" w14:textId="77777777" w:rsidR="00DB7E6C" w:rsidRPr="00150EC3" w:rsidRDefault="00DB7E6C" w:rsidP="00150EC3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61AE9B17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43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11D41DC" w14:textId="2ACFF423" w:rsidR="001269E8" w:rsidRPr="00DB7E6C" w:rsidRDefault="001269E8" w:rsidP="00DB7E6C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 Основное различие между ламинарным и турбулентным режимами движения воздуха заключается: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AEA16CF" w14:textId="77777777" w:rsidTr="00870CC5">
        <w:trPr>
          <w:trHeight w:val="229"/>
        </w:trPr>
        <w:tc>
          <w:tcPr>
            <w:tcW w:w="2850" w:type="dxa"/>
          </w:tcPr>
          <w:p w14:paraId="5E49B3B6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8035A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D96BD53" w14:textId="2F1A8D24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в различии механизма переноса вещества</w:t>
            </w:r>
          </w:p>
        </w:tc>
      </w:tr>
    </w:tbl>
    <w:p w14:paraId="2A745BE1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4CF5A11A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44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CBD37C7" w14:textId="3E46F32C" w:rsidR="001269E8" w:rsidRPr="00DB7E6C" w:rsidRDefault="001269E8" w:rsidP="00DB7E6C">
      <w:pPr>
        <w:pStyle w:val="a3"/>
        <w:shd w:val="clear" w:color="auto" w:fill="FFFFFF"/>
        <w:tabs>
          <w:tab w:val="left" w:pos="312"/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Основное различие между ограниченными и свободными потоками заключается: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75DC200" w14:textId="77777777" w:rsidTr="00870CC5">
        <w:trPr>
          <w:trHeight w:val="229"/>
        </w:trPr>
        <w:tc>
          <w:tcPr>
            <w:tcW w:w="2850" w:type="dxa"/>
          </w:tcPr>
          <w:p w14:paraId="3C839432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D91C7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A256343" w14:textId="42E7CEFB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в различии механизма переноса вещества</w:t>
            </w:r>
          </w:p>
        </w:tc>
      </w:tr>
    </w:tbl>
    <w:p w14:paraId="0211C003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7DFFEA29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45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47E28178" w14:textId="3828FC4A" w:rsidR="001269E8" w:rsidRPr="00DB7E6C" w:rsidRDefault="001269E8" w:rsidP="00DB7E6C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При каком значении числа </w:t>
      </w:r>
      <w:proofErr w:type="spellStart"/>
      <w:r w:rsidRPr="00150EC3">
        <w:rPr>
          <w:rFonts w:ascii="Times New Roman" w:hAnsi="Times New Roman" w:cs="Times New Roman"/>
          <w:b/>
          <w:sz w:val="24"/>
          <w:szCs w:val="24"/>
        </w:rPr>
        <w:t>Рейнольдса</w:t>
      </w:r>
      <w:proofErr w:type="spellEnd"/>
      <w:r w:rsidRPr="00150EC3">
        <w:rPr>
          <w:rFonts w:ascii="Times New Roman" w:hAnsi="Times New Roman" w:cs="Times New Roman"/>
          <w:b/>
          <w:sz w:val="24"/>
          <w:szCs w:val="24"/>
        </w:rPr>
        <w:t xml:space="preserve"> в шахтах наблюдается устойчивое турбулентное движение воздуха: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F2F4ED9" w14:textId="77777777" w:rsidTr="00870CC5">
        <w:trPr>
          <w:trHeight w:val="229"/>
        </w:trPr>
        <w:tc>
          <w:tcPr>
            <w:tcW w:w="2850" w:type="dxa"/>
          </w:tcPr>
          <w:p w14:paraId="182B9D9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C491C11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BC6A831" w14:textId="265B62B1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2320</w:t>
            </w:r>
          </w:p>
        </w:tc>
      </w:tr>
    </w:tbl>
    <w:p w14:paraId="578DC1CB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74507A7C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46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D30D188" w14:textId="498DE2D1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Основной причиной сопротивления трения при движении воздуха по горным выработкам является: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AAB5498" w14:textId="77777777" w:rsidTr="00870CC5">
        <w:trPr>
          <w:trHeight w:val="229"/>
        </w:trPr>
        <w:tc>
          <w:tcPr>
            <w:tcW w:w="2850" w:type="dxa"/>
          </w:tcPr>
          <w:p w14:paraId="61ADC86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2EEF3AF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407649C" w14:textId="126AF593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 и давление воздуха</w:t>
            </w:r>
          </w:p>
        </w:tc>
      </w:tr>
    </w:tbl>
    <w:p w14:paraId="54E34B16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2EC46E6C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47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7F9E4AF" w14:textId="4BED4E33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Единица аэродинамического сопротивления имеет размерность: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690BD7D" w14:textId="77777777" w:rsidTr="00870CC5">
        <w:trPr>
          <w:trHeight w:val="229"/>
        </w:trPr>
        <w:tc>
          <w:tcPr>
            <w:tcW w:w="2850" w:type="dxa"/>
          </w:tcPr>
          <w:p w14:paraId="14DC6E38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7D233F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6BE1DF9" w14:textId="2726125E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кг с</w:t>
            </w:r>
            <w:r w:rsidRPr="00150E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/м</w:t>
            </w:r>
            <w:r w:rsidRPr="00150EC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8</w:t>
            </w:r>
          </w:p>
        </w:tc>
      </w:tr>
    </w:tbl>
    <w:p w14:paraId="48C70DED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176E1CC9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1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168AE1AD" w14:textId="71CFC751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К элементам вентиляционной сети относится: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576C736" w14:textId="77777777" w:rsidTr="00870CC5">
        <w:trPr>
          <w:trHeight w:val="229"/>
        </w:trPr>
        <w:tc>
          <w:tcPr>
            <w:tcW w:w="2850" w:type="dxa"/>
          </w:tcPr>
          <w:p w14:paraId="4D2A974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FABAA3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ED6E75E" w14:textId="12507FCD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вентиляционный узел</w:t>
            </w:r>
          </w:p>
        </w:tc>
      </w:tr>
    </w:tbl>
    <w:p w14:paraId="69007A65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526458A5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48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A4CF245" w14:textId="392F58D5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Основным законом движения воздуха в шахтных вентиляционных сетях является: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D05E748" w14:textId="77777777" w:rsidTr="00870CC5">
        <w:trPr>
          <w:trHeight w:val="229"/>
        </w:trPr>
        <w:tc>
          <w:tcPr>
            <w:tcW w:w="2850" w:type="dxa"/>
          </w:tcPr>
          <w:p w14:paraId="3200C3E1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26762F5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34C3123" w14:textId="1F08C591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закон Паскаля</w:t>
            </w:r>
          </w:p>
        </w:tc>
      </w:tr>
    </w:tbl>
    <w:p w14:paraId="34F71763" w14:textId="77777777" w:rsidR="001269E8" w:rsidRPr="00150EC3" w:rsidRDefault="001269E8" w:rsidP="00150EC3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14:paraId="0648EE09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49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5C03FD5" w14:textId="0F879F30" w:rsidR="001269E8" w:rsidRPr="00DB7E6C" w:rsidRDefault="001269E8" w:rsidP="00DB7E6C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Сумма депрессий ветвей элементарного контура вентиляционной сети, который содержит вентилятор: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582C058" w14:textId="77777777" w:rsidTr="00870CC5">
        <w:trPr>
          <w:trHeight w:val="229"/>
        </w:trPr>
        <w:tc>
          <w:tcPr>
            <w:tcW w:w="2850" w:type="dxa"/>
          </w:tcPr>
          <w:p w14:paraId="42F8ABA3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DD70B1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2392665" w14:textId="18F87AB1" w:rsidR="006178B6" w:rsidRPr="003D7D24" w:rsidRDefault="00DB7E6C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равно депрессии вентилятора расположенного в контуре</w:t>
            </w:r>
          </w:p>
        </w:tc>
      </w:tr>
    </w:tbl>
    <w:p w14:paraId="2B5DAD9D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3DA34B4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50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40644DE" w14:textId="735108BF" w:rsidR="001269E8" w:rsidRPr="00DB7E6C" w:rsidRDefault="001269E8" w:rsidP="00DB7E6C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Концентрация газов – это:</w:t>
      </w:r>
      <w:r w:rsidRPr="00DB7E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09F3F6E" w14:textId="77777777" w:rsidTr="00870CC5">
        <w:trPr>
          <w:trHeight w:val="229"/>
        </w:trPr>
        <w:tc>
          <w:tcPr>
            <w:tcW w:w="2850" w:type="dxa"/>
          </w:tcPr>
          <w:p w14:paraId="27A491F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80B952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8528403" w14:textId="0C4AAFBB" w:rsidR="006178B6" w:rsidRPr="00DB7E6C" w:rsidRDefault="00DB7E6C" w:rsidP="00DB7E6C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отношение количества данного газа ко всему количеству </w:t>
            </w:r>
            <w:proofErr w:type="spellStart"/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>газовоздушной</w:t>
            </w:r>
            <w:proofErr w:type="spellEnd"/>
            <w:r w:rsidRPr="00DB7E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смеси. </w:t>
            </w:r>
          </w:p>
        </w:tc>
      </w:tr>
    </w:tbl>
    <w:p w14:paraId="7D635204" w14:textId="77777777" w:rsidR="00DB7E6C" w:rsidRDefault="00DB7E6C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eastAsiaTheme="majorEastAsia"/>
          <w:i/>
          <w:color w:val="C00000"/>
          <w:sz w:val="28"/>
          <w:szCs w:val="28"/>
        </w:rPr>
      </w:pPr>
    </w:p>
    <w:p w14:paraId="6F8CDABA" w14:textId="06C98E43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51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574B771" w14:textId="338D0597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Снижение запыленности воздуха достигается путем: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491375C" w14:textId="77777777" w:rsidTr="00870CC5">
        <w:trPr>
          <w:trHeight w:val="229"/>
        </w:trPr>
        <w:tc>
          <w:tcPr>
            <w:tcW w:w="2850" w:type="dxa"/>
          </w:tcPr>
          <w:p w14:paraId="5BBDAB44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6603396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3A7B9D8" w14:textId="3623A4C6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ответы верные </w:t>
            </w:r>
          </w:p>
        </w:tc>
      </w:tr>
    </w:tbl>
    <w:p w14:paraId="79AE5246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F973AAC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52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D03BC0C" w14:textId="3ACCA2C2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Какой буквой обозначается плотность воздуха: 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3D2890AA" w14:textId="77777777" w:rsidTr="00870CC5">
        <w:trPr>
          <w:trHeight w:val="229"/>
        </w:trPr>
        <w:tc>
          <w:tcPr>
            <w:tcW w:w="2850" w:type="dxa"/>
          </w:tcPr>
          <w:p w14:paraId="0B1E60B4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708E97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41B0F59" w14:textId="09C7AD5B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ρ </w:t>
            </w:r>
          </w:p>
        </w:tc>
      </w:tr>
    </w:tbl>
    <w:p w14:paraId="73520095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BED475F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53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57FF7FE" w14:textId="7F081A8B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Статическое давление создается: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655003FF" w14:textId="77777777" w:rsidTr="00870CC5">
        <w:trPr>
          <w:trHeight w:val="229"/>
        </w:trPr>
        <w:tc>
          <w:tcPr>
            <w:tcW w:w="2850" w:type="dxa"/>
          </w:tcPr>
          <w:p w14:paraId="78BF99CA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7BD81C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F1EA295" w14:textId="45D71457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нет правильного ответа </w:t>
            </w:r>
          </w:p>
        </w:tc>
      </w:tr>
    </w:tbl>
    <w:p w14:paraId="095994B5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CAA9787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54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55894F0" w14:textId="7F2AB144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Ламинарное движение воздуха: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DAD21C0" w14:textId="77777777" w:rsidTr="00870CC5">
        <w:trPr>
          <w:trHeight w:val="229"/>
        </w:trPr>
        <w:tc>
          <w:tcPr>
            <w:tcW w:w="2850" w:type="dxa"/>
          </w:tcPr>
          <w:p w14:paraId="29AD40A9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964BD0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EE76225" w14:textId="508D12C7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>воздушный поток состоит из параллельно перемещающихся между собой потоков</w:t>
            </w:r>
            <w:r w:rsidRPr="00667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2565C02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61481A2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55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33EE8580" w14:textId="3B611926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 Какая формула связывает количество проходящего по выработке воздуха (Q) с потерей напора (h</w:t>
      </w:r>
      <w:proofErr w:type="gramStart"/>
      <w:r w:rsidRPr="00150EC3">
        <w:rPr>
          <w:rFonts w:ascii="Times New Roman" w:hAnsi="Times New Roman" w:cs="Times New Roman"/>
          <w:b/>
          <w:sz w:val="24"/>
          <w:szCs w:val="24"/>
        </w:rPr>
        <w:t>) ,</w:t>
      </w:r>
      <w:proofErr w:type="gramEnd"/>
      <w:r w:rsidRPr="00150EC3">
        <w:rPr>
          <w:rFonts w:ascii="Times New Roman" w:hAnsi="Times New Roman" w:cs="Times New Roman"/>
          <w:b/>
          <w:sz w:val="24"/>
          <w:szCs w:val="24"/>
        </w:rPr>
        <w:t xml:space="preserve"> размерами и шероховатостью стен выработки: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46340C5D" w14:textId="77777777" w:rsidTr="00870CC5">
        <w:trPr>
          <w:trHeight w:val="229"/>
        </w:trPr>
        <w:tc>
          <w:tcPr>
            <w:tcW w:w="2850" w:type="dxa"/>
          </w:tcPr>
          <w:p w14:paraId="1BDC7467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36A52CE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0F79C4D" w14:textId="7AE2E55E" w:rsidR="006178B6" w:rsidRPr="003D7D24" w:rsidRDefault="006673D1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уравнением рудничной</w:t>
            </w:r>
          </w:p>
        </w:tc>
      </w:tr>
    </w:tbl>
    <w:p w14:paraId="608449AD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E0B6B4E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207A09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56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010FC066" w14:textId="5A9802D1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 Единица сопротивления: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86C8107" w14:textId="77777777" w:rsidTr="00870CC5">
        <w:trPr>
          <w:trHeight w:val="229"/>
        </w:trPr>
        <w:tc>
          <w:tcPr>
            <w:tcW w:w="2850" w:type="dxa"/>
          </w:tcPr>
          <w:p w14:paraId="4BD87C95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3039AB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4213149" w14:textId="0486674F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>киломюрг</w:t>
            </w:r>
            <w:proofErr w:type="spellEnd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>кμ</w:t>
            </w:r>
            <w:proofErr w:type="spellEnd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</w:tbl>
    <w:p w14:paraId="5454ACF2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F7B99FA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>- Задание 57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ИОПК-17.1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3CEFDDC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Основными источниками движения воздуха в шахте (руднике) являются – </w:t>
      </w:r>
    </w:p>
    <w:p w14:paraId="3F731964" w14:textId="275520C6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естественная тяга и работа вентиляторов: 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7F418E7" w14:textId="77777777" w:rsidTr="00870CC5">
        <w:trPr>
          <w:trHeight w:val="229"/>
        </w:trPr>
        <w:tc>
          <w:tcPr>
            <w:tcW w:w="2850" w:type="dxa"/>
          </w:tcPr>
          <w:p w14:paraId="12F05866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7BF0F0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2D6DD4A" w14:textId="5C2D0B0C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sz w:val="24"/>
                <w:szCs w:val="24"/>
              </w:rPr>
              <w:t xml:space="preserve">нет варианта ответа </w:t>
            </w:r>
          </w:p>
        </w:tc>
      </w:tr>
    </w:tbl>
    <w:p w14:paraId="3DA1F762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99C2D37" w14:textId="77777777" w:rsidR="001269E8" w:rsidRPr="00150EC3" w:rsidRDefault="001269E8" w:rsidP="00150EC3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</w:p>
    <w:p w14:paraId="477F5CD0" w14:textId="77777777" w:rsidR="00333080" w:rsidRPr="00150EC3" w:rsidRDefault="00333080" w:rsidP="00150EC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/>
          <w:sz w:val="24"/>
          <w:szCs w:val="24"/>
        </w:rPr>
        <w:t>ИОПК-17.2 Применяет законодательные основы недропользования и обеспечения безопасности работ в профессиональной деятельности</w:t>
      </w:r>
    </w:p>
    <w:p w14:paraId="7C187C7D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58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26CBAF3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Для чего необходима вентиляция горных предприятий является:</w:t>
      </w:r>
    </w:p>
    <w:p w14:paraId="5A1D90E7" w14:textId="5EE5C0E2" w:rsidR="001269E8" w:rsidRPr="00150EC3" w:rsidRDefault="001269E8" w:rsidP="006673D1">
      <w:pPr>
        <w:pStyle w:val="a3"/>
        <w:tabs>
          <w:tab w:val="left" w:pos="993"/>
          <w:tab w:val="left" w:pos="1134"/>
          <w:tab w:val="left" w:pos="141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150EC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08D607B2" w14:textId="77777777" w:rsidTr="00870CC5">
        <w:trPr>
          <w:trHeight w:val="229"/>
        </w:trPr>
        <w:tc>
          <w:tcPr>
            <w:tcW w:w="2850" w:type="dxa"/>
          </w:tcPr>
          <w:p w14:paraId="2E1ED033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25FA95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F0B1FF7" w14:textId="4BB0A7A3" w:rsidR="006178B6" w:rsidRPr="003D7D24" w:rsidRDefault="006673D1" w:rsidP="00870CC5">
            <w:pPr>
              <w:rPr>
                <w:rFonts w:ascii="Times New Roman" w:hAnsi="Times New Roman" w:cs="Times New Roman"/>
                <w:szCs w:val="28"/>
              </w:rPr>
            </w:pPr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основным средством создания благоприятных </w:t>
            </w:r>
            <w:proofErr w:type="spellStart"/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>санитарногигиенических</w:t>
            </w:r>
            <w:proofErr w:type="spellEnd"/>
            <w:r w:rsidRPr="00150E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условий и повышает уровень безопасности работ на предприятиях по добыче и переработке полезных ископаемых</w:t>
            </w:r>
          </w:p>
        </w:tc>
      </w:tr>
    </w:tbl>
    <w:p w14:paraId="3B4CC24A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AC65898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lastRenderedPageBreak/>
        <w:t>- Задание 59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77B56F22" w14:textId="24853302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 xml:space="preserve">Назовите состав атмосферного воздуха: 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EBD0752" w14:textId="77777777" w:rsidTr="00870CC5">
        <w:trPr>
          <w:trHeight w:val="229"/>
        </w:trPr>
        <w:tc>
          <w:tcPr>
            <w:tcW w:w="2850" w:type="dxa"/>
          </w:tcPr>
          <w:p w14:paraId="37FA469A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73639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5EC3552" w14:textId="77777777" w:rsidR="006673D1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(%): О2 – 20,95; N2 – 78,08; СО2 – 0,03; аргон – 0,93; гелий, неон, криптон, ксенон, озон и др. - 0,01 </w:t>
            </w:r>
          </w:p>
          <w:p w14:paraId="40BFF23E" w14:textId="445E04D5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06756590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0C602AD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60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8F1885D" w14:textId="3BF02938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При каком количестве кислорода у человека появляется одышка: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73D1" w:rsidRPr="009F32C0" w14:paraId="293D414D" w14:textId="77777777" w:rsidTr="00870CC5">
        <w:trPr>
          <w:trHeight w:val="229"/>
        </w:trPr>
        <w:tc>
          <w:tcPr>
            <w:tcW w:w="2850" w:type="dxa"/>
          </w:tcPr>
          <w:p w14:paraId="4F22AA17" w14:textId="77777777" w:rsidR="006673D1" w:rsidRPr="009F32C0" w:rsidRDefault="006673D1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E42352" w14:textId="77777777" w:rsidR="006673D1" w:rsidRPr="003D7D24" w:rsidRDefault="006673D1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E2C015D" w14:textId="4D9AFBE3" w:rsidR="006673D1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17% О2 наблюдается одышка </w:t>
            </w:r>
          </w:p>
        </w:tc>
      </w:tr>
    </w:tbl>
    <w:p w14:paraId="550915D3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89728C7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61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524A050F" w14:textId="0ABE8A5B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Согласно ГОСТ содержание О2 в воздухе рабочей зоны должно быть не менее: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7DA2B528" w14:textId="77777777" w:rsidTr="00870CC5">
        <w:trPr>
          <w:trHeight w:val="229"/>
        </w:trPr>
        <w:tc>
          <w:tcPr>
            <w:tcW w:w="2850" w:type="dxa"/>
          </w:tcPr>
          <w:p w14:paraId="6DAC6900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451878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7C863A0" w14:textId="4A6EE10C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20% </w:t>
            </w:r>
          </w:p>
        </w:tc>
      </w:tr>
    </w:tbl>
    <w:p w14:paraId="7CB0F30D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B693B6D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62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48EEE688" w14:textId="19B61421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Наиболее часто встречающимися в горных выработках и в производственных помещениях обогатительных фабрик ядовитыми газами являются: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1EDBFD58" w14:textId="77777777" w:rsidTr="00870CC5">
        <w:trPr>
          <w:trHeight w:val="229"/>
        </w:trPr>
        <w:tc>
          <w:tcPr>
            <w:tcW w:w="2850" w:type="dxa"/>
          </w:tcPr>
          <w:p w14:paraId="6E213E06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554BA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F4395F0" w14:textId="60ECAEAF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>оксид углерода (СО), оксиды азота (</w:t>
            </w:r>
            <w:proofErr w:type="spellStart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>NОх</w:t>
            </w:r>
            <w:proofErr w:type="spellEnd"/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сернистый газ (SO2), сероводород (Н2S), аммиак (NН3), формальдегид (НСОН), акролеин (СН2СНСОН). </w:t>
            </w:r>
          </w:p>
        </w:tc>
      </w:tr>
    </w:tbl>
    <w:p w14:paraId="100ED623" w14:textId="77777777" w:rsidR="00150EC3" w:rsidRDefault="00150EC3" w:rsidP="00150EC3">
      <w:pPr>
        <w:pStyle w:val="a3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567"/>
        <w:rPr>
          <w:rFonts w:eastAsiaTheme="majorEastAsia"/>
          <w:i/>
          <w:color w:val="C00000"/>
          <w:sz w:val="28"/>
          <w:szCs w:val="28"/>
        </w:rPr>
      </w:pPr>
    </w:p>
    <w:p w14:paraId="2439B151" w14:textId="77777777" w:rsidR="00150EC3" w:rsidRPr="00150EC3" w:rsidRDefault="00150EC3" w:rsidP="00150EC3">
      <w:pPr>
        <w:pStyle w:val="a3"/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left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63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60494F59" w14:textId="5D2661CA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Назовите наиболее взрывоопасные газы на горных предприятиях: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2CE63CC5" w14:textId="77777777" w:rsidTr="00870CC5">
        <w:trPr>
          <w:trHeight w:val="229"/>
        </w:trPr>
        <w:tc>
          <w:tcPr>
            <w:tcW w:w="2850" w:type="dxa"/>
          </w:tcPr>
          <w:p w14:paraId="06E4F044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E20ABE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5C2CAAD" w14:textId="3771DE0E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Метан (СН4) и водород </w:t>
            </w:r>
          </w:p>
        </w:tc>
      </w:tr>
    </w:tbl>
    <w:p w14:paraId="7775E245" w14:textId="77777777" w:rsidR="001269E8" w:rsidRPr="00150EC3" w:rsidRDefault="001269E8" w:rsidP="00150EC3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0766236" w14:textId="77777777" w:rsidR="00150EC3" w:rsidRPr="00150EC3" w:rsidRDefault="00150EC3" w:rsidP="00150EC3">
      <w:pPr>
        <w:shd w:val="clear" w:color="auto" w:fill="FFFFFF"/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b/>
          <w:i/>
          <w:color w:val="C00000"/>
          <w:sz w:val="28"/>
          <w:szCs w:val="28"/>
        </w:rPr>
      </w:pPr>
      <w:r w:rsidRPr="00150EC3">
        <w:rPr>
          <w:rFonts w:eastAsiaTheme="majorEastAsia"/>
          <w:i/>
          <w:color w:val="C00000"/>
          <w:sz w:val="28"/>
          <w:szCs w:val="28"/>
        </w:rPr>
        <w:t xml:space="preserve">- Задание 64 </w:t>
      </w:r>
      <w:r w:rsidRPr="00150EC3">
        <w:rPr>
          <w:b/>
          <w:i/>
          <w:color w:val="C00000"/>
          <w:sz w:val="28"/>
          <w:szCs w:val="28"/>
        </w:rPr>
        <w:t xml:space="preserve">(ОПК-17 – </w:t>
      </w:r>
      <w:r w:rsidRPr="00150EC3">
        <w:rPr>
          <w:rFonts w:eastAsiaTheme="majorEastAsia" w:cstheme="minorHAnsi"/>
          <w:i/>
          <w:color w:val="C00000"/>
          <w:sz w:val="32"/>
          <w:szCs w:val="32"/>
        </w:rPr>
        <w:t>ИОПК-17.2</w:t>
      </w:r>
      <w:r w:rsidRPr="00150EC3">
        <w:rPr>
          <w:b/>
          <w:i/>
          <w:color w:val="C00000"/>
          <w:sz w:val="28"/>
          <w:szCs w:val="28"/>
        </w:rPr>
        <w:t>)</w:t>
      </w:r>
    </w:p>
    <w:p w14:paraId="2E62BDC7" w14:textId="494800FD" w:rsidR="001269E8" w:rsidRPr="006673D1" w:rsidRDefault="001269E8" w:rsidP="006673D1">
      <w:pPr>
        <w:tabs>
          <w:tab w:val="left" w:pos="993"/>
          <w:tab w:val="left" w:pos="1134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50EC3">
        <w:rPr>
          <w:rFonts w:ascii="Times New Roman" w:hAnsi="Times New Roman" w:cs="Times New Roman"/>
          <w:b/>
          <w:sz w:val="24"/>
          <w:szCs w:val="24"/>
        </w:rPr>
        <w:t>Наибольшей силы взрыв достигает при содержании в воздухе СН4:</w:t>
      </w:r>
      <w:r w:rsidRPr="006673D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78B6" w:rsidRPr="009F32C0" w14:paraId="59794EA7" w14:textId="77777777" w:rsidTr="00870CC5">
        <w:trPr>
          <w:trHeight w:val="229"/>
        </w:trPr>
        <w:tc>
          <w:tcPr>
            <w:tcW w:w="2850" w:type="dxa"/>
          </w:tcPr>
          <w:p w14:paraId="5A5E8E2D" w14:textId="77777777" w:rsidR="006178B6" w:rsidRPr="009F32C0" w:rsidRDefault="006178B6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813514" w14:textId="77777777" w:rsidR="006178B6" w:rsidRPr="003D7D24" w:rsidRDefault="006178B6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FDE2D37" w14:textId="5D841639" w:rsidR="006178B6" w:rsidRPr="006673D1" w:rsidRDefault="006673D1" w:rsidP="006673D1">
            <w:pPr>
              <w:tabs>
                <w:tab w:val="left" w:pos="993"/>
                <w:tab w:val="left" w:pos="1134"/>
                <w:tab w:val="left" w:pos="14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9,5% СН4 </w:t>
            </w:r>
          </w:p>
        </w:tc>
      </w:tr>
    </w:tbl>
    <w:p w14:paraId="1D17354A" w14:textId="77777777" w:rsidR="00333080" w:rsidRPr="00D071F6" w:rsidRDefault="00333080" w:rsidP="00150EC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6421FD" w14:textId="77777777" w:rsidR="00E33C5B" w:rsidRPr="00560220" w:rsidRDefault="00E33C5B" w:rsidP="00150EC3">
      <w:pPr>
        <w:widowControl w:val="0"/>
        <w:shd w:val="clear" w:color="auto" w:fill="FFFFFF"/>
        <w:tabs>
          <w:tab w:val="left" w:pos="197"/>
          <w:tab w:val="left" w:pos="993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sectPr w:rsidR="00E33C5B" w:rsidRPr="0056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25F08"/>
    <w:multiLevelType w:val="singleLevel"/>
    <w:tmpl w:val="BD18F586"/>
    <w:lvl w:ilvl="0">
      <w:start w:val="1"/>
      <w:numFmt w:val="decimal"/>
      <w:lvlText w:val="%1"/>
      <w:legacy w:legacy="1" w:legacySpace="0" w:legacyIndent="18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72FC00EF"/>
    <w:multiLevelType w:val="singleLevel"/>
    <w:tmpl w:val="084C9F42"/>
    <w:lvl w:ilvl="0">
      <w:start w:val="1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0B"/>
    <w:rsid w:val="00004343"/>
    <w:rsid w:val="00036557"/>
    <w:rsid w:val="001269E8"/>
    <w:rsid w:val="00150EC3"/>
    <w:rsid w:val="00260576"/>
    <w:rsid w:val="002C44AA"/>
    <w:rsid w:val="00333080"/>
    <w:rsid w:val="00560220"/>
    <w:rsid w:val="006178B6"/>
    <w:rsid w:val="006673D1"/>
    <w:rsid w:val="008B2843"/>
    <w:rsid w:val="00AD39D2"/>
    <w:rsid w:val="00D071F6"/>
    <w:rsid w:val="00D671B2"/>
    <w:rsid w:val="00DB7E6C"/>
    <w:rsid w:val="00E33C5B"/>
    <w:rsid w:val="00F4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C153"/>
  <w15:chartTrackingRefBased/>
  <w15:docId w15:val="{994473BF-0C59-4F49-9F46-12B4D609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1F6"/>
    <w:pPr>
      <w:ind w:left="720"/>
      <w:contextualSpacing/>
    </w:pPr>
  </w:style>
  <w:style w:type="table" w:styleId="a4">
    <w:name w:val="Table Grid"/>
    <w:basedOn w:val="a1"/>
    <w:uiPriority w:val="59"/>
    <w:rsid w:val="00617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2</cp:revision>
  <dcterms:created xsi:type="dcterms:W3CDTF">2026-04-17T06:21:00Z</dcterms:created>
  <dcterms:modified xsi:type="dcterms:W3CDTF">2026-04-17T06:21:00Z</dcterms:modified>
</cp:coreProperties>
</file>