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334058" w:rsidRPr="005D76C2" w:rsidTr="00796818">
        <w:tc>
          <w:tcPr>
            <w:tcW w:w="1896" w:type="dxa"/>
          </w:tcPr>
          <w:p w:rsidR="00334058" w:rsidRPr="005D76C2" w:rsidRDefault="0033405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35E9D6C4" wp14:editId="66E0DD2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334058" w:rsidRPr="005D76C2" w:rsidRDefault="0033405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334058" w:rsidRPr="005D76C2" w:rsidRDefault="0033405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334058" w:rsidRPr="005D76C2" w:rsidRDefault="0033405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D76C2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334058" w:rsidRPr="005D76C2" w:rsidRDefault="00334058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334058" w:rsidRPr="005D76C2" w:rsidTr="00796818">
        <w:tc>
          <w:tcPr>
            <w:tcW w:w="3544" w:type="dxa"/>
          </w:tcPr>
          <w:p w:rsidR="00334058" w:rsidRPr="005D76C2" w:rsidRDefault="00334058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334058" w:rsidRPr="005D76C2" w:rsidRDefault="00334058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334058" w:rsidRPr="005D76C2" w:rsidRDefault="00334058" w:rsidP="0033405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334058" w:rsidRPr="005D76C2" w:rsidRDefault="00334058" w:rsidP="00334058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334058" w:rsidRPr="005D76C2" w:rsidRDefault="00334058" w:rsidP="00334058">
      <w:pPr>
        <w:rPr>
          <w:b/>
          <w:color w:val="000000"/>
          <w:sz w:val="28"/>
          <w:szCs w:val="28"/>
        </w:rPr>
      </w:pPr>
    </w:p>
    <w:p w:rsidR="00334058" w:rsidRPr="005D76C2" w:rsidRDefault="00334058" w:rsidP="00334058">
      <w:pPr>
        <w:rPr>
          <w:b/>
          <w:color w:val="000000"/>
          <w:sz w:val="28"/>
          <w:szCs w:val="28"/>
        </w:rPr>
      </w:pPr>
    </w:p>
    <w:p w:rsidR="00334058" w:rsidRPr="005D76C2" w:rsidRDefault="00334058" w:rsidP="00334058">
      <w:pPr>
        <w:rPr>
          <w:b/>
          <w:color w:val="000000"/>
          <w:sz w:val="28"/>
          <w:szCs w:val="28"/>
        </w:rPr>
      </w:pPr>
    </w:p>
    <w:p w:rsidR="00334058" w:rsidRPr="005D76C2" w:rsidRDefault="00334058" w:rsidP="00334058">
      <w:pPr>
        <w:rPr>
          <w:b/>
          <w:color w:val="000000"/>
          <w:sz w:val="28"/>
          <w:szCs w:val="28"/>
        </w:rPr>
      </w:pPr>
    </w:p>
    <w:p w:rsidR="00334058" w:rsidRPr="005D76C2" w:rsidRDefault="00334058" w:rsidP="00334058">
      <w:pPr>
        <w:jc w:val="right"/>
        <w:rPr>
          <w:b/>
          <w:color w:val="000000"/>
          <w:sz w:val="28"/>
          <w:szCs w:val="28"/>
        </w:rPr>
      </w:pPr>
    </w:p>
    <w:p w:rsidR="00334058" w:rsidRPr="005D76C2" w:rsidRDefault="00334058" w:rsidP="00334058">
      <w:pPr>
        <w:jc w:val="right"/>
        <w:rPr>
          <w:b/>
          <w:color w:val="000000"/>
          <w:sz w:val="28"/>
          <w:szCs w:val="28"/>
        </w:rPr>
      </w:pPr>
    </w:p>
    <w:p w:rsidR="001D4167" w:rsidRPr="00B500CA" w:rsidRDefault="001D4167" w:rsidP="001D4167">
      <w:pPr>
        <w:jc w:val="center"/>
        <w:rPr>
          <w:color w:val="000000"/>
          <w:sz w:val="28"/>
          <w:szCs w:val="28"/>
        </w:rPr>
      </w:pPr>
      <w:bookmarkStart w:id="0" w:name="_GoBack"/>
      <w:r w:rsidRPr="00B500CA">
        <w:rPr>
          <w:color w:val="000000"/>
          <w:sz w:val="28"/>
          <w:szCs w:val="28"/>
        </w:rPr>
        <w:t>КОМПЛЕКТ ОЦЕНОЧНЫХ МАТЕРИАЛОВ</w:t>
      </w:r>
    </w:p>
    <w:p w:rsidR="001D4167" w:rsidRPr="00B500CA" w:rsidRDefault="001D4167" w:rsidP="001D4167">
      <w:pPr>
        <w:jc w:val="center"/>
        <w:rPr>
          <w:color w:val="000000"/>
          <w:sz w:val="28"/>
          <w:szCs w:val="28"/>
        </w:rPr>
      </w:pPr>
      <w:r w:rsidRPr="00B500CA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1D4167" w:rsidRPr="00D277F6" w:rsidRDefault="001D4167" w:rsidP="001D4167">
      <w:pPr>
        <w:jc w:val="center"/>
        <w:rPr>
          <w:color w:val="000000"/>
          <w:sz w:val="28"/>
          <w:szCs w:val="28"/>
        </w:rPr>
      </w:pPr>
      <w:r w:rsidRPr="00D277F6">
        <w:rPr>
          <w:color w:val="000000"/>
          <w:sz w:val="28"/>
          <w:szCs w:val="28"/>
        </w:rPr>
        <w:t>ПО ДИСЦИПЛИНЕ (МОДУЛЮ)</w:t>
      </w:r>
    </w:p>
    <w:bookmarkEnd w:id="0"/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D97A0C" w:rsidRPr="00B339A2" w:rsidRDefault="00660AC0" w:rsidP="00D97A0C">
      <w:pPr>
        <w:jc w:val="center"/>
        <w:rPr>
          <w:b/>
          <w:caps/>
          <w:color w:val="000000" w:themeColor="text1"/>
          <w:sz w:val="28"/>
          <w:szCs w:val="28"/>
        </w:rPr>
      </w:pPr>
      <w:r w:rsidRPr="00660AC0">
        <w:rPr>
          <w:b/>
          <w:caps/>
          <w:color w:val="000000" w:themeColor="text1"/>
          <w:sz w:val="28"/>
          <w:szCs w:val="28"/>
        </w:rPr>
        <w:t>Инвестиционный анализ</w:t>
      </w:r>
    </w:p>
    <w:p w:rsidR="00D97A0C" w:rsidRPr="00B339A2" w:rsidRDefault="00D97A0C" w:rsidP="00D97A0C">
      <w:pPr>
        <w:jc w:val="center"/>
        <w:rPr>
          <w:color w:val="000000" w:themeColor="text1"/>
          <w:sz w:val="28"/>
          <w:szCs w:val="28"/>
        </w:rPr>
      </w:pPr>
    </w:p>
    <w:p w:rsidR="00B339A2" w:rsidRDefault="00B339A2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34058" w:rsidRPr="00334058" w:rsidRDefault="00334058" w:rsidP="00334058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ПК-1</w:t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к управлению эффективностью инвестиционного проекта</w:t>
      </w:r>
    </w:p>
    <w:p w:rsidR="00334058" w:rsidRPr="00334058" w:rsidRDefault="00334058" w:rsidP="00334058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ИПК-1.1</w:t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способы и методы управления инвестиционными проектами</w:t>
      </w:r>
    </w:p>
    <w:p w:rsidR="00334058" w:rsidRDefault="00334058" w:rsidP="00334058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FF0000"/>
          <w:sz w:val="28"/>
          <w:szCs w:val="28"/>
          <w:lang w:eastAsia="en-US"/>
        </w:rPr>
      </w:pPr>
    </w:p>
    <w:p w:rsidR="00334058" w:rsidRDefault="00334058" w:rsidP="00334058">
      <w:pPr>
        <w:autoSpaceDE w:val="0"/>
        <w:autoSpaceDN w:val="0"/>
        <w:adjustRightInd w:val="0"/>
        <w:rPr>
          <w:sz w:val="28"/>
          <w:szCs w:val="28"/>
        </w:rPr>
      </w:pPr>
    </w:p>
    <w:p w:rsidR="003417A1" w:rsidRPr="00AF5485" w:rsidRDefault="000D5928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 с</w:t>
      </w:r>
      <w:r w:rsidR="003417A1">
        <w:rPr>
          <w:rFonts w:eastAsia="Calibri"/>
          <w:sz w:val="28"/>
          <w:szCs w:val="28"/>
          <w:lang w:eastAsia="en-US"/>
        </w:rPr>
        <w:t>обственны</w:t>
      </w:r>
      <w:r>
        <w:rPr>
          <w:rFonts w:eastAsia="Calibri"/>
          <w:sz w:val="28"/>
          <w:szCs w:val="28"/>
          <w:lang w:eastAsia="en-US"/>
        </w:rPr>
        <w:t>е</w:t>
      </w:r>
      <w:r w:rsidR="003417A1">
        <w:rPr>
          <w:rFonts w:eastAsia="Calibri"/>
          <w:sz w:val="28"/>
          <w:szCs w:val="28"/>
          <w:lang w:eastAsia="en-US"/>
        </w:rPr>
        <w:t xml:space="preserve"> и</w:t>
      </w:r>
      <w:r w:rsidR="003417A1" w:rsidRPr="00AF5485">
        <w:rPr>
          <w:rFonts w:eastAsia="Calibri"/>
          <w:sz w:val="28"/>
          <w:szCs w:val="28"/>
          <w:lang w:eastAsia="en-US"/>
        </w:rPr>
        <w:t>сточник</w:t>
      </w:r>
      <w:r>
        <w:rPr>
          <w:rFonts w:eastAsia="Calibri"/>
          <w:sz w:val="28"/>
          <w:szCs w:val="28"/>
          <w:lang w:eastAsia="en-US"/>
        </w:rPr>
        <w:t>и</w:t>
      </w:r>
      <w:r w:rsidR="003417A1" w:rsidRPr="00AF5485">
        <w:rPr>
          <w:rFonts w:eastAsia="Calibri"/>
          <w:sz w:val="28"/>
          <w:szCs w:val="28"/>
          <w:lang w:eastAsia="en-US"/>
        </w:rPr>
        <w:t xml:space="preserve"> финансирования </w:t>
      </w:r>
      <w:r>
        <w:rPr>
          <w:rFonts w:eastAsia="Calibri"/>
          <w:sz w:val="28"/>
          <w:szCs w:val="28"/>
          <w:lang w:eastAsia="en-US"/>
        </w:rPr>
        <w:t>обновления основных фондов</w:t>
      </w:r>
    </w:p>
    <w:p w:rsidR="003417A1" w:rsidRPr="00AF5485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F5485">
        <w:rPr>
          <w:b/>
          <w:color w:val="000000"/>
          <w:sz w:val="28"/>
          <w:szCs w:val="28"/>
        </w:rPr>
        <w:t>прибыль предприятия</w:t>
      </w:r>
      <w:r w:rsidR="000D5928">
        <w:rPr>
          <w:b/>
          <w:color w:val="000000"/>
          <w:sz w:val="28"/>
          <w:szCs w:val="28"/>
        </w:rPr>
        <w:t xml:space="preserve"> и амортизационные отчисления</w:t>
      </w:r>
    </w:p>
    <w:p w:rsidR="003417A1" w:rsidRDefault="003417A1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3417A1" w:rsidRPr="003C2F9E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3C2F9E">
        <w:rPr>
          <w:rFonts w:eastAsia="Calibri"/>
          <w:sz w:val="28"/>
          <w:szCs w:val="28"/>
          <w:lang w:eastAsia="en-US"/>
        </w:rPr>
        <w:t xml:space="preserve">Анализ влияния различных факторов инвестиционного проекта на </w:t>
      </w:r>
      <w:r>
        <w:rPr>
          <w:rFonts w:eastAsia="Calibri"/>
          <w:sz w:val="28"/>
          <w:szCs w:val="28"/>
          <w:lang w:eastAsia="en-US"/>
        </w:rPr>
        <w:t>изменение показателей экономической эффективности</w:t>
      </w:r>
      <w:r w:rsidRPr="003C2F9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проекта</w:t>
      </w:r>
      <w:r w:rsidRPr="003C2F9E">
        <w:rPr>
          <w:rFonts w:eastAsia="Calibri"/>
          <w:sz w:val="28"/>
          <w:szCs w:val="28"/>
          <w:lang w:eastAsia="en-US"/>
        </w:rPr>
        <w:t xml:space="preserve"> называется:</w:t>
      </w:r>
    </w:p>
    <w:p w:rsidR="003417A1" w:rsidRPr="003C2F9E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анализ чувствительности</w:t>
      </w:r>
    </w:p>
    <w:p w:rsidR="003417A1" w:rsidRDefault="003417A1" w:rsidP="003417A1">
      <w:pPr>
        <w:autoSpaceDE w:val="0"/>
        <w:autoSpaceDN w:val="0"/>
        <w:adjustRightInd w:val="0"/>
        <w:rPr>
          <w:sz w:val="28"/>
          <w:szCs w:val="28"/>
        </w:rPr>
      </w:pPr>
    </w:p>
    <w:p w:rsidR="003417A1" w:rsidRPr="004E6EFA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>Рассчитайте реальную процентную ставку, если банк выдает кредит под 10</w:t>
      </w:r>
      <w:r>
        <w:rPr>
          <w:rFonts w:eastAsia="Calibri"/>
          <w:sz w:val="28"/>
          <w:szCs w:val="28"/>
          <w:lang w:val="en-US" w:eastAsia="en-US"/>
        </w:rPr>
        <w:t> </w:t>
      </w:r>
      <w:r w:rsidRPr="004E6EFA">
        <w:rPr>
          <w:rFonts w:eastAsia="Calibri"/>
          <w:sz w:val="28"/>
          <w:szCs w:val="28"/>
          <w:lang w:eastAsia="en-US"/>
        </w:rPr>
        <w:t xml:space="preserve">% годовых, а </w:t>
      </w:r>
      <w:r>
        <w:rPr>
          <w:rFonts w:eastAsia="Calibri"/>
          <w:sz w:val="28"/>
          <w:szCs w:val="28"/>
          <w:lang w:eastAsia="en-US"/>
        </w:rPr>
        <w:t>г</w:t>
      </w:r>
      <w:r w:rsidRPr="004E6EFA">
        <w:rPr>
          <w:rFonts w:eastAsia="Calibri"/>
          <w:sz w:val="28"/>
          <w:szCs w:val="28"/>
          <w:lang w:eastAsia="en-US"/>
        </w:rPr>
        <w:t>одовой уровень инфляции состав</w:t>
      </w:r>
      <w:r>
        <w:rPr>
          <w:rFonts w:eastAsia="Calibri"/>
          <w:sz w:val="28"/>
          <w:szCs w:val="28"/>
          <w:lang w:eastAsia="en-US"/>
        </w:rPr>
        <w:t>ляет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4</w:t>
      </w:r>
      <w:r w:rsidRPr="004E6EFA">
        <w:rPr>
          <w:rFonts w:eastAsia="Calibri"/>
          <w:sz w:val="28"/>
          <w:szCs w:val="28"/>
          <w:lang w:eastAsia="en-US"/>
        </w:rPr>
        <w:t xml:space="preserve"> %.</w:t>
      </w:r>
    </w:p>
    <w:p w:rsidR="003417A1" w:rsidRPr="004E6EFA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6%.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034801" w:rsidRPr="00977552" w:rsidRDefault="00BD52A2" w:rsidP="00034801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Каков</w:t>
      </w:r>
      <w:r w:rsidR="00034801">
        <w:rPr>
          <w:rFonts w:eastAsia="Calibri"/>
          <w:sz w:val="28"/>
          <w:szCs w:val="28"/>
          <w:lang w:eastAsia="en-US"/>
        </w:rPr>
        <w:t xml:space="preserve"> критерий оценки чистого дисконтированного дохода для признания инвестиционного проекта экономически эффективным</w:t>
      </w:r>
      <w:r w:rsidR="00034801" w:rsidRPr="00977552">
        <w:rPr>
          <w:rFonts w:eastAsia="Calibri"/>
          <w:sz w:val="28"/>
          <w:szCs w:val="28"/>
          <w:lang w:eastAsia="en-US"/>
        </w:rPr>
        <w:t>?</w:t>
      </w:r>
    </w:p>
    <w:p w:rsidR="00034801" w:rsidRPr="00977552" w:rsidRDefault="00BD52A2" w:rsidP="00034801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</w:t>
      </w:r>
      <w:r w:rsidR="00034801">
        <w:rPr>
          <w:b/>
          <w:color w:val="000000"/>
          <w:sz w:val="28"/>
          <w:szCs w:val="28"/>
        </w:rPr>
        <w:t>ДД должен быть положительным</w:t>
      </w:r>
    </w:p>
    <w:p w:rsidR="00034801" w:rsidRDefault="00034801" w:rsidP="00034801">
      <w:pPr>
        <w:autoSpaceDE w:val="0"/>
        <w:autoSpaceDN w:val="0"/>
        <w:adjustRightInd w:val="0"/>
        <w:rPr>
          <w:sz w:val="28"/>
          <w:szCs w:val="28"/>
        </w:rPr>
      </w:pPr>
    </w:p>
    <w:p w:rsidR="00034801" w:rsidRPr="00977552" w:rsidRDefault="00034801" w:rsidP="00034801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Каков критерий оценки внутренней нормы доходности для признания инвестиционного проекта экономически эффективным</w:t>
      </w:r>
      <w:r w:rsidRPr="00977552">
        <w:rPr>
          <w:rFonts w:eastAsia="Calibri"/>
          <w:sz w:val="28"/>
          <w:szCs w:val="28"/>
          <w:lang w:eastAsia="en-US"/>
        </w:rPr>
        <w:t>?</w:t>
      </w:r>
    </w:p>
    <w:p w:rsidR="00034801" w:rsidRPr="00977552" w:rsidRDefault="00034801" w:rsidP="00034801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ВНД должна быть больше ставки дисконтирования</w:t>
      </w:r>
    </w:p>
    <w:p w:rsidR="00034801" w:rsidRDefault="00034801" w:rsidP="00034801">
      <w:pPr>
        <w:autoSpaceDE w:val="0"/>
        <w:autoSpaceDN w:val="0"/>
        <w:adjustRightInd w:val="0"/>
        <w:rPr>
          <w:sz w:val="28"/>
          <w:szCs w:val="28"/>
        </w:rPr>
      </w:pPr>
    </w:p>
    <w:p w:rsidR="00126836" w:rsidRDefault="00126836" w:rsidP="00126836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126836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p w:rsidR="00126836" w:rsidRPr="00126836" w:rsidRDefault="00126836" w:rsidP="00126836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т</w:t>
      </w:r>
      <w:r w:rsidRPr="00126836">
        <w:rPr>
          <w:b/>
          <w:color w:val="000000"/>
          <w:sz w:val="28"/>
          <w:szCs w:val="28"/>
        </w:rPr>
        <w:t>очка (объем) безубыточности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031669" w:rsidRPr="007B7FEA" w:rsidRDefault="00126836" w:rsidP="0003166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в</w:t>
      </w:r>
      <w:r w:rsidR="00031669" w:rsidRPr="007B7FEA">
        <w:rPr>
          <w:rFonts w:eastAsia="Calibri"/>
          <w:sz w:val="28"/>
          <w:szCs w:val="28"/>
          <w:lang w:eastAsia="en-US"/>
        </w:rPr>
        <w:t>ременной период, по истечении которого накопленный чистый дисконтированный доход становится и в дальнейшем остается положительным</w:t>
      </w:r>
      <w:r>
        <w:rPr>
          <w:rFonts w:eastAsia="Calibri"/>
          <w:sz w:val="28"/>
          <w:szCs w:val="28"/>
          <w:lang w:eastAsia="en-US"/>
        </w:rPr>
        <w:t>?</w:t>
      </w:r>
    </w:p>
    <w:p w:rsidR="00031669" w:rsidRPr="007B7FEA" w:rsidRDefault="00031669" w:rsidP="0003166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7B7FEA">
        <w:rPr>
          <w:b/>
          <w:color w:val="000000"/>
          <w:sz w:val="28"/>
          <w:szCs w:val="28"/>
        </w:rPr>
        <w:t>срок окупаемости</w:t>
      </w:r>
      <w:r>
        <w:rPr>
          <w:b/>
          <w:color w:val="000000"/>
          <w:sz w:val="28"/>
          <w:szCs w:val="28"/>
        </w:rPr>
        <w:t xml:space="preserve"> проекта</w:t>
      </w:r>
    </w:p>
    <w:p w:rsidR="00031669" w:rsidRDefault="00031669" w:rsidP="00031669">
      <w:pPr>
        <w:autoSpaceDE w:val="0"/>
        <w:autoSpaceDN w:val="0"/>
        <w:adjustRightInd w:val="0"/>
        <w:rPr>
          <w:sz w:val="28"/>
          <w:szCs w:val="28"/>
        </w:rPr>
      </w:pPr>
    </w:p>
    <w:p w:rsidR="00031669" w:rsidRPr="00BF34C8" w:rsidRDefault="00031669" w:rsidP="0003166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Какие виды деятельности учитываются при определении </w:t>
      </w:r>
      <w:proofErr w:type="spellStart"/>
      <w:r>
        <w:rPr>
          <w:rFonts w:eastAsia="Calibri"/>
          <w:sz w:val="28"/>
          <w:szCs w:val="28"/>
          <w:lang w:eastAsia="en-US"/>
        </w:rPr>
        <w:t>сумарного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денежного потока по проекту?</w:t>
      </w:r>
    </w:p>
    <w:p w:rsidR="00031669" w:rsidRPr="00BF34C8" w:rsidRDefault="00031669" w:rsidP="0003166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BF34C8">
        <w:rPr>
          <w:b/>
          <w:color w:val="000000"/>
          <w:sz w:val="28"/>
          <w:szCs w:val="28"/>
        </w:rPr>
        <w:t>инвестиционн</w:t>
      </w:r>
      <w:r>
        <w:rPr>
          <w:b/>
          <w:color w:val="000000"/>
          <w:sz w:val="28"/>
          <w:szCs w:val="28"/>
        </w:rPr>
        <w:t>ая</w:t>
      </w:r>
      <w:r w:rsidRPr="00BF34C8">
        <w:rPr>
          <w:b/>
          <w:color w:val="000000"/>
          <w:sz w:val="28"/>
          <w:szCs w:val="28"/>
        </w:rPr>
        <w:t>, операционн</w:t>
      </w:r>
      <w:r>
        <w:rPr>
          <w:b/>
          <w:color w:val="000000"/>
          <w:sz w:val="28"/>
          <w:szCs w:val="28"/>
        </w:rPr>
        <w:t>ая</w:t>
      </w:r>
      <w:r w:rsidRPr="00BF34C8">
        <w:rPr>
          <w:b/>
          <w:color w:val="000000"/>
          <w:sz w:val="28"/>
          <w:szCs w:val="28"/>
        </w:rPr>
        <w:t xml:space="preserve"> и финансов</w:t>
      </w:r>
      <w:r>
        <w:rPr>
          <w:b/>
          <w:color w:val="000000"/>
          <w:sz w:val="28"/>
          <w:szCs w:val="28"/>
        </w:rPr>
        <w:t>ая</w:t>
      </w:r>
    </w:p>
    <w:p w:rsidR="00031669" w:rsidRDefault="00031669" w:rsidP="00031669">
      <w:pPr>
        <w:autoSpaceDE w:val="0"/>
        <w:autoSpaceDN w:val="0"/>
        <w:adjustRightInd w:val="0"/>
        <w:rPr>
          <w:sz w:val="28"/>
          <w:szCs w:val="28"/>
        </w:rPr>
      </w:pPr>
    </w:p>
    <w:p w:rsidR="00031669" w:rsidRPr="006E0A04" w:rsidRDefault="00E627C4" w:rsidP="0003166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ч</w:t>
      </w:r>
      <w:r w:rsidR="00031669" w:rsidRPr="006E0A04">
        <w:rPr>
          <w:rFonts w:eastAsia="Calibri"/>
          <w:sz w:val="28"/>
          <w:szCs w:val="28"/>
          <w:lang w:eastAsia="en-US"/>
        </w:rPr>
        <w:t xml:space="preserve">асть расчетного периода, в пределах которой проводится </w:t>
      </w:r>
      <w:r>
        <w:rPr>
          <w:rFonts w:eastAsia="Calibri"/>
          <w:sz w:val="28"/>
          <w:szCs w:val="28"/>
          <w:lang w:eastAsia="en-US"/>
        </w:rPr>
        <w:t>группировка</w:t>
      </w:r>
      <w:r w:rsidR="00031669" w:rsidRPr="006E0A04">
        <w:rPr>
          <w:rFonts w:eastAsia="Calibri"/>
          <w:sz w:val="28"/>
          <w:szCs w:val="28"/>
          <w:lang w:eastAsia="en-US"/>
        </w:rPr>
        <w:t xml:space="preserve"> </w:t>
      </w:r>
      <w:r w:rsidR="00031669">
        <w:rPr>
          <w:rFonts w:eastAsia="Calibri"/>
          <w:sz w:val="28"/>
          <w:szCs w:val="28"/>
          <w:lang w:eastAsia="en-US"/>
        </w:rPr>
        <w:t>денежных потоков проекта</w:t>
      </w:r>
      <w:r>
        <w:rPr>
          <w:rFonts w:eastAsia="Calibri"/>
          <w:sz w:val="28"/>
          <w:szCs w:val="28"/>
          <w:lang w:eastAsia="en-US"/>
        </w:rPr>
        <w:t>?</w:t>
      </w:r>
    </w:p>
    <w:p w:rsidR="00031669" w:rsidRPr="006E0A04" w:rsidRDefault="00031669" w:rsidP="0003166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6E0A04">
        <w:rPr>
          <w:b/>
          <w:color w:val="000000"/>
          <w:sz w:val="28"/>
          <w:szCs w:val="28"/>
        </w:rPr>
        <w:t>шаг расчета</w:t>
      </w:r>
    </w:p>
    <w:p w:rsidR="00031669" w:rsidRDefault="00031669" w:rsidP="00031669">
      <w:pPr>
        <w:autoSpaceDE w:val="0"/>
        <w:autoSpaceDN w:val="0"/>
        <w:adjustRightInd w:val="0"/>
        <w:rPr>
          <w:sz w:val="28"/>
          <w:szCs w:val="28"/>
        </w:rPr>
      </w:pPr>
    </w:p>
    <w:p w:rsidR="00031669" w:rsidRPr="00AC2675" w:rsidRDefault="00204241" w:rsidP="0003166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Как называется п</w:t>
      </w:r>
      <w:r w:rsidR="00126836">
        <w:rPr>
          <w:rFonts w:eastAsia="Calibri"/>
          <w:sz w:val="28"/>
          <w:szCs w:val="28"/>
          <w:lang w:eastAsia="en-US"/>
        </w:rPr>
        <w:t>овышения</w:t>
      </w:r>
      <w:r w:rsidR="00031669" w:rsidRPr="00AC2675">
        <w:rPr>
          <w:rFonts w:eastAsia="Calibri"/>
          <w:sz w:val="28"/>
          <w:szCs w:val="28"/>
          <w:lang w:eastAsia="en-US"/>
        </w:rPr>
        <w:t xml:space="preserve"> общего уровня цен</w:t>
      </w:r>
      <w:r w:rsidR="00126836">
        <w:rPr>
          <w:rFonts w:eastAsia="Calibri"/>
          <w:sz w:val="28"/>
          <w:szCs w:val="28"/>
          <w:lang w:eastAsia="en-US"/>
        </w:rPr>
        <w:t xml:space="preserve"> в экономике</w:t>
      </w:r>
      <w:r w:rsidR="00031669" w:rsidRPr="00AC2675">
        <w:rPr>
          <w:rFonts w:eastAsia="Calibri"/>
          <w:sz w:val="28"/>
          <w:szCs w:val="28"/>
          <w:lang w:eastAsia="en-US"/>
        </w:rPr>
        <w:t xml:space="preserve"> и снижение покупательной способности денежных средств</w:t>
      </w:r>
      <w:r>
        <w:rPr>
          <w:rFonts w:eastAsia="Calibri"/>
          <w:sz w:val="28"/>
          <w:szCs w:val="28"/>
          <w:lang w:eastAsia="en-US"/>
        </w:rPr>
        <w:t>?</w:t>
      </w:r>
    </w:p>
    <w:p w:rsidR="00031669" w:rsidRPr="00AC2675" w:rsidRDefault="00031669" w:rsidP="0003166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инфляция</w:t>
      </w:r>
    </w:p>
    <w:p w:rsidR="00031669" w:rsidRDefault="00031669" w:rsidP="00031669">
      <w:pPr>
        <w:autoSpaceDE w:val="0"/>
        <w:autoSpaceDN w:val="0"/>
        <w:adjustRightInd w:val="0"/>
        <w:rPr>
          <w:sz w:val="28"/>
          <w:szCs w:val="28"/>
        </w:rPr>
      </w:pPr>
    </w:p>
    <w:p w:rsidR="003417A1" w:rsidRDefault="003417A1" w:rsidP="00B736BF">
      <w:pPr>
        <w:autoSpaceDE w:val="0"/>
        <w:autoSpaceDN w:val="0"/>
        <w:adjustRightInd w:val="0"/>
        <w:rPr>
          <w:sz w:val="28"/>
          <w:szCs w:val="28"/>
        </w:rPr>
      </w:pPr>
    </w:p>
    <w:p w:rsidR="00334058" w:rsidRPr="00334058" w:rsidRDefault="00334058" w:rsidP="00334058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ИПК-1.2</w:t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оценивать показатели эффективности инвестиционного проекта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3417A1" w:rsidRPr="00807A97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807A97">
        <w:rPr>
          <w:rFonts w:eastAsia="Calibri"/>
          <w:sz w:val="28"/>
          <w:szCs w:val="28"/>
          <w:lang w:eastAsia="en-US"/>
        </w:rPr>
        <w:t>Коммерческая эффективность инвестиционного проекта отражает:</w:t>
      </w:r>
    </w:p>
    <w:p w:rsidR="003417A1" w:rsidRPr="001C1E68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1C1E68">
        <w:rPr>
          <w:b/>
          <w:color w:val="000000"/>
          <w:sz w:val="28"/>
          <w:szCs w:val="28"/>
        </w:rPr>
        <w:t>финансовы</w:t>
      </w:r>
      <w:r w:rsidR="00187E4F">
        <w:rPr>
          <w:b/>
          <w:color w:val="000000"/>
          <w:sz w:val="28"/>
          <w:szCs w:val="28"/>
        </w:rPr>
        <w:t>е</w:t>
      </w:r>
      <w:r w:rsidRPr="001C1E68">
        <w:rPr>
          <w:b/>
          <w:color w:val="000000"/>
          <w:sz w:val="28"/>
          <w:szCs w:val="28"/>
        </w:rPr>
        <w:t xml:space="preserve"> результаты проекта</w:t>
      </w:r>
    </w:p>
    <w:p w:rsidR="003417A1" w:rsidRDefault="003417A1" w:rsidP="003417A1">
      <w:pPr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</w:p>
    <w:p w:rsidR="003417A1" w:rsidRPr="00D30EA4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30EA4">
        <w:rPr>
          <w:rFonts w:eastAsia="Calibri"/>
          <w:sz w:val="28"/>
          <w:szCs w:val="28"/>
          <w:lang w:eastAsia="en-US"/>
        </w:rPr>
        <w:t>К</w:t>
      </w:r>
      <w:r w:rsidR="00187E4F">
        <w:rPr>
          <w:rFonts w:eastAsia="Calibri"/>
          <w:sz w:val="28"/>
          <w:szCs w:val="28"/>
          <w:lang w:eastAsia="en-US"/>
        </w:rPr>
        <w:t xml:space="preserve"> какому виду деятельности </w:t>
      </w:r>
      <w:r w:rsidR="00E13BF2">
        <w:rPr>
          <w:rFonts w:eastAsia="Calibri"/>
          <w:sz w:val="28"/>
          <w:szCs w:val="28"/>
          <w:lang w:eastAsia="en-US"/>
        </w:rPr>
        <w:t xml:space="preserve">предприятия </w:t>
      </w:r>
      <w:r w:rsidR="00187E4F">
        <w:rPr>
          <w:rFonts w:eastAsia="Calibri"/>
          <w:sz w:val="28"/>
          <w:szCs w:val="28"/>
          <w:lang w:eastAsia="en-US"/>
        </w:rPr>
        <w:t>относятся</w:t>
      </w:r>
      <w:r w:rsidRPr="00D30EA4">
        <w:rPr>
          <w:rFonts w:eastAsia="Calibri"/>
          <w:sz w:val="28"/>
          <w:szCs w:val="28"/>
          <w:lang w:eastAsia="en-US"/>
        </w:rPr>
        <w:t xml:space="preserve"> </w:t>
      </w:r>
      <w:r w:rsidR="00187E4F">
        <w:rPr>
          <w:rFonts w:eastAsia="Calibri"/>
          <w:sz w:val="28"/>
          <w:szCs w:val="28"/>
          <w:lang w:eastAsia="en-US"/>
        </w:rPr>
        <w:t>оттоки</w:t>
      </w:r>
      <w:r w:rsidRPr="00D30EA4">
        <w:rPr>
          <w:rFonts w:eastAsia="Calibri"/>
          <w:sz w:val="28"/>
          <w:szCs w:val="28"/>
          <w:lang w:eastAsia="en-US"/>
        </w:rPr>
        <w:t xml:space="preserve"> денежных средств </w:t>
      </w:r>
      <w:r w:rsidR="00187E4F">
        <w:rPr>
          <w:rFonts w:eastAsia="Calibri"/>
          <w:sz w:val="28"/>
          <w:szCs w:val="28"/>
          <w:lang w:eastAsia="en-US"/>
        </w:rPr>
        <w:t>на приобретение оборудования?</w:t>
      </w:r>
    </w:p>
    <w:p w:rsidR="003417A1" w:rsidRPr="0012234B" w:rsidRDefault="00E13BF2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инвестиционной деятельности </w:t>
      </w:r>
    </w:p>
    <w:p w:rsidR="003417A1" w:rsidRPr="00B071DE" w:rsidRDefault="003417A1" w:rsidP="003417A1">
      <w:pPr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</w:p>
    <w:p w:rsidR="003417A1" w:rsidRPr="00493CB5" w:rsidRDefault="00E13BF2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30EA4">
        <w:rPr>
          <w:rFonts w:eastAsia="Calibri"/>
          <w:sz w:val="28"/>
          <w:szCs w:val="28"/>
          <w:lang w:eastAsia="en-US"/>
        </w:rPr>
        <w:t>К</w:t>
      </w:r>
      <w:r>
        <w:rPr>
          <w:rFonts w:eastAsia="Calibri"/>
          <w:sz w:val="28"/>
          <w:szCs w:val="28"/>
          <w:lang w:eastAsia="en-US"/>
        </w:rPr>
        <w:t xml:space="preserve"> какому виду деятельности предприятия относятся</w:t>
      </w:r>
      <w:r w:rsidRPr="00D30E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притоки</w:t>
      </w:r>
      <w:r w:rsidRPr="00D30EA4">
        <w:rPr>
          <w:rFonts w:eastAsia="Calibri"/>
          <w:sz w:val="28"/>
          <w:szCs w:val="28"/>
          <w:lang w:eastAsia="en-US"/>
        </w:rPr>
        <w:t xml:space="preserve"> денежных средств </w:t>
      </w:r>
      <w:r>
        <w:rPr>
          <w:rFonts w:eastAsia="Calibri"/>
          <w:sz w:val="28"/>
          <w:szCs w:val="28"/>
          <w:lang w:eastAsia="en-US"/>
        </w:rPr>
        <w:t>от реализации продукции?</w:t>
      </w:r>
    </w:p>
    <w:p w:rsidR="00E13BF2" w:rsidRPr="0012234B" w:rsidRDefault="00E13BF2" w:rsidP="00E13BF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операционной деятельности </w:t>
      </w:r>
    </w:p>
    <w:p w:rsidR="003417A1" w:rsidRDefault="003417A1" w:rsidP="003417A1">
      <w:pPr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</w:p>
    <w:p w:rsidR="00E13BF2" w:rsidRPr="00493CB5" w:rsidRDefault="00E13BF2" w:rsidP="00E13BF2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30EA4">
        <w:rPr>
          <w:rFonts w:eastAsia="Calibri"/>
          <w:sz w:val="28"/>
          <w:szCs w:val="28"/>
          <w:lang w:eastAsia="en-US"/>
        </w:rPr>
        <w:t>К</w:t>
      </w:r>
      <w:r>
        <w:rPr>
          <w:rFonts w:eastAsia="Calibri"/>
          <w:sz w:val="28"/>
          <w:szCs w:val="28"/>
          <w:lang w:eastAsia="en-US"/>
        </w:rPr>
        <w:t xml:space="preserve"> какому виду деятельности предприятия относятся</w:t>
      </w:r>
      <w:r w:rsidRPr="00D30EA4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притоки</w:t>
      </w:r>
      <w:r w:rsidRPr="00D30EA4">
        <w:rPr>
          <w:rFonts w:eastAsia="Calibri"/>
          <w:sz w:val="28"/>
          <w:szCs w:val="28"/>
          <w:lang w:eastAsia="en-US"/>
        </w:rPr>
        <w:t xml:space="preserve"> денежных средств </w:t>
      </w:r>
      <w:r>
        <w:rPr>
          <w:rFonts w:eastAsia="Calibri"/>
          <w:sz w:val="28"/>
          <w:szCs w:val="28"/>
          <w:lang w:eastAsia="en-US"/>
        </w:rPr>
        <w:t>от полученного кредита?</w:t>
      </w:r>
    </w:p>
    <w:p w:rsidR="00E13BF2" w:rsidRPr="0012234B" w:rsidRDefault="00E13BF2" w:rsidP="00E13BF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финансовой деятельности </w:t>
      </w:r>
    </w:p>
    <w:p w:rsidR="00E13BF2" w:rsidRPr="00B071DE" w:rsidRDefault="00E13BF2" w:rsidP="003417A1">
      <w:pPr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</w:p>
    <w:p w:rsidR="003417A1" w:rsidRPr="00AF5485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AF5485">
        <w:rPr>
          <w:rFonts w:eastAsia="Calibri"/>
          <w:sz w:val="28"/>
          <w:szCs w:val="28"/>
          <w:lang w:eastAsia="en-US"/>
        </w:rPr>
        <w:t xml:space="preserve">Под альтернативными (вмененными) издержками </w:t>
      </w:r>
      <w:r>
        <w:rPr>
          <w:rFonts w:eastAsia="Calibri"/>
          <w:sz w:val="28"/>
          <w:szCs w:val="28"/>
          <w:lang w:eastAsia="en-US"/>
        </w:rPr>
        <w:t>с</w:t>
      </w:r>
      <w:r w:rsidRPr="00AF5485">
        <w:rPr>
          <w:rFonts w:eastAsia="Calibri"/>
          <w:sz w:val="28"/>
          <w:szCs w:val="28"/>
          <w:lang w:eastAsia="en-US"/>
        </w:rPr>
        <w:t>ледует понимать:</w:t>
      </w:r>
    </w:p>
    <w:p w:rsidR="003417A1" w:rsidRPr="00AF5485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AF5485">
        <w:rPr>
          <w:b/>
          <w:color w:val="000000"/>
          <w:sz w:val="28"/>
          <w:szCs w:val="28"/>
        </w:rPr>
        <w:t>упущенную выгоду от использования активов или ресурсов в других целях</w:t>
      </w:r>
    </w:p>
    <w:p w:rsidR="003417A1" w:rsidRPr="00B071DE" w:rsidRDefault="003417A1" w:rsidP="003417A1">
      <w:pPr>
        <w:autoSpaceDE w:val="0"/>
        <w:autoSpaceDN w:val="0"/>
        <w:adjustRightInd w:val="0"/>
        <w:ind w:firstLine="709"/>
        <w:jc w:val="both"/>
        <w:textAlignment w:val="baseline"/>
        <w:rPr>
          <w:color w:val="000000"/>
        </w:rPr>
      </w:pPr>
    </w:p>
    <w:p w:rsidR="003417A1" w:rsidRPr="00827943" w:rsidRDefault="00FE65A0" w:rsidP="00FE65A0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FE65A0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  <w:r>
        <w:rPr>
          <w:rFonts w:eastAsia="Calibri"/>
          <w:sz w:val="28"/>
          <w:szCs w:val="28"/>
          <w:lang w:eastAsia="en-US"/>
        </w:rPr>
        <w:t>.</w:t>
      </w:r>
    </w:p>
    <w:p w:rsidR="003417A1" w:rsidRPr="00827943" w:rsidRDefault="00E13BF2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="003417A1" w:rsidRPr="00827943">
        <w:rPr>
          <w:b/>
          <w:color w:val="000000"/>
          <w:sz w:val="28"/>
          <w:szCs w:val="28"/>
        </w:rPr>
        <w:t>редит</w:t>
      </w:r>
      <w:r>
        <w:rPr>
          <w:b/>
          <w:color w:val="000000"/>
          <w:sz w:val="28"/>
          <w:szCs w:val="28"/>
        </w:rPr>
        <w:t xml:space="preserve"> </w:t>
      </w:r>
      <w:r w:rsidR="00D012DC">
        <w:rPr>
          <w:b/>
          <w:color w:val="000000"/>
          <w:sz w:val="28"/>
          <w:szCs w:val="28"/>
        </w:rPr>
        <w:t>(</w:t>
      </w:r>
      <w:r>
        <w:rPr>
          <w:b/>
          <w:color w:val="000000"/>
          <w:sz w:val="28"/>
          <w:szCs w:val="28"/>
        </w:rPr>
        <w:t>займ</w:t>
      </w:r>
      <w:r w:rsidR="00D012DC">
        <w:rPr>
          <w:b/>
          <w:color w:val="000000"/>
          <w:sz w:val="28"/>
          <w:szCs w:val="28"/>
        </w:rPr>
        <w:t>)</w:t>
      </w:r>
    </w:p>
    <w:p w:rsidR="003417A1" w:rsidRDefault="003417A1" w:rsidP="003417A1">
      <w:pPr>
        <w:autoSpaceDE w:val="0"/>
        <w:autoSpaceDN w:val="0"/>
        <w:adjustRightInd w:val="0"/>
        <w:ind w:firstLine="709"/>
        <w:jc w:val="both"/>
        <w:textAlignment w:val="baseline"/>
        <w:rPr>
          <w:b/>
          <w:color w:val="000000"/>
        </w:rPr>
      </w:pPr>
    </w:p>
    <w:p w:rsidR="003417A1" w:rsidRPr="00A83EC9" w:rsidRDefault="00FE65A0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Назовите</w:t>
      </w:r>
      <w:r w:rsidR="00E13BF2">
        <w:rPr>
          <w:rFonts w:eastAsia="Calibri"/>
          <w:sz w:val="28"/>
          <w:szCs w:val="28"/>
          <w:lang w:eastAsia="en-US"/>
        </w:rPr>
        <w:t xml:space="preserve"> основные п</w:t>
      </w:r>
      <w:r w:rsidR="003417A1" w:rsidRPr="00A83EC9">
        <w:rPr>
          <w:rFonts w:eastAsia="Calibri"/>
          <w:sz w:val="28"/>
          <w:szCs w:val="28"/>
          <w:lang w:eastAsia="en-US"/>
        </w:rPr>
        <w:t>оказател</w:t>
      </w:r>
      <w:r w:rsidR="00E13BF2">
        <w:rPr>
          <w:rFonts w:eastAsia="Calibri"/>
          <w:sz w:val="28"/>
          <w:szCs w:val="28"/>
          <w:lang w:eastAsia="en-US"/>
        </w:rPr>
        <w:t>и</w:t>
      </w:r>
      <w:r w:rsidR="003417A1" w:rsidRPr="00A83EC9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оценки эффективности инвестиций.</w:t>
      </w:r>
      <w:r w:rsidR="003417A1" w:rsidRPr="00A83EC9">
        <w:rPr>
          <w:rFonts w:eastAsia="Calibri"/>
          <w:sz w:val="28"/>
          <w:szCs w:val="28"/>
          <w:lang w:eastAsia="en-US"/>
        </w:rPr>
        <w:t xml:space="preserve"> </w:t>
      </w:r>
    </w:p>
    <w:p w:rsidR="003417A1" w:rsidRPr="00A83EC9" w:rsidRDefault="00E13BF2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чистый дисконтированный доход</w:t>
      </w:r>
      <w:r w:rsidR="00D012DC">
        <w:rPr>
          <w:b/>
          <w:color w:val="000000"/>
          <w:sz w:val="28"/>
          <w:szCs w:val="28"/>
        </w:rPr>
        <w:t xml:space="preserve"> либо</w:t>
      </w:r>
      <w:r>
        <w:rPr>
          <w:b/>
          <w:color w:val="000000"/>
          <w:sz w:val="28"/>
          <w:szCs w:val="28"/>
        </w:rPr>
        <w:t xml:space="preserve"> </w:t>
      </w:r>
      <w:r w:rsidR="003417A1" w:rsidRPr="00A83EC9">
        <w:rPr>
          <w:b/>
          <w:color w:val="000000"/>
          <w:sz w:val="28"/>
          <w:szCs w:val="28"/>
        </w:rPr>
        <w:t xml:space="preserve">внутренняя норма </w:t>
      </w:r>
      <w:proofErr w:type="gramStart"/>
      <w:r w:rsidR="003417A1" w:rsidRPr="00A83EC9">
        <w:rPr>
          <w:b/>
          <w:color w:val="000000"/>
          <w:sz w:val="28"/>
          <w:szCs w:val="28"/>
        </w:rPr>
        <w:t>доходности</w:t>
      </w:r>
      <w:proofErr w:type="gramEnd"/>
      <w:r w:rsidR="003417A1" w:rsidRPr="00A83EC9">
        <w:rPr>
          <w:b/>
          <w:color w:val="000000"/>
          <w:sz w:val="28"/>
          <w:szCs w:val="28"/>
        </w:rPr>
        <w:t xml:space="preserve"> </w:t>
      </w:r>
      <w:r w:rsidR="00D012DC">
        <w:rPr>
          <w:b/>
          <w:color w:val="000000"/>
          <w:sz w:val="28"/>
          <w:szCs w:val="28"/>
        </w:rPr>
        <w:t>либо</w:t>
      </w:r>
      <w:r>
        <w:rPr>
          <w:b/>
          <w:color w:val="000000"/>
          <w:sz w:val="28"/>
          <w:szCs w:val="28"/>
        </w:rPr>
        <w:t xml:space="preserve"> срок окупаемости 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4E6EFA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>
        <w:rPr>
          <w:rFonts w:eastAsia="Calibri"/>
          <w:sz w:val="28"/>
          <w:szCs w:val="28"/>
          <w:lang w:eastAsia="en-US"/>
        </w:rPr>
        <w:t>номинальную</w:t>
      </w:r>
      <w:r w:rsidRPr="004E6EFA">
        <w:rPr>
          <w:rFonts w:eastAsia="Calibri"/>
          <w:sz w:val="28"/>
          <w:szCs w:val="28"/>
          <w:lang w:eastAsia="en-US"/>
        </w:rPr>
        <w:t xml:space="preserve"> процентную ставку, если </w:t>
      </w:r>
      <w:r>
        <w:rPr>
          <w:rFonts w:eastAsia="Calibri"/>
          <w:sz w:val="28"/>
          <w:szCs w:val="28"/>
          <w:lang w:eastAsia="en-US"/>
        </w:rPr>
        <w:t>реальная ставка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val="en-US" w:eastAsia="en-US"/>
        </w:rPr>
        <w:t> </w:t>
      </w:r>
      <w:r w:rsidRPr="004E6EFA">
        <w:rPr>
          <w:rFonts w:eastAsia="Calibri"/>
          <w:sz w:val="28"/>
          <w:szCs w:val="28"/>
          <w:lang w:eastAsia="en-US"/>
        </w:rPr>
        <w:t xml:space="preserve">% годовых, а </w:t>
      </w:r>
      <w:r>
        <w:rPr>
          <w:rFonts w:eastAsia="Calibri"/>
          <w:sz w:val="28"/>
          <w:szCs w:val="28"/>
          <w:lang w:eastAsia="en-US"/>
        </w:rPr>
        <w:t>г</w:t>
      </w:r>
      <w:r w:rsidRPr="004E6EFA">
        <w:rPr>
          <w:rFonts w:eastAsia="Calibri"/>
          <w:sz w:val="28"/>
          <w:szCs w:val="28"/>
          <w:lang w:eastAsia="en-US"/>
        </w:rPr>
        <w:t>одовой уровень инфляции состав</w:t>
      </w:r>
      <w:r>
        <w:rPr>
          <w:rFonts w:eastAsia="Calibri"/>
          <w:sz w:val="28"/>
          <w:szCs w:val="28"/>
          <w:lang w:eastAsia="en-US"/>
        </w:rPr>
        <w:t>ляет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5</w:t>
      </w:r>
      <w:r w:rsidRPr="004E6EFA">
        <w:rPr>
          <w:rFonts w:eastAsia="Calibri"/>
          <w:sz w:val="28"/>
          <w:szCs w:val="28"/>
          <w:lang w:eastAsia="en-US"/>
        </w:rPr>
        <w:t xml:space="preserve"> %.</w:t>
      </w:r>
    </w:p>
    <w:p w:rsidR="00A345B5" w:rsidRPr="004E6EFA" w:rsidRDefault="00A345B5" w:rsidP="00A345B5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8%.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4E6EFA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6EFA">
        <w:rPr>
          <w:rFonts w:eastAsia="Calibri"/>
          <w:sz w:val="28"/>
          <w:szCs w:val="28"/>
          <w:lang w:eastAsia="en-US"/>
        </w:rPr>
        <w:t xml:space="preserve">Рассчитайте </w:t>
      </w:r>
      <w:r>
        <w:rPr>
          <w:rFonts w:eastAsia="Calibri"/>
          <w:sz w:val="28"/>
          <w:szCs w:val="28"/>
          <w:lang w:eastAsia="en-US"/>
        </w:rPr>
        <w:t>г</w:t>
      </w:r>
      <w:r w:rsidRPr="004E6EFA">
        <w:rPr>
          <w:rFonts w:eastAsia="Calibri"/>
          <w:sz w:val="28"/>
          <w:szCs w:val="28"/>
          <w:lang w:eastAsia="en-US"/>
        </w:rPr>
        <w:t>одовой уровень инфляции</w:t>
      </w:r>
      <w:r>
        <w:rPr>
          <w:rFonts w:eastAsia="Calibri"/>
          <w:sz w:val="28"/>
          <w:szCs w:val="28"/>
          <w:lang w:eastAsia="en-US"/>
        </w:rPr>
        <w:t>, если номинальная</w:t>
      </w:r>
      <w:r w:rsidRPr="004E6EFA">
        <w:rPr>
          <w:rFonts w:eastAsia="Calibri"/>
          <w:sz w:val="28"/>
          <w:szCs w:val="28"/>
          <w:lang w:eastAsia="en-US"/>
        </w:rPr>
        <w:t xml:space="preserve"> процентн</w:t>
      </w:r>
      <w:r>
        <w:rPr>
          <w:rFonts w:eastAsia="Calibri"/>
          <w:sz w:val="28"/>
          <w:szCs w:val="28"/>
          <w:lang w:eastAsia="en-US"/>
        </w:rPr>
        <w:t>ая</w:t>
      </w:r>
      <w:r w:rsidRPr="004E6EFA">
        <w:rPr>
          <w:rFonts w:eastAsia="Calibri"/>
          <w:sz w:val="28"/>
          <w:szCs w:val="28"/>
          <w:lang w:eastAsia="en-US"/>
        </w:rPr>
        <w:t xml:space="preserve"> ставк</w:t>
      </w:r>
      <w:r>
        <w:rPr>
          <w:rFonts w:eastAsia="Calibri"/>
          <w:sz w:val="28"/>
          <w:szCs w:val="28"/>
          <w:lang w:eastAsia="en-US"/>
        </w:rPr>
        <w:t>а составляет 9% годовых</w:t>
      </w:r>
      <w:r w:rsidRPr="004E6EFA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реальная ставка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</w:t>
      </w:r>
      <w:r w:rsidRPr="004E6EF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5</w:t>
      </w:r>
      <w:r w:rsidRPr="004E6EFA">
        <w:rPr>
          <w:rFonts w:eastAsia="Calibri"/>
          <w:sz w:val="28"/>
          <w:szCs w:val="28"/>
          <w:lang w:eastAsia="en-US"/>
        </w:rPr>
        <w:t>% годовых.</w:t>
      </w:r>
    </w:p>
    <w:p w:rsidR="00A345B5" w:rsidRPr="004E6EFA" w:rsidRDefault="00A345B5" w:rsidP="00A345B5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4%.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EC750F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какой стадии </w:t>
      </w:r>
      <w:r w:rsidRPr="00EC750F">
        <w:rPr>
          <w:rFonts w:eastAsia="Calibri"/>
          <w:sz w:val="28"/>
          <w:szCs w:val="28"/>
          <w:lang w:eastAsia="en-US"/>
        </w:rPr>
        <w:t>инвестиционного проекта</w:t>
      </w:r>
      <w:r>
        <w:rPr>
          <w:rFonts w:eastAsia="Calibri"/>
          <w:sz w:val="28"/>
          <w:szCs w:val="28"/>
          <w:lang w:eastAsia="en-US"/>
        </w:rPr>
        <w:t xml:space="preserve"> производится о</w:t>
      </w:r>
      <w:r w:rsidRPr="00EC750F">
        <w:rPr>
          <w:rFonts w:eastAsia="Calibri"/>
          <w:sz w:val="28"/>
          <w:szCs w:val="28"/>
          <w:lang w:eastAsia="en-US"/>
        </w:rPr>
        <w:t>ценка экономической эффективности</w:t>
      </w:r>
      <w:r>
        <w:rPr>
          <w:rFonts w:eastAsia="Calibri"/>
          <w:sz w:val="28"/>
          <w:szCs w:val="28"/>
          <w:lang w:eastAsia="en-US"/>
        </w:rPr>
        <w:t>?</w:t>
      </w:r>
    </w:p>
    <w:p w:rsidR="00A345B5" w:rsidRPr="00EC750F" w:rsidRDefault="00A345B5" w:rsidP="00A345B5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Pr="00EC750F">
        <w:rPr>
          <w:b/>
          <w:color w:val="000000"/>
          <w:sz w:val="28"/>
          <w:szCs w:val="28"/>
        </w:rPr>
        <w:t>рединвестиционной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EC750F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какой стадии </w:t>
      </w:r>
      <w:r w:rsidRPr="00EC750F">
        <w:rPr>
          <w:rFonts w:eastAsia="Calibri"/>
          <w:sz w:val="28"/>
          <w:szCs w:val="28"/>
          <w:lang w:eastAsia="en-US"/>
        </w:rPr>
        <w:t>инвестиционного проекта</w:t>
      </w:r>
      <w:r>
        <w:rPr>
          <w:rFonts w:eastAsia="Calibri"/>
          <w:sz w:val="28"/>
          <w:szCs w:val="28"/>
          <w:lang w:eastAsia="en-US"/>
        </w:rPr>
        <w:t xml:space="preserve"> осуществляется основной объем строительных работ?</w:t>
      </w:r>
    </w:p>
    <w:p w:rsidR="00A345B5" w:rsidRPr="00EC750F" w:rsidRDefault="00A345B5" w:rsidP="00A345B5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EC750F">
        <w:rPr>
          <w:b/>
          <w:color w:val="000000"/>
          <w:sz w:val="28"/>
          <w:szCs w:val="28"/>
        </w:rPr>
        <w:t>инвестиционной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EC750F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какой стадии </w:t>
      </w:r>
      <w:r w:rsidRPr="00EC750F">
        <w:rPr>
          <w:rFonts w:eastAsia="Calibri"/>
          <w:sz w:val="28"/>
          <w:szCs w:val="28"/>
          <w:lang w:eastAsia="en-US"/>
        </w:rPr>
        <w:t>инвестиционного проекта</w:t>
      </w:r>
      <w:r>
        <w:rPr>
          <w:rFonts w:eastAsia="Calibri"/>
          <w:sz w:val="28"/>
          <w:szCs w:val="28"/>
          <w:lang w:eastAsia="en-US"/>
        </w:rPr>
        <w:t xml:space="preserve"> осуществляется производство и реализация продукции?</w:t>
      </w:r>
    </w:p>
    <w:p w:rsidR="00A345B5" w:rsidRPr="00EC750F" w:rsidRDefault="00A345B5" w:rsidP="00A345B5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эксплуатационной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EC750F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 какой стадии </w:t>
      </w:r>
      <w:r w:rsidRPr="00EC750F">
        <w:rPr>
          <w:rFonts w:eastAsia="Calibri"/>
          <w:sz w:val="28"/>
          <w:szCs w:val="28"/>
          <w:lang w:eastAsia="en-US"/>
        </w:rPr>
        <w:t>инвестиционного проекта</w:t>
      </w:r>
      <w:r>
        <w:rPr>
          <w:rFonts w:eastAsia="Calibri"/>
          <w:sz w:val="28"/>
          <w:szCs w:val="28"/>
          <w:lang w:eastAsia="en-US"/>
        </w:rPr>
        <w:t xml:space="preserve"> осуществляется демонтаж оборудования?</w:t>
      </w:r>
    </w:p>
    <w:p w:rsidR="00A345B5" w:rsidRDefault="00A345B5" w:rsidP="00A345B5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Ликвидационной</w:t>
      </w:r>
    </w:p>
    <w:p w:rsidR="00A345B5" w:rsidRDefault="00A345B5" w:rsidP="00A345B5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BE1CC9" w:rsidRPr="00214554" w:rsidRDefault="0077662A" w:rsidP="00BE1CC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7662A">
        <w:rPr>
          <w:rFonts w:eastAsia="Calibri"/>
          <w:sz w:val="28"/>
          <w:szCs w:val="28"/>
          <w:lang w:eastAsia="en-US"/>
        </w:rPr>
        <w:t>Как называется ценная бумага,</w:t>
      </w:r>
      <w:r w:rsidR="00BE1CC9" w:rsidRPr="00214554">
        <w:rPr>
          <w:rFonts w:eastAsia="Calibri"/>
          <w:sz w:val="28"/>
          <w:szCs w:val="28"/>
          <w:lang w:eastAsia="en-US"/>
        </w:rPr>
        <w:t xml:space="preserve"> подтверждающая обязательство эмитента возместить ее владельцу номинальную стоимость </w:t>
      </w:r>
      <w:r>
        <w:rPr>
          <w:rFonts w:eastAsia="Calibri"/>
          <w:sz w:val="28"/>
          <w:szCs w:val="28"/>
          <w:lang w:eastAsia="en-US"/>
        </w:rPr>
        <w:t>с уплатой купонного дохода?</w:t>
      </w:r>
    </w:p>
    <w:p w:rsidR="00BE1CC9" w:rsidRPr="00214554" w:rsidRDefault="00BE1CC9" w:rsidP="00BE1CC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Pr="00214554">
        <w:rPr>
          <w:b/>
          <w:color w:val="000000"/>
          <w:sz w:val="28"/>
          <w:szCs w:val="28"/>
        </w:rPr>
        <w:t xml:space="preserve">блигация </w:t>
      </w:r>
    </w:p>
    <w:p w:rsidR="00BE1CC9" w:rsidRDefault="00BE1CC9" w:rsidP="00BE1CC9">
      <w:pPr>
        <w:autoSpaceDE w:val="0"/>
        <w:autoSpaceDN w:val="0"/>
        <w:adjustRightInd w:val="0"/>
        <w:rPr>
          <w:sz w:val="28"/>
          <w:szCs w:val="28"/>
        </w:rPr>
      </w:pPr>
    </w:p>
    <w:p w:rsidR="00BE1CC9" w:rsidRPr="00214554" w:rsidRDefault="0077662A" w:rsidP="00BE1CC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7662A">
        <w:rPr>
          <w:rFonts w:eastAsia="Calibri"/>
          <w:sz w:val="28"/>
          <w:szCs w:val="28"/>
          <w:lang w:eastAsia="en-US"/>
        </w:rPr>
        <w:t>Как называется ц</w:t>
      </w:r>
      <w:r>
        <w:rPr>
          <w:rFonts w:eastAsia="Calibri"/>
          <w:sz w:val="28"/>
          <w:szCs w:val="28"/>
          <w:lang w:eastAsia="en-US"/>
        </w:rPr>
        <w:t>енная бумага</w:t>
      </w:r>
      <w:r w:rsidR="00BE1CC9" w:rsidRPr="00214554">
        <w:rPr>
          <w:rFonts w:eastAsia="Calibri"/>
          <w:sz w:val="28"/>
          <w:szCs w:val="28"/>
          <w:lang w:eastAsia="en-US"/>
        </w:rPr>
        <w:t xml:space="preserve">, </w:t>
      </w:r>
      <w:r w:rsidR="00BE1CC9">
        <w:rPr>
          <w:rFonts w:eastAsia="Calibri"/>
          <w:sz w:val="28"/>
          <w:szCs w:val="28"/>
          <w:lang w:eastAsia="en-US"/>
        </w:rPr>
        <w:t xml:space="preserve">дающая </w:t>
      </w:r>
      <w:r w:rsidR="00BE1CC9" w:rsidRPr="00214554">
        <w:rPr>
          <w:rFonts w:eastAsia="Calibri"/>
          <w:sz w:val="28"/>
          <w:szCs w:val="28"/>
          <w:lang w:eastAsia="en-US"/>
        </w:rPr>
        <w:t xml:space="preserve">право на участие в управлении </w:t>
      </w:r>
      <w:r w:rsidR="00BE1CC9">
        <w:rPr>
          <w:rFonts w:eastAsia="Calibri"/>
          <w:sz w:val="28"/>
          <w:szCs w:val="28"/>
          <w:lang w:eastAsia="en-US"/>
        </w:rPr>
        <w:t>предприятием</w:t>
      </w:r>
      <w:r w:rsidR="00BE1CC9" w:rsidRPr="00214554">
        <w:rPr>
          <w:rFonts w:eastAsia="Calibri"/>
          <w:sz w:val="28"/>
          <w:szCs w:val="28"/>
          <w:lang w:eastAsia="en-US"/>
        </w:rPr>
        <w:t xml:space="preserve"> и право на получение части п</w:t>
      </w:r>
      <w:r>
        <w:rPr>
          <w:rFonts w:eastAsia="Calibri"/>
          <w:sz w:val="28"/>
          <w:szCs w:val="28"/>
          <w:lang w:eastAsia="en-US"/>
        </w:rPr>
        <w:t>рибыли в форме дивидендов?</w:t>
      </w:r>
    </w:p>
    <w:p w:rsidR="00BE1CC9" w:rsidRPr="00214554" w:rsidRDefault="00BE1CC9" w:rsidP="00BE1CC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акция</w:t>
      </w:r>
    </w:p>
    <w:p w:rsidR="00BE1CC9" w:rsidRDefault="00BE1CC9" w:rsidP="00BE1CC9">
      <w:pPr>
        <w:autoSpaceDE w:val="0"/>
        <w:autoSpaceDN w:val="0"/>
        <w:adjustRightInd w:val="0"/>
        <w:rPr>
          <w:sz w:val="28"/>
          <w:szCs w:val="28"/>
        </w:rPr>
      </w:pPr>
    </w:p>
    <w:p w:rsidR="00BE1CC9" w:rsidRPr="009F10A7" w:rsidRDefault="00BE1CC9" w:rsidP="00BE1CC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Pr="009F10A7">
        <w:rPr>
          <w:rFonts w:eastAsia="Calibri"/>
          <w:sz w:val="28"/>
          <w:szCs w:val="28"/>
          <w:lang w:eastAsia="en-US"/>
        </w:rPr>
        <w:t>аспределение капитала по разным активам</w:t>
      </w:r>
      <w:r>
        <w:rPr>
          <w:rFonts w:eastAsia="Calibri"/>
          <w:sz w:val="28"/>
          <w:szCs w:val="28"/>
          <w:lang w:eastAsia="en-US"/>
        </w:rPr>
        <w:t xml:space="preserve"> с целью снижения рисков </w:t>
      </w:r>
      <w:r w:rsidRPr="009F10A7">
        <w:rPr>
          <w:rFonts w:eastAsia="Calibri"/>
          <w:sz w:val="28"/>
          <w:szCs w:val="28"/>
          <w:lang w:eastAsia="en-US"/>
        </w:rPr>
        <w:t>–</w:t>
      </w:r>
      <w:r>
        <w:rPr>
          <w:rFonts w:eastAsia="Calibri"/>
          <w:sz w:val="28"/>
          <w:szCs w:val="28"/>
          <w:lang w:eastAsia="en-US"/>
        </w:rPr>
        <w:t xml:space="preserve"> это:</w:t>
      </w:r>
    </w:p>
    <w:p w:rsidR="00BE1CC9" w:rsidRPr="00214554" w:rsidRDefault="00BE1CC9" w:rsidP="00BE1CC9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диверсификация</w:t>
      </w:r>
    </w:p>
    <w:p w:rsidR="00BE1CC9" w:rsidRPr="008E17DE" w:rsidRDefault="00BE1CC9" w:rsidP="00A345B5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A345B5" w:rsidRPr="00175C18" w:rsidRDefault="00A345B5" w:rsidP="00A345B5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 w:rsidRPr="00175C18">
        <w:rPr>
          <w:rFonts w:eastAsia="Calibri"/>
          <w:sz w:val="28"/>
          <w:szCs w:val="28"/>
          <w:lang w:eastAsia="en-US"/>
        </w:rPr>
        <w:t xml:space="preserve">Основным </w:t>
      </w:r>
      <w:r>
        <w:rPr>
          <w:rFonts w:eastAsia="Calibri"/>
          <w:sz w:val="28"/>
          <w:szCs w:val="28"/>
          <w:lang w:eastAsia="en-US"/>
        </w:rPr>
        <w:t xml:space="preserve">документом, содержащим информацию об </w:t>
      </w:r>
      <w:r w:rsidRPr="00175C18">
        <w:rPr>
          <w:rFonts w:eastAsia="Calibri"/>
          <w:sz w:val="28"/>
          <w:szCs w:val="28"/>
          <w:lang w:eastAsia="en-US"/>
        </w:rPr>
        <w:t>инвестиционн</w:t>
      </w:r>
      <w:r>
        <w:rPr>
          <w:rFonts w:eastAsia="Calibri"/>
          <w:sz w:val="28"/>
          <w:szCs w:val="28"/>
          <w:lang w:eastAsia="en-US"/>
        </w:rPr>
        <w:t>ом</w:t>
      </w:r>
      <w:r w:rsidRPr="00175C18">
        <w:rPr>
          <w:rFonts w:eastAsia="Calibri"/>
          <w:sz w:val="28"/>
          <w:szCs w:val="28"/>
          <w:lang w:eastAsia="en-US"/>
        </w:rPr>
        <w:t xml:space="preserve"> проект</w:t>
      </w:r>
      <w:r>
        <w:rPr>
          <w:rFonts w:eastAsia="Calibri"/>
          <w:sz w:val="28"/>
          <w:szCs w:val="28"/>
          <w:lang w:eastAsia="en-US"/>
        </w:rPr>
        <w:t>е,</w:t>
      </w:r>
      <w:r w:rsidRPr="00175C18">
        <w:rPr>
          <w:rFonts w:eastAsia="Calibri"/>
          <w:sz w:val="28"/>
          <w:szCs w:val="28"/>
          <w:lang w:eastAsia="en-US"/>
        </w:rPr>
        <w:t xml:space="preserve"> является:</w:t>
      </w:r>
    </w:p>
    <w:p w:rsidR="00A345B5" w:rsidRPr="00175C18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175C18">
        <w:rPr>
          <w:b/>
          <w:color w:val="000000"/>
          <w:sz w:val="28"/>
          <w:szCs w:val="28"/>
        </w:rPr>
        <w:t>бизнес-план</w:t>
      </w:r>
    </w:p>
    <w:p w:rsidR="00A345B5" w:rsidRPr="00175C18" w:rsidRDefault="00A345B5" w:rsidP="00A345B5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A345B5" w:rsidRPr="00175C18" w:rsidRDefault="00A345B5" w:rsidP="00A345B5">
      <w:pPr>
        <w:keepNext/>
        <w:numPr>
          <w:ilvl w:val="0"/>
          <w:numId w:val="4"/>
        </w:numPr>
        <w:ind w:left="425" w:hanging="425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Величина ставки дисконтирования, при которой чистый дисконтированный доход проекта равен нулю называется</w:t>
      </w:r>
      <w:r w:rsidRPr="00175C18">
        <w:rPr>
          <w:rFonts w:eastAsia="Calibri"/>
          <w:sz w:val="28"/>
          <w:szCs w:val="28"/>
          <w:lang w:eastAsia="en-US"/>
        </w:rPr>
        <w:t>:</w:t>
      </w:r>
    </w:p>
    <w:p w:rsidR="00A345B5" w:rsidRPr="00175C18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внутренняя норма доходности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4E1C17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4E1C17">
        <w:rPr>
          <w:rFonts w:eastAsia="Calibri"/>
          <w:sz w:val="28"/>
          <w:szCs w:val="28"/>
          <w:lang w:eastAsia="en-US"/>
        </w:rPr>
        <w:t>Чему равно значение чистого дисконтированного дохода, если внутренняя норма доходности проекта равна ставк</w:t>
      </w:r>
      <w:r>
        <w:rPr>
          <w:rFonts w:eastAsia="Calibri"/>
          <w:sz w:val="28"/>
          <w:szCs w:val="28"/>
          <w:lang w:eastAsia="en-US"/>
        </w:rPr>
        <w:t>е</w:t>
      </w:r>
      <w:r w:rsidRPr="004E1C17">
        <w:rPr>
          <w:rFonts w:eastAsia="Calibri"/>
          <w:sz w:val="28"/>
          <w:szCs w:val="28"/>
          <w:lang w:eastAsia="en-US"/>
        </w:rPr>
        <w:t xml:space="preserve"> дисконтирования</w:t>
      </w:r>
      <w:r>
        <w:rPr>
          <w:rFonts w:eastAsia="Calibri"/>
          <w:sz w:val="28"/>
          <w:szCs w:val="28"/>
          <w:lang w:eastAsia="en-US"/>
        </w:rPr>
        <w:t>?</w:t>
      </w:r>
    </w:p>
    <w:p w:rsidR="00A345B5" w:rsidRPr="00175C18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 (нулю)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4E1C17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Какие основные подходы используются для оценки стоимости активов?</w:t>
      </w:r>
    </w:p>
    <w:p w:rsidR="00A345B5" w:rsidRPr="00175C18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2D3639">
        <w:rPr>
          <w:b/>
          <w:color w:val="000000"/>
          <w:sz w:val="28"/>
          <w:szCs w:val="28"/>
        </w:rPr>
        <w:t>доходный, сравнительный и затратный</w:t>
      </w:r>
    </w:p>
    <w:p w:rsidR="00A345B5" w:rsidRDefault="00A345B5" w:rsidP="00A345B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A345B5" w:rsidRPr="00790A89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90A89">
        <w:rPr>
          <w:rFonts w:eastAsia="Calibri"/>
          <w:sz w:val="28"/>
          <w:szCs w:val="28"/>
          <w:lang w:eastAsia="en-US"/>
        </w:rPr>
        <w:t>Как в инвестиционном анализе называют стоимостные показатели, учитывающие инфляцию?</w:t>
      </w:r>
    </w:p>
    <w:p w:rsidR="00A345B5" w:rsidRPr="00790A89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790A89">
        <w:rPr>
          <w:b/>
          <w:color w:val="000000"/>
          <w:sz w:val="28"/>
          <w:szCs w:val="28"/>
        </w:rPr>
        <w:t>номинальные</w:t>
      </w:r>
    </w:p>
    <w:p w:rsidR="00A345B5" w:rsidRPr="00790A89" w:rsidRDefault="00A345B5" w:rsidP="00A345B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A345B5" w:rsidRPr="00790A89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90A89">
        <w:rPr>
          <w:rFonts w:eastAsia="Calibri"/>
          <w:sz w:val="28"/>
          <w:szCs w:val="28"/>
          <w:lang w:eastAsia="en-US"/>
        </w:rPr>
        <w:t>Как в инвестиционном анализе называют стоимостные показатели, «очищенные» от инфляции?</w:t>
      </w:r>
    </w:p>
    <w:p w:rsidR="00A345B5" w:rsidRPr="00790A89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790A89">
        <w:rPr>
          <w:b/>
          <w:color w:val="000000"/>
          <w:sz w:val="28"/>
          <w:szCs w:val="28"/>
        </w:rPr>
        <w:t>реальные</w:t>
      </w:r>
    </w:p>
    <w:p w:rsidR="00A345B5" w:rsidRDefault="00A345B5" w:rsidP="00A345B5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A345B5" w:rsidRPr="002A3F1E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A3F1E">
        <w:rPr>
          <w:rFonts w:eastAsia="Calibri"/>
          <w:sz w:val="28"/>
          <w:szCs w:val="28"/>
          <w:lang w:eastAsia="en-US"/>
        </w:rPr>
        <w:t>В какой форме владельцы акций получают доход по ним</w:t>
      </w:r>
      <w:r>
        <w:rPr>
          <w:rFonts w:eastAsia="Calibri"/>
          <w:sz w:val="28"/>
          <w:szCs w:val="28"/>
          <w:lang w:eastAsia="en-US"/>
        </w:rPr>
        <w:t>?</w:t>
      </w:r>
    </w:p>
    <w:p w:rsidR="00A345B5" w:rsidRPr="002A3F1E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2A3F1E">
        <w:rPr>
          <w:b/>
          <w:color w:val="000000"/>
          <w:sz w:val="28"/>
          <w:szCs w:val="28"/>
        </w:rPr>
        <w:t>дивиденд</w:t>
      </w:r>
      <w:r>
        <w:rPr>
          <w:b/>
          <w:color w:val="000000"/>
          <w:sz w:val="28"/>
          <w:szCs w:val="28"/>
        </w:rPr>
        <w:t>ы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2A3F1E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A3F1E">
        <w:rPr>
          <w:rFonts w:eastAsia="Calibri"/>
          <w:sz w:val="28"/>
          <w:szCs w:val="28"/>
          <w:lang w:eastAsia="en-US"/>
        </w:rPr>
        <w:t xml:space="preserve">Горизонт </w:t>
      </w:r>
      <w:r>
        <w:rPr>
          <w:rFonts w:eastAsia="Calibri"/>
          <w:sz w:val="28"/>
          <w:szCs w:val="28"/>
          <w:lang w:eastAsia="en-US"/>
        </w:rPr>
        <w:t xml:space="preserve">планирования </w:t>
      </w:r>
      <w:r w:rsidRPr="002A3F1E">
        <w:rPr>
          <w:rFonts w:eastAsia="Calibri"/>
          <w:sz w:val="28"/>
          <w:szCs w:val="28"/>
          <w:lang w:eastAsia="en-US"/>
        </w:rPr>
        <w:t>инвестиционного проекта –</w:t>
      </w:r>
      <w:r>
        <w:rPr>
          <w:rFonts w:eastAsia="Calibri"/>
          <w:sz w:val="28"/>
          <w:szCs w:val="28"/>
          <w:lang w:eastAsia="en-US"/>
        </w:rPr>
        <w:t xml:space="preserve"> это</w:t>
      </w:r>
      <w:r w:rsidRPr="002A3F1E">
        <w:rPr>
          <w:rFonts w:eastAsia="Calibri"/>
          <w:sz w:val="28"/>
          <w:szCs w:val="28"/>
          <w:lang w:eastAsia="en-US"/>
        </w:rPr>
        <w:t>:</w:t>
      </w:r>
    </w:p>
    <w:p w:rsidR="00A345B5" w:rsidRPr="002A3F1E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расчётный период денежных потоков проекта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5272D6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Предметом</w:t>
      </w:r>
      <w:r w:rsidRPr="005272D6">
        <w:rPr>
          <w:rFonts w:eastAsia="Calibri"/>
          <w:sz w:val="28"/>
          <w:szCs w:val="28"/>
          <w:lang w:eastAsia="en-US"/>
        </w:rPr>
        <w:t xml:space="preserve"> финансового </w:t>
      </w:r>
      <w:r>
        <w:rPr>
          <w:rFonts w:eastAsia="Calibri"/>
          <w:sz w:val="28"/>
          <w:szCs w:val="28"/>
          <w:lang w:eastAsia="en-US"/>
        </w:rPr>
        <w:t>моделирования в ходе</w:t>
      </w:r>
      <w:r w:rsidRPr="005272D6">
        <w:rPr>
          <w:rFonts w:eastAsia="Calibri"/>
          <w:sz w:val="28"/>
          <w:szCs w:val="28"/>
          <w:lang w:eastAsia="en-US"/>
        </w:rPr>
        <w:t xml:space="preserve"> инвестиционн</w:t>
      </w:r>
      <w:r>
        <w:rPr>
          <w:rFonts w:eastAsia="Calibri"/>
          <w:sz w:val="28"/>
          <w:szCs w:val="28"/>
          <w:lang w:eastAsia="en-US"/>
        </w:rPr>
        <w:t>ого анализа являются</w:t>
      </w:r>
      <w:r w:rsidRPr="005272D6">
        <w:rPr>
          <w:rFonts w:eastAsia="Calibri"/>
          <w:sz w:val="28"/>
          <w:szCs w:val="28"/>
          <w:lang w:eastAsia="en-US"/>
        </w:rPr>
        <w:t>:</w:t>
      </w:r>
    </w:p>
    <w:p w:rsidR="00A345B5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5272D6">
        <w:rPr>
          <w:b/>
          <w:color w:val="000000"/>
          <w:sz w:val="28"/>
          <w:szCs w:val="28"/>
        </w:rPr>
        <w:t>денежны</w:t>
      </w:r>
      <w:r>
        <w:rPr>
          <w:b/>
          <w:color w:val="000000"/>
          <w:sz w:val="28"/>
          <w:szCs w:val="28"/>
        </w:rPr>
        <w:t>е</w:t>
      </w:r>
      <w:r w:rsidRPr="005272D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потоки</w:t>
      </w:r>
    </w:p>
    <w:p w:rsidR="00A345B5" w:rsidRPr="005272D6" w:rsidRDefault="00A345B5" w:rsidP="00A345B5">
      <w:pPr>
        <w:tabs>
          <w:tab w:val="left" w:pos="426"/>
        </w:tabs>
        <w:contextualSpacing/>
        <w:rPr>
          <w:b/>
          <w:color w:val="000000"/>
          <w:sz w:val="28"/>
          <w:szCs w:val="28"/>
        </w:rPr>
      </w:pPr>
    </w:p>
    <w:p w:rsidR="00A345B5" w:rsidRPr="00D012DC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012DC">
        <w:rPr>
          <w:rFonts w:eastAsia="Calibri"/>
          <w:sz w:val="28"/>
          <w:szCs w:val="28"/>
          <w:lang w:eastAsia="en-US"/>
        </w:rPr>
        <w:t>В денежных потоках какого вида деятельности предприятия отража</w:t>
      </w:r>
      <w:r w:rsidR="00D012DC" w:rsidRPr="00D012DC">
        <w:rPr>
          <w:rFonts w:eastAsia="Calibri"/>
          <w:sz w:val="28"/>
          <w:szCs w:val="28"/>
          <w:lang w:eastAsia="en-US"/>
        </w:rPr>
        <w:t>ю</w:t>
      </w:r>
      <w:r w:rsidRPr="00D012DC">
        <w:rPr>
          <w:rFonts w:eastAsia="Calibri"/>
          <w:sz w:val="28"/>
          <w:szCs w:val="28"/>
          <w:lang w:eastAsia="en-US"/>
        </w:rPr>
        <w:t xml:space="preserve">тся </w:t>
      </w:r>
      <w:r w:rsidR="00D012DC" w:rsidRPr="00D012DC">
        <w:rPr>
          <w:rFonts w:eastAsia="Calibri"/>
          <w:sz w:val="28"/>
          <w:szCs w:val="28"/>
          <w:lang w:eastAsia="en-US"/>
        </w:rPr>
        <w:t>затраты</w:t>
      </w:r>
      <w:r w:rsidRPr="00D012DC">
        <w:rPr>
          <w:rFonts w:eastAsia="Calibri"/>
          <w:sz w:val="28"/>
          <w:szCs w:val="28"/>
          <w:lang w:eastAsia="en-US"/>
        </w:rPr>
        <w:t xml:space="preserve"> </w:t>
      </w:r>
      <w:r w:rsidR="00D012DC" w:rsidRPr="00D012DC">
        <w:rPr>
          <w:rFonts w:eastAsia="Calibri"/>
          <w:sz w:val="28"/>
          <w:szCs w:val="28"/>
          <w:lang w:eastAsia="en-US"/>
        </w:rPr>
        <w:t>на производство</w:t>
      </w:r>
      <w:r w:rsidRPr="00D012DC">
        <w:rPr>
          <w:rFonts w:eastAsia="Calibri"/>
          <w:sz w:val="28"/>
          <w:szCs w:val="28"/>
          <w:lang w:eastAsia="en-US"/>
        </w:rPr>
        <w:t xml:space="preserve"> продукции предприятия?</w:t>
      </w:r>
    </w:p>
    <w:p w:rsidR="00A345B5" w:rsidRPr="00D012DC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D012DC">
        <w:rPr>
          <w:b/>
          <w:color w:val="000000"/>
          <w:sz w:val="28"/>
          <w:szCs w:val="28"/>
        </w:rPr>
        <w:t>операционной</w:t>
      </w:r>
    </w:p>
    <w:p w:rsidR="00A345B5" w:rsidRPr="00D012DC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D012DC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012DC">
        <w:rPr>
          <w:rFonts w:eastAsia="Calibri"/>
          <w:sz w:val="28"/>
          <w:szCs w:val="28"/>
          <w:lang w:eastAsia="en-US"/>
        </w:rPr>
        <w:t xml:space="preserve">В денежных потоках какого вида деятельности предприятия отражается </w:t>
      </w:r>
      <w:r w:rsidR="00D012DC" w:rsidRPr="00D012DC">
        <w:rPr>
          <w:rFonts w:eastAsia="Calibri"/>
          <w:sz w:val="28"/>
          <w:szCs w:val="28"/>
          <w:lang w:eastAsia="en-US"/>
        </w:rPr>
        <w:t>возврат</w:t>
      </w:r>
      <w:r w:rsidRPr="00D012DC">
        <w:rPr>
          <w:rFonts w:eastAsia="Calibri"/>
          <w:sz w:val="28"/>
          <w:szCs w:val="28"/>
          <w:lang w:eastAsia="en-US"/>
        </w:rPr>
        <w:t xml:space="preserve"> кредитов</w:t>
      </w:r>
      <w:r w:rsidR="00D012DC" w:rsidRPr="00D012DC">
        <w:rPr>
          <w:rFonts w:eastAsia="Calibri"/>
          <w:sz w:val="28"/>
          <w:szCs w:val="28"/>
          <w:lang w:eastAsia="en-US"/>
        </w:rPr>
        <w:t>, полученных д</w:t>
      </w:r>
      <w:r w:rsidRPr="00D012DC">
        <w:rPr>
          <w:rFonts w:eastAsia="Calibri"/>
          <w:sz w:val="28"/>
          <w:szCs w:val="28"/>
          <w:lang w:eastAsia="en-US"/>
        </w:rPr>
        <w:t xml:space="preserve">ля реализации </w:t>
      </w:r>
      <w:r w:rsidR="00D012DC" w:rsidRPr="00D012DC">
        <w:rPr>
          <w:rFonts w:eastAsia="Calibri"/>
          <w:sz w:val="28"/>
          <w:szCs w:val="28"/>
          <w:lang w:eastAsia="en-US"/>
        </w:rPr>
        <w:t xml:space="preserve">инвестиционного </w:t>
      </w:r>
      <w:r w:rsidRPr="00D012DC">
        <w:rPr>
          <w:rFonts w:eastAsia="Calibri"/>
          <w:sz w:val="28"/>
          <w:szCs w:val="28"/>
          <w:lang w:eastAsia="en-US"/>
        </w:rPr>
        <w:t>проекта?</w:t>
      </w:r>
    </w:p>
    <w:p w:rsidR="00A345B5" w:rsidRPr="00D012DC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D012DC">
        <w:rPr>
          <w:b/>
          <w:color w:val="000000"/>
          <w:sz w:val="28"/>
          <w:szCs w:val="28"/>
        </w:rPr>
        <w:t>финансовой</w:t>
      </w:r>
    </w:p>
    <w:p w:rsidR="00A345B5" w:rsidRPr="00D012DC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D012DC" w:rsidRDefault="00A345B5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012DC">
        <w:rPr>
          <w:rFonts w:eastAsia="Calibri"/>
          <w:sz w:val="28"/>
          <w:szCs w:val="28"/>
          <w:lang w:eastAsia="en-US"/>
        </w:rPr>
        <w:t>В денежных потоках какого вида деятельности предприятия отражаются затраты на строительство?</w:t>
      </w:r>
    </w:p>
    <w:p w:rsidR="00A345B5" w:rsidRPr="00D012DC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D012DC">
        <w:rPr>
          <w:b/>
          <w:color w:val="000000"/>
          <w:sz w:val="28"/>
          <w:szCs w:val="28"/>
        </w:rPr>
        <w:t>инвестиционной</w:t>
      </w:r>
    </w:p>
    <w:p w:rsidR="00A345B5" w:rsidRDefault="00A345B5" w:rsidP="00A345B5">
      <w:pPr>
        <w:autoSpaceDE w:val="0"/>
        <w:autoSpaceDN w:val="0"/>
        <w:adjustRightInd w:val="0"/>
        <w:rPr>
          <w:sz w:val="28"/>
          <w:szCs w:val="28"/>
        </w:rPr>
      </w:pPr>
    </w:p>
    <w:p w:rsidR="00A345B5" w:rsidRPr="00AC5C88" w:rsidRDefault="00D012DC" w:rsidP="00A345B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</w:t>
      </w:r>
      <w:r w:rsidR="00A345B5">
        <w:rPr>
          <w:rFonts w:eastAsia="Calibri"/>
          <w:sz w:val="28"/>
          <w:szCs w:val="28"/>
          <w:lang w:eastAsia="en-US"/>
        </w:rPr>
        <w:t>тношение экономических результатов (эффекта) к сумме инвестиций</w:t>
      </w:r>
      <w:r w:rsidR="00A345B5" w:rsidRPr="00AC5C88">
        <w:rPr>
          <w:rFonts w:eastAsia="Calibri"/>
          <w:sz w:val="28"/>
          <w:szCs w:val="28"/>
          <w:lang w:eastAsia="en-US"/>
        </w:rPr>
        <w:t>,</w:t>
      </w:r>
      <w:r w:rsidR="00A345B5">
        <w:rPr>
          <w:rFonts w:eastAsia="Calibri"/>
          <w:sz w:val="28"/>
          <w:szCs w:val="28"/>
          <w:lang w:eastAsia="en-US"/>
        </w:rPr>
        <w:t xml:space="preserve"> осуществлённых</w:t>
      </w:r>
      <w:r w:rsidR="00A345B5" w:rsidRPr="00AC5C88">
        <w:rPr>
          <w:rFonts w:eastAsia="Calibri"/>
          <w:sz w:val="28"/>
          <w:szCs w:val="28"/>
          <w:lang w:eastAsia="en-US"/>
        </w:rPr>
        <w:t xml:space="preserve"> для его достижения</w:t>
      </w:r>
      <w:r>
        <w:rPr>
          <w:rFonts w:eastAsia="Calibri"/>
          <w:sz w:val="28"/>
          <w:szCs w:val="28"/>
          <w:lang w:eastAsia="en-US"/>
        </w:rPr>
        <w:t>?</w:t>
      </w:r>
      <w:r w:rsidR="00A345B5" w:rsidRPr="00AC5C88">
        <w:rPr>
          <w:rFonts w:eastAsia="Calibri"/>
          <w:sz w:val="28"/>
          <w:szCs w:val="28"/>
          <w:lang w:eastAsia="en-US"/>
        </w:rPr>
        <w:t xml:space="preserve"> </w:t>
      </w:r>
    </w:p>
    <w:p w:rsidR="00A345B5" w:rsidRPr="00AC5C88" w:rsidRDefault="00A345B5" w:rsidP="00A345B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AC5C88">
        <w:rPr>
          <w:b/>
          <w:color w:val="000000"/>
          <w:sz w:val="28"/>
          <w:szCs w:val="28"/>
        </w:rPr>
        <w:t>экономическ</w:t>
      </w:r>
      <w:r>
        <w:rPr>
          <w:b/>
          <w:color w:val="000000"/>
          <w:sz w:val="28"/>
          <w:szCs w:val="28"/>
        </w:rPr>
        <w:t>ая</w:t>
      </w:r>
      <w:r w:rsidRPr="00AC5C88">
        <w:rPr>
          <w:b/>
          <w:color w:val="000000"/>
          <w:sz w:val="28"/>
          <w:szCs w:val="28"/>
        </w:rPr>
        <w:t xml:space="preserve"> эффективност</w:t>
      </w:r>
      <w:r>
        <w:rPr>
          <w:b/>
          <w:color w:val="000000"/>
          <w:sz w:val="28"/>
          <w:szCs w:val="28"/>
        </w:rPr>
        <w:t xml:space="preserve">ь 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334058" w:rsidRPr="00334058" w:rsidRDefault="00334058" w:rsidP="00334058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ИПК-1.3</w:t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334058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основными принципами планирования и реализации инвестиционного проекта</w:t>
      </w:r>
    </w:p>
    <w:p w:rsidR="003E6A04" w:rsidRDefault="003E6A04" w:rsidP="003E6A04">
      <w:pPr>
        <w:autoSpaceDE w:val="0"/>
        <w:autoSpaceDN w:val="0"/>
        <w:adjustRightInd w:val="0"/>
        <w:rPr>
          <w:sz w:val="28"/>
          <w:szCs w:val="28"/>
        </w:rPr>
      </w:pPr>
    </w:p>
    <w:p w:rsidR="003417A1" w:rsidRPr="003C2F9E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3C2F9E">
        <w:rPr>
          <w:rFonts w:eastAsia="Calibri"/>
          <w:sz w:val="28"/>
          <w:szCs w:val="28"/>
          <w:lang w:eastAsia="en-US"/>
        </w:rPr>
        <w:t>Чист</w:t>
      </w:r>
      <w:r>
        <w:rPr>
          <w:rFonts w:eastAsia="Calibri"/>
          <w:sz w:val="28"/>
          <w:szCs w:val="28"/>
          <w:lang w:eastAsia="en-US"/>
        </w:rPr>
        <w:t>ый</w:t>
      </w:r>
      <w:r w:rsidRPr="003C2F9E">
        <w:rPr>
          <w:rFonts w:eastAsia="Calibri"/>
          <w:sz w:val="28"/>
          <w:szCs w:val="28"/>
          <w:lang w:eastAsia="en-US"/>
        </w:rPr>
        <w:t xml:space="preserve"> дисконтированн</w:t>
      </w:r>
      <w:r>
        <w:rPr>
          <w:rFonts w:eastAsia="Calibri"/>
          <w:sz w:val="28"/>
          <w:szCs w:val="28"/>
          <w:lang w:eastAsia="en-US"/>
        </w:rPr>
        <w:t>ый</w:t>
      </w:r>
      <w:r w:rsidRPr="003C2F9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доход</w:t>
      </w:r>
      <w:r w:rsidR="00D012DC">
        <w:rPr>
          <w:rFonts w:eastAsia="Calibri"/>
          <w:sz w:val="28"/>
          <w:szCs w:val="28"/>
          <w:lang w:eastAsia="en-US"/>
        </w:rPr>
        <w:t xml:space="preserve"> инвестиционного проекта</w:t>
      </w:r>
      <w:r w:rsidRPr="003C2F9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</w:t>
      </w:r>
      <w:r w:rsidRPr="003C2F9E">
        <w:rPr>
          <w:rFonts w:eastAsia="Calibri"/>
          <w:sz w:val="28"/>
          <w:szCs w:val="28"/>
          <w:lang w:eastAsia="en-US"/>
        </w:rPr>
        <w:t>NPV</w:t>
      </w:r>
      <w:r>
        <w:rPr>
          <w:rFonts w:eastAsia="Calibri"/>
          <w:sz w:val="28"/>
          <w:szCs w:val="28"/>
          <w:lang w:eastAsia="en-US"/>
        </w:rPr>
        <w:t xml:space="preserve">) </w:t>
      </w:r>
      <w:r w:rsidRPr="003C2F9E">
        <w:rPr>
          <w:rFonts w:eastAsia="Calibri"/>
          <w:sz w:val="28"/>
          <w:szCs w:val="28"/>
          <w:lang w:eastAsia="en-US"/>
        </w:rPr>
        <w:t>–</w:t>
      </w:r>
      <w:r>
        <w:rPr>
          <w:rFonts w:eastAsia="Calibri"/>
          <w:sz w:val="28"/>
          <w:szCs w:val="28"/>
          <w:lang w:eastAsia="en-US"/>
        </w:rPr>
        <w:t xml:space="preserve"> это</w:t>
      </w:r>
      <w:r w:rsidRPr="003C2F9E">
        <w:rPr>
          <w:rFonts w:eastAsia="Calibri"/>
          <w:sz w:val="28"/>
          <w:szCs w:val="28"/>
          <w:lang w:eastAsia="en-US"/>
        </w:rPr>
        <w:t>:</w:t>
      </w:r>
    </w:p>
    <w:p w:rsidR="003417A1" w:rsidRPr="003C2F9E" w:rsidRDefault="00D012DC" w:rsidP="00D012DC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сумма</w:t>
      </w:r>
      <w:r w:rsidRPr="00D012DC">
        <w:rPr>
          <w:b/>
          <w:color w:val="000000"/>
          <w:sz w:val="28"/>
          <w:szCs w:val="28"/>
        </w:rPr>
        <w:t xml:space="preserve"> будущих притоков и оттоков денежных средств по проекту, приведенн</w:t>
      </w:r>
      <w:r>
        <w:rPr>
          <w:b/>
          <w:color w:val="000000"/>
          <w:sz w:val="28"/>
          <w:szCs w:val="28"/>
        </w:rPr>
        <w:t>ая</w:t>
      </w:r>
      <w:r w:rsidRPr="00D012DC">
        <w:rPr>
          <w:b/>
          <w:color w:val="000000"/>
          <w:sz w:val="28"/>
          <w:szCs w:val="28"/>
        </w:rPr>
        <w:t xml:space="preserve"> к настоящему моменту времени</w:t>
      </w:r>
    </w:p>
    <w:p w:rsidR="003417A1" w:rsidRDefault="003417A1" w:rsidP="003417A1">
      <w:pPr>
        <w:ind w:firstLine="709"/>
        <w:jc w:val="both"/>
        <w:rPr>
          <w:color w:val="000000"/>
        </w:rPr>
      </w:pPr>
    </w:p>
    <w:p w:rsidR="003417A1" w:rsidRPr="003C2F9E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3C2F9E">
        <w:rPr>
          <w:rFonts w:eastAsia="Calibri"/>
          <w:sz w:val="28"/>
          <w:szCs w:val="28"/>
          <w:lang w:eastAsia="en-US"/>
        </w:rPr>
        <w:t xml:space="preserve">Под </w:t>
      </w:r>
      <w:r>
        <w:rPr>
          <w:rFonts w:eastAsia="Calibri"/>
          <w:sz w:val="28"/>
          <w:szCs w:val="28"/>
          <w:lang w:eastAsia="en-US"/>
        </w:rPr>
        <w:t>внутренней нормой доходности</w:t>
      </w:r>
      <w:r w:rsidRPr="003C2F9E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3C2F9E">
        <w:rPr>
          <w:rFonts w:eastAsia="Calibri"/>
          <w:sz w:val="28"/>
          <w:szCs w:val="28"/>
          <w:lang w:eastAsia="en-US"/>
        </w:rPr>
        <w:t>Internal</w:t>
      </w:r>
      <w:proofErr w:type="spellEnd"/>
      <w:r w:rsidRPr="003C2F9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C2F9E">
        <w:rPr>
          <w:rFonts w:eastAsia="Calibri"/>
          <w:sz w:val="28"/>
          <w:szCs w:val="28"/>
          <w:lang w:eastAsia="en-US"/>
        </w:rPr>
        <w:t>Rate</w:t>
      </w:r>
      <w:proofErr w:type="spellEnd"/>
      <w:r w:rsidRPr="003C2F9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C2F9E">
        <w:rPr>
          <w:rFonts w:eastAsia="Calibri"/>
          <w:sz w:val="28"/>
          <w:szCs w:val="28"/>
          <w:lang w:eastAsia="en-US"/>
        </w:rPr>
        <w:t>of</w:t>
      </w:r>
      <w:proofErr w:type="spellEnd"/>
      <w:r w:rsidRPr="003C2F9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3C2F9E">
        <w:rPr>
          <w:rFonts w:eastAsia="Calibri"/>
          <w:sz w:val="28"/>
          <w:szCs w:val="28"/>
          <w:lang w:eastAsia="en-US"/>
        </w:rPr>
        <w:t>Return</w:t>
      </w:r>
      <w:proofErr w:type="spellEnd"/>
      <w:r w:rsidRPr="003C2F9E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sz w:val="28"/>
          <w:szCs w:val="28"/>
          <w:lang w:eastAsia="en-US"/>
        </w:rPr>
        <w:t xml:space="preserve"> проекта</w:t>
      </w:r>
      <w:r w:rsidRPr="003C2F9E">
        <w:rPr>
          <w:rFonts w:eastAsia="Calibri"/>
          <w:sz w:val="28"/>
          <w:szCs w:val="28"/>
          <w:lang w:eastAsia="en-US"/>
        </w:rPr>
        <w:t xml:space="preserve"> следует понимать:</w:t>
      </w:r>
    </w:p>
    <w:p w:rsidR="003417A1" w:rsidRPr="003C2F9E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3C2F9E">
        <w:rPr>
          <w:b/>
          <w:color w:val="000000"/>
          <w:sz w:val="28"/>
          <w:szCs w:val="28"/>
        </w:rPr>
        <w:t>ставку дисконтирования при которой чистый дисконтированный доход проекта равен нулю</w:t>
      </w:r>
    </w:p>
    <w:p w:rsidR="003417A1" w:rsidRPr="00B071DE" w:rsidRDefault="003417A1" w:rsidP="003417A1">
      <w:pPr>
        <w:tabs>
          <w:tab w:val="left" w:pos="1134"/>
        </w:tabs>
        <w:ind w:left="1494" w:hanging="1494"/>
        <w:contextualSpacing/>
        <w:jc w:val="both"/>
      </w:pPr>
    </w:p>
    <w:p w:rsidR="003417A1" w:rsidRPr="00C6397A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C6397A">
        <w:rPr>
          <w:rFonts w:eastAsia="Calibri"/>
          <w:sz w:val="28"/>
          <w:szCs w:val="28"/>
          <w:lang w:eastAsia="en-US"/>
        </w:rPr>
        <w:lastRenderedPageBreak/>
        <w:t>Стоимость капитала – это</w:t>
      </w:r>
      <w:r>
        <w:rPr>
          <w:rFonts w:eastAsia="Calibri"/>
          <w:sz w:val="28"/>
          <w:szCs w:val="28"/>
          <w:lang w:eastAsia="en-US"/>
        </w:rPr>
        <w:t>:</w:t>
      </w:r>
    </w:p>
    <w:p w:rsidR="003417A1" w:rsidRPr="00C6397A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C6397A">
        <w:rPr>
          <w:b/>
          <w:color w:val="000000"/>
          <w:sz w:val="28"/>
          <w:szCs w:val="28"/>
        </w:rPr>
        <w:t>доходность, которая необходима, чтобы удовлетворить требования владельцев капитала</w:t>
      </w:r>
    </w:p>
    <w:p w:rsidR="003417A1" w:rsidRDefault="003417A1" w:rsidP="003417A1">
      <w:pPr>
        <w:autoSpaceDE w:val="0"/>
        <w:autoSpaceDN w:val="0"/>
        <w:adjustRightInd w:val="0"/>
        <w:rPr>
          <w:sz w:val="28"/>
          <w:szCs w:val="28"/>
        </w:rPr>
      </w:pPr>
    </w:p>
    <w:p w:rsidR="003417A1" w:rsidRPr="002E0FD2" w:rsidRDefault="003417A1" w:rsidP="003417A1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2E0FD2">
        <w:rPr>
          <w:rFonts w:eastAsia="Calibri"/>
          <w:sz w:val="28"/>
          <w:szCs w:val="28"/>
          <w:lang w:eastAsia="en-US"/>
        </w:rPr>
        <w:t>Если внутренн</w:t>
      </w:r>
      <w:r>
        <w:rPr>
          <w:rFonts w:eastAsia="Calibri"/>
          <w:sz w:val="28"/>
          <w:szCs w:val="28"/>
          <w:lang w:eastAsia="en-US"/>
        </w:rPr>
        <w:t>яя норма</w:t>
      </w:r>
      <w:r w:rsidRPr="002E0FD2">
        <w:rPr>
          <w:rFonts w:eastAsia="Calibri"/>
          <w:sz w:val="28"/>
          <w:szCs w:val="28"/>
          <w:lang w:eastAsia="en-US"/>
        </w:rPr>
        <w:t xml:space="preserve"> доходности</w:t>
      </w:r>
      <w:r>
        <w:rPr>
          <w:rFonts w:eastAsia="Calibri"/>
          <w:sz w:val="28"/>
          <w:szCs w:val="28"/>
          <w:lang w:eastAsia="en-US"/>
        </w:rPr>
        <w:t xml:space="preserve"> проекта ниже с</w:t>
      </w:r>
      <w:r w:rsidRPr="002E0FD2">
        <w:rPr>
          <w:rFonts w:eastAsia="Calibri"/>
          <w:sz w:val="28"/>
          <w:szCs w:val="28"/>
          <w:lang w:eastAsia="en-US"/>
        </w:rPr>
        <w:t>тавк</w:t>
      </w:r>
      <w:r>
        <w:rPr>
          <w:rFonts w:eastAsia="Calibri"/>
          <w:sz w:val="28"/>
          <w:szCs w:val="28"/>
          <w:lang w:eastAsia="en-US"/>
        </w:rPr>
        <w:t>и</w:t>
      </w:r>
      <w:r w:rsidRPr="002E0FD2">
        <w:rPr>
          <w:rFonts w:eastAsia="Calibri"/>
          <w:sz w:val="28"/>
          <w:szCs w:val="28"/>
          <w:lang w:eastAsia="en-US"/>
        </w:rPr>
        <w:t xml:space="preserve"> дисконтирования, то </w:t>
      </w:r>
      <w:r>
        <w:rPr>
          <w:rFonts w:eastAsia="Calibri"/>
          <w:sz w:val="28"/>
          <w:szCs w:val="28"/>
          <w:lang w:eastAsia="en-US"/>
        </w:rPr>
        <w:t>проект</w:t>
      </w:r>
      <w:r w:rsidRPr="002E0FD2">
        <w:rPr>
          <w:rFonts w:eastAsia="Calibri"/>
          <w:sz w:val="28"/>
          <w:szCs w:val="28"/>
          <w:lang w:eastAsia="en-US"/>
        </w:rPr>
        <w:t xml:space="preserve"> </w:t>
      </w:r>
      <w:r w:rsidR="00891708">
        <w:rPr>
          <w:rFonts w:eastAsia="Calibri"/>
          <w:sz w:val="28"/>
          <w:szCs w:val="28"/>
          <w:lang w:eastAsia="en-US"/>
        </w:rPr>
        <w:t>следует признать</w:t>
      </w:r>
    </w:p>
    <w:p w:rsidR="003417A1" w:rsidRPr="008E17DE" w:rsidRDefault="003417A1" w:rsidP="003417A1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 w:rsidRPr="008E17DE">
        <w:rPr>
          <w:b/>
          <w:color w:val="000000"/>
          <w:sz w:val="28"/>
          <w:szCs w:val="28"/>
        </w:rPr>
        <w:t>экономически нецелесообразным</w:t>
      </w:r>
    </w:p>
    <w:p w:rsidR="003417A1" w:rsidRDefault="003417A1" w:rsidP="003417A1">
      <w:pPr>
        <w:tabs>
          <w:tab w:val="left" w:pos="426"/>
        </w:tabs>
        <w:rPr>
          <w:color w:val="000000"/>
          <w:sz w:val="28"/>
          <w:szCs w:val="28"/>
        </w:rPr>
      </w:pPr>
    </w:p>
    <w:p w:rsidR="00AC5C88" w:rsidRPr="0052265C" w:rsidRDefault="0052265C" w:rsidP="0052265C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52265C">
        <w:rPr>
          <w:rFonts w:eastAsia="Calibri"/>
          <w:sz w:val="28"/>
          <w:szCs w:val="28"/>
          <w:lang w:eastAsia="en-US"/>
        </w:rPr>
        <w:t xml:space="preserve">тношение величины </w:t>
      </w:r>
      <w:r>
        <w:rPr>
          <w:rFonts w:eastAsia="Calibri"/>
          <w:sz w:val="28"/>
          <w:szCs w:val="28"/>
          <w:lang w:eastAsia="en-US"/>
        </w:rPr>
        <w:t>инвестиций</w:t>
      </w:r>
      <w:r w:rsidRPr="0052265C">
        <w:rPr>
          <w:rFonts w:eastAsia="Calibri"/>
          <w:sz w:val="28"/>
          <w:szCs w:val="28"/>
          <w:lang w:eastAsia="en-US"/>
        </w:rPr>
        <w:t xml:space="preserve"> к годовой сумме экономического эффекта от реализации проекта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AC5C88">
        <w:rPr>
          <w:rFonts w:eastAsia="Calibri"/>
          <w:sz w:val="28"/>
          <w:szCs w:val="28"/>
          <w:lang w:eastAsia="en-US"/>
        </w:rPr>
        <w:t>–</w:t>
      </w:r>
      <w:r>
        <w:rPr>
          <w:rFonts w:eastAsia="Calibri"/>
          <w:sz w:val="28"/>
          <w:szCs w:val="28"/>
          <w:lang w:eastAsia="en-US"/>
        </w:rPr>
        <w:t xml:space="preserve"> это</w:t>
      </w:r>
      <w:r w:rsidRPr="00AC5C88">
        <w:rPr>
          <w:rFonts w:eastAsia="Calibri"/>
          <w:sz w:val="28"/>
          <w:szCs w:val="28"/>
          <w:lang w:eastAsia="en-US"/>
        </w:rPr>
        <w:t>:</w:t>
      </w:r>
    </w:p>
    <w:p w:rsidR="0052265C" w:rsidRPr="0052265C" w:rsidRDefault="0052265C" w:rsidP="0052265C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Pr="0052265C">
        <w:rPr>
          <w:b/>
          <w:color w:val="000000"/>
          <w:sz w:val="28"/>
          <w:szCs w:val="28"/>
        </w:rPr>
        <w:t>рок окупаемости</w:t>
      </w:r>
      <w:r>
        <w:rPr>
          <w:b/>
          <w:color w:val="000000"/>
          <w:sz w:val="28"/>
          <w:szCs w:val="28"/>
        </w:rPr>
        <w:t xml:space="preserve"> </w:t>
      </w:r>
    </w:p>
    <w:p w:rsidR="0052265C" w:rsidRDefault="0052265C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216724" w:rsidRDefault="007F7723" w:rsidP="007F7723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7F7723">
        <w:rPr>
          <w:rFonts w:eastAsia="Calibri"/>
          <w:sz w:val="28"/>
          <w:szCs w:val="28"/>
          <w:lang w:eastAsia="en-US"/>
        </w:rPr>
        <w:t>Если расчётная экономическая эффективность инвестиций меньше нормативной величины, то каким признаётся проект?</w:t>
      </w:r>
    </w:p>
    <w:p w:rsidR="00216724" w:rsidRPr="00216724" w:rsidRDefault="00216724" w:rsidP="00216724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экономически нецелесообразным</w:t>
      </w:r>
    </w:p>
    <w:p w:rsidR="00216724" w:rsidRPr="00216724" w:rsidRDefault="00216724" w:rsidP="00216724">
      <w:pPr>
        <w:keepNext/>
        <w:rPr>
          <w:rFonts w:eastAsia="Calibri"/>
          <w:sz w:val="28"/>
          <w:szCs w:val="28"/>
          <w:lang w:eastAsia="en-US"/>
        </w:rPr>
      </w:pPr>
    </w:p>
    <w:p w:rsidR="00216724" w:rsidRDefault="00216724" w:rsidP="00216724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Если расчётный срок окупаемости инвестиций меньше нормативной величины, то проект признаётся:</w:t>
      </w:r>
    </w:p>
    <w:p w:rsidR="00216724" w:rsidRPr="00216724" w:rsidRDefault="00216724" w:rsidP="00216724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экономически целесообразным</w:t>
      </w:r>
    </w:p>
    <w:p w:rsidR="00216724" w:rsidRDefault="00216724" w:rsidP="00216724">
      <w:pPr>
        <w:autoSpaceDE w:val="0"/>
        <w:autoSpaceDN w:val="0"/>
        <w:adjustRightInd w:val="0"/>
        <w:rPr>
          <w:sz w:val="28"/>
        </w:rPr>
      </w:pPr>
    </w:p>
    <w:p w:rsidR="00C720D5" w:rsidRPr="00C720D5" w:rsidRDefault="00C720D5" w:rsidP="00C720D5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C720D5">
        <w:rPr>
          <w:rFonts w:eastAsia="Calibri"/>
          <w:sz w:val="28"/>
          <w:szCs w:val="28"/>
          <w:lang w:eastAsia="en-US"/>
        </w:rPr>
        <w:t>Назовите основные элементы денежного потока:</w:t>
      </w:r>
    </w:p>
    <w:p w:rsidR="00216724" w:rsidRPr="00C720D5" w:rsidRDefault="00D77787" w:rsidP="00C720D5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C720D5" w:rsidRPr="00C720D5">
        <w:rPr>
          <w:b/>
          <w:color w:val="000000"/>
          <w:sz w:val="28"/>
          <w:szCs w:val="28"/>
        </w:rPr>
        <w:t>риток</w:t>
      </w:r>
      <w:r>
        <w:rPr>
          <w:b/>
          <w:color w:val="000000"/>
          <w:sz w:val="28"/>
          <w:szCs w:val="28"/>
        </w:rPr>
        <w:t>и и</w:t>
      </w:r>
      <w:r w:rsidR="00C720D5">
        <w:rPr>
          <w:b/>
          <w:color w:val="000000"/>
          <w:sz w:val="28"/>
          <w:szCs w:val="28"/>
        </w:rPr>
        <w:t xml:space="preserve"> оттоки </w:t>
      </w:r>
      <w:r w:rsidR="00C720D5" w:rsidRPr="00C720D5">
        <w:rPr>
          <w:b/>
          <w:color w:val="000000"/>
          <w:sz w:val="28"/>
          <w:szCs w:val="28"/>
        </w:rPr>
        <w:t xml:space="preserve">денежных </w:t>
      </w:r>
      <w:r>
        <w:rPr>
          <w:b/>
          <w:color w:val="000000"/>
          <w:sz w:val="28"/>
          <w:szCs w:val="28"/>
        </w:rPr>
        <w:t>средств</w:t>
      </w:r>
    </w:p>
    <w:p w:rsidR="00216724" w:rsidRDefault="00216724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52265C" w:rsidRPr="00B33F02" w:rsidRDefault="00A74B91" w:rsidP="00B33F02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B33F02">
        <w:rPr>
          <w:rFonts w:eastAsia="Calibri"/>
          <w:sz w:val="28"/>
          <w:szCs w:val="28"/>
          <w:lang w:eastAsia="en-US"/>
        </w:rPr>
        <w:t>Сколько стадий выделяют в жизненном цикле инвестиционного проекта?</w:t>
      </w:r>
    </w:p>
    <w:p w:rsidR="00C720D5" w:rsidRPr="00B33F02" w:rsidRDefault="00B33F02" w:rsidP="00B33F02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</w:p>
    <w:p w:rsidR="00C720D5" w:rsidRDefault="00C720D5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8E17DE" w:rsidRPr="0033131E" w:rsidRDefault="0033131E" w:rsidP="0033131E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Какая схема начисления процентов используется при дисконтировании денежных потоков?</w:t>
      </w:r>
    </w:p>
    <w:p w:rsidR="008E17DE" w:rsidRPr="0033131E" w:rsidRDefault="008E17DE" w:rsidP="0033131E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33131E">
        <w:rPr>
          <w:b/>
          <w:color w:val="000000"/>
          <w:sz w:val="28"/>
          <w:szCs w:val="28"/>
        </w:rPr>
        <w:t>сложные проценты</w:t>
      </w:r>
    </w:p>
    <w:p w:rsidR="008E17DE" w:rsidRDefault="008E17DE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8E17DE" w:rsidRDefault="00C97B3B" w:rsidP="00C97B3B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p w:rsidR="00C97B3B" w:rsidRPr="00C97B3B" w:rsidRDefault="00C97B3B" w:rsidP="00C97B3B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облигации</w:t>
      </w:r>
    </w:p>
    <w:p w:rsidR="008E17DE" w:rsidRPr="00400DD0" w:rsidRDefault="008E17DE" w:rsidP="00400DD0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8E17DE" w:rsidRPr="00400DD0" w:rsidRDefault="00400DD0" w:rsidP="00400DD0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Каково соотношение между доходностью и риском?</w:t>
      </w:r>
    </w:p>
    <w:p w:rsidR="008E17DE" w:rsidRDefault="00400DD0" w:rsidP="00400D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ч</w:t>
      </w:r>
      <w:r w:rsidR="008E17DE" w:rsidRPr="00400DD0">
        <w:rPr>
          <w:b/>
          <w:color w:val="000000"/>
          <w:sz w:val="28"/>
          <w:szCs w:val="28"/>
        </w:rPr>
        <w:t xml:space="preserve">ем </w:t>
      </w:r>
      <w:r>
        <w:rPr>
          <w:b/>
          <w:color w:val="000000"/>
          <w:sz w:val="28"/>
          <w:szCs w:val="28"/>
        </w:rPr>
        <w:t xml:space="preserve">выше </w:t>
      </w:r>
      <w:r w:rsidRPr="00400DD0">
        <w:rPr>
          <w:b/>
          <w:color w:val="000000"/>
          <w:sz w:val="28"/>
          <w:szCs w:val="28"/>
        </w:rPr>
        <w:t>доходность</w:t>
      </w:r>
      <w:r w:rsidR="008E17DE" w:rsidRPr="00400DD0">
        <w:rPr>
          <w:b/>
          <w:color w:val="000000"/>
          <w:sz w:val="28"/>
          <w:szCs w:val="28"/>
        </w:rPr>
        <w:t xml:space="preserve">, тем больше </w:t>
      </w:r>
      <w:r w:rsidRPr="00400DD0">
        <w:rPr>
          <w:b/>
          <w:color w:val="000000"/>
          <w:sz w:val="28"/>
          <w:szCs w:val="28"/>
        </w:rPr>
        <w:t xml:space="preserve">риск </w:t>
      </w:r>
    </w:p>
    <w:p w:rsidR="00400DD0" w:rsidRPr="00400DD0" w:rsidRDefault="00400DD0" w:rsidP="00400DD0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8E17DE" w:rsidRPr="00400DD0" w:rsidRDefault="00400DD0" w:rsidP="00400DD0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Как изменяется </w:t>
      </w:r>
      <w:r w:rsidRPr="00400DD0">
        <w:rPr>
          <w:rFonts w:eastAsia="Calibri"/>
          <w:sz w:val="28"/>
          <w:szCs w:val="28"/>
          <w:lang w:eastAsia="en-US"/>
        </w:rPr>
        <w:t>цена облигаций</w:t>
      </w:r>
      <w:r>
        <w:rPr>
          <w:rFonts w:eastAsia="Calibri"/>
          <w:sz w:val="28"/>
          <w:szCs w:val="28"/>
          <w:lang w:eastAsia="en-US"/>
        </w:rPr>
        <w:t>,</w:t>
      </w:r>
      <w:r w:rsidRPr="00400DD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е</w:t>
      </w:r>
      <w:r w:rsidR="008E17DE" w:rsidRPr="00400DD0">
        <w:rPr>
          <w:rFonts w:eastAsia="Calibri"/>
          <w:sz w:val="28"/>
          <w:szCs w:val="28"/>
          <w:lang w:eastAsia="en-US"/>
        </w:rPr>
        <w:t>сли процентные с</w:t>
      </w:r>
      <w:r>
        <w:rPr>
          <w:rFonts w:eastAsia="Calibri"/>
          <w:sz w:val="28"/>
          <w:szCs w:val="28"/>
          <w:lang w:eastAsia="en-US"/>
        </w:rPr>
        <w:t>тавки в экономике повышаются</w:t>
      </w:r>
      <w:r w:rsidR="00760CF7">
        <w:rPr>
          <w:rFonts w:eastAsia="Calibri"/>
          <w:sz w:val="28"/>
          <w:szCs w:val="28"/>
          <w:lang w:eastAsia="en-US"/>
        </w:rPr>
        <w:t>?</w:t>
      </w:r>
    </w:p>
    <w:p w:rsidR="008E17DE" w:rsidRPr="00400DD0" w:rsidRDefault="008E17DE" w:rsidP="00400DD0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400DD0">
        <w:rPr>
          <w:b/>
          <w:color w:val="000000"/>
          <w:sz w:val="28"/>
          <w:szCs w:val="28"/>
        </w:rPr>
        <w:t xml:space="preserve">снижается </w:t>
      </w:r>
    </w:p>
    <w:p w:rsidR="00C720D5" w:rsidRDefault="00C720D5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8E17DE" w:rsidRPr="007029F9" w:rsidRDefault="00BA4A9D" w:rsidP="007029F9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</w:t>
      </w:r>
      <w:r w:rsidR="000960D3">
        <w:rPr>
          <w:rFonts w:eastAsia="Calibri"/>
          <w:sz w:val="28"/>
          <w:szCs w:val="28"/>
          <w:lang w:eastAsia="en-US"/>
        </w:rPr>
        <w:t>акой</w:t>
      </w:r>
      <w:r>
        <w:rPr>
          <w:rFonts w:eastAsia="Calibri"/>
          <w:sz w:val="28"/>
          <w:szCs w:val="28"/>
          <w:lang w:eastAsia="en-US"/>
        </w:rPr>
        <w:t xml:space="preserve"> должна быть</w:t>
      </w:r>
      <w:r w:rsidR="000960D3">
        <w:rPr>
          <w:rFonts w:eastAsia="Calibri"/>
          <w:sz w:val="28"/>
          <w:szCs w:val="28"/>
          <w:lang w:eastAsia="en-US"/>
        </w:rPr>
        <w:t xml:space="preserve"> валют</w:t>
      </w:r>
      <w:r>
        <w:rPr>
          <w:rFonts w:eastAsia="Calibri"/>
          <w:sz w:val="28"/>
          <w:szCs w:val="28"/>
          <w:lang w:eastAsia="en-US"/>
        </w:rPr>
        <w:t xml:space="preserve">а кредита, чтобы </w:t>
      </w:r>
      <w:r w:rsidR="008E17DE" w:rsidRPr="007029F9">
        <w:rPr>
          <w:rFonts w:eastAsia="Calibri"/>
          <w:sz w:val="28"/>
          <w:szCs w:val="28"/>
          <w:lang w:eastAsia="en-US"/>
        </w:rPr>
        <w:t>минимиз</w:t>
      </w:r>
      <w:r>
        <w:rPr>
          <w:rFonts w:eastAsia="Calibri"/>
          <w:sz w:val="28"/>
          <w:szCs w:val="28"/>
          <w:lang w:eastAsia="en-US"/>
        </w:rPr>
        <w:t>ировать</w:t>
      </w:r>
      <w:r w:rsidR="008E17DE" w:rsidRPr="007029F9">
        <w:rPr>
          <w:rFonts w:eastAsia="Calibri"/>
          <w:sz w:val="28"/>
          <w:szCs w:val="28"/>
          <w:lang w:eastAsia="en-US"/>
        </w:rPr>
        <w:t xml:space="preserve"> валютны</w:t>
      </w:r>
      <w:r>
        <w:rPr>
          <w:rFonts w:eastAsia="Calibri"/>
          <w:sz w:val="28"/>
          <w:szCs w:val="28"/>
          <w:lang w:eastAsia="en-US"/>
        </w:rPr>
        <w:t>е</w:t>
      </w:r>
      <w:r w:rsidR="008E17DE" w:rsidRPr="007029F9">
        <w:rPr>
          <w:rFonts w:eastAsia="Calibri"/>
          <w:sz w:val="28"/>
          <w:szCs w:val="28"/>
          <w:lang w:eastAsia="en-US"/>
        </w:rPr>
        <w:t xml:space="preserve"> риск</w:t>
      </w:r>
      <w:r>
        <w:rPr>
          <w:rFonts w:eastAsia="Calibri"/>
          <w:sz w:val="28"/>
          <w:szCs w:val="28"/>
          <w:lang w:eastAsia="en-US"/>
        </w:rPr>
        <w:t>и?</w:t>
      </w:r>
    </w:p>
    <w:p w:rsidR="008E17DE" w:rsidRPr="00BA4A9D" w:rsidRDefault="008E17DE" w:rsidP="00BA4A9D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 w:rsidRPr="00BA4A9D">
        <w:rPr>
          <w:b/>
          <w:color w:val="000000"/>
          <w:sz w:val="28"/>
          <w:szCs w:val="28"/>
        </w:rPr>
        <w:t xml:space="preserve">в той валюте, в которой планируется </w:t>
      </w:r>
      <w:proofErr w:type="spellStart"/>
      <w:r w:rsidRPr="00BA4A9D">
        <w:rPr>
          <w:b/>
          <w:color w:val="000000"/>
          <w:sz w:val="28"/>
          <w:szCs w:val="28"/>
        </w:rPr>
        <w:t>бо</w:t>
      </w:r>
      <w:r w:rsidR="00BA4A9D">
        <w:rPr>
          <w:b/>
          <w:color w:val="000000"/>
          <w:sz w:val="28"/>
          <w:szCs w:val="28"/>
        </w:rPr>
        <w:t>́</w:t>
      </w:r>
      <w:r w:rsidRPr="00BA4A9D">
        <w:rPr>
          <w:b/>
          <w:color w:val="000000"/>
          <w:sz w:val="28"/>
          <w:szCs w:val="28"/>
        </w:rPr>
        <w:t>льшая</w:t>
      </w:r>
      <w:proofErr w:type="spellEnd"/>
      <w:r w:rsidRPr="00BA4A9D">
        <w:rPr>
          <w:b/>
          <w:color w:val="000000"/>
          <w:sz w:val="28"/>
          <w:szCs w:val="28"/>
        </w:rPr>
        <w:t xml:space="preserve"> часть доходов</w:t>
      </w:r>
    </w:p>
    <w:p w:rsidR="008E17DE" w:rsidRDefault="008E17DE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52265C" w:rsidRDefault="00DA76DB" w:rsidP="00DA76DB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 w:rsidRPr="00DA76DB">
        <w:rPr>
          <w:rFonts w:eastAsia="Calibri"/>
          <w:sz w:val="28"/>
          <w:szCs w:val="28"/>
          <w:lang w:eastAsia="en-US"/>
        </w:rPr>
        <w:lastRenderedPageBreak/>
        <w:t>На какую величину увеличивается чистая прибыль для определения денежного потока по операционной деятельности?</w:t>
      </w:r>
    </w:p>
    <w:p w:rsidR="00FC6FB4" w:rsidRPr="00FC6FB4" w:rsidRDefault="00FC6FB4" w:rsidP="00FC6FB4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амортизацию</w:t>
      </w:r>
    </w:p>
    <w:p w:rsidR="00DE6B8E" w:rsidRDefault="00DE6B8E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FC6FB4" w:rsidRDefault="00BA4A9D" w:rsidP="00FC6FB4">
      <w:pPr>
        <w:pStyle w:val="ab"/>
        <w:keepNext/>
        <w:numPr>
          <w:ilvl w:val="0"/>
          <w:numId w:val="4"/>
        </w:numPr>
        <w:ind w:left="425" w:hanging="42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м</w:t>
      </w:r>
      <w:r w:rsidR="00FC6FB4">
        <w:rPr>
          <w:rFonts w:eastAsia="Calibri"/>
          <w:sz w:val="28"/>
          <w:szCs w:val="28"/>
          <w:lang w:eastAsia="en-US"/>
        </w:rPr>
        <w:t>етодика анализа рисков, при которой анализируется чувствительность проекта к изменению сразу же нескольких параметров</w:t>
      </w:r>
      <w:r>
        <w:rPr>
          <w:rFonts w:eastAsia="Calibri"/>
          <w:sz w:val="28"/>
          <w:szCs w:val="28"/>
          <w:lang w:eastAsia="en-US"/>
        </w:rPr>
        <w:t>?</w:t>
      </w:r>
    </w:p>
    <w:p w:rsidR="00FC6FB4" w:rsidRPr="00FC6FB4" w:rsidRDefault="007029F9" w:rsidP="00FC6FB4">
      <w:pPr>
        <w:numPr>
          <w:ilvl w:val="0"/>
          <w:numId w:val="5"/>
        </w:numPr>
        <w:tabs>
          <w:tab w:val="left" w:pos="426"/>
        </w:tabs>
        <w:ind w:left="426" w:hanging="426"/>
        <w:contextualSpacing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</w:t>
      </w:r>
      <w:r w:rsidR="00FC6FB4" w:rsidRPr="00FC6FB4">
        <w:rPr>
          <w:b/>
          <w:color w:val="000000"/>
          <w:sz w:val="28"/>
          <w:szCs w:val="28"/>
        </w:rPr>
        <w:t>ценарное моделирование</w:t>
      </w:r>
    </w:p>
    <w:p w:rsidR="00DE6B8E" w:rsidRDefault="00DE6B8E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BB6FDC" w:rsidRPr="0052439C" w:rsidRDefault="00BB6FDC" w:rsidP="00BB6FDC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49653C">
        <w:rPr>
          <w:rFonts w:eastAsia="Calibri"/>
          <w:sz w:val="28"/>
          <w:szCs w:val="28"/>
          <w:lang w:eastAsia="en-US"/>
        </w:rPr>
        <w:t xml:space="preserve">Найти </w:t>
      </w:r>
      <w:r>
        <w:rPr>
          <w:rFonts w:eastAsia="Calibri"/>
          <w:sz w:val="28"/>
          <w:szCs w:val="28"/>
          <w:lang w:eastAsia="en-US"/>
        </w:rPr>
        <w:t>показатель экономической эффективности</w:t>
      </w:r>
      <w:r w:rsidRPr="0052439C">
        <w:rPr>
          <w:rFonts w:eastAsia="Calibri"/>
          <w:sz w:val="28"/>
          <w:szCs w:val="28"/>
          <w:lang w:eastAsia="en-US"/>
        </w:rPr>
        <w:t xml:space="preserve">, если </w:t>
      </w:r>
      <w:r>
        <w:rPr>
          <w:rFonts w:eastAsia="Calibri"/>
          <w:sz w:val="28"/>
          <w:szCs w:val="28"/>
          <w:lang w:eastAsia="en-US"/>
        </w:rPr>
        <w:t>сумма инвестиций составляет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240 млн. руб.</w:t>
      </w:r>
      <w:r w:rsidRPr="0052439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 годовой экономический эффект составляет </w:t>
      </w:r>
      <w:r w:rsidR="00E82376">
        <w:rPr>
          <w:rFonts w:eastAsia="Calibri"/>
          <w:sz w:val="28"/>
          <w:szCs w:val="28"/>
          <w:lang w:eastAsia="en-US"/>
        </w:rPr>
        <w:t>24</w:t>
      </w:r>
      <w:r>
        <w:rPr>
          <w:rFonts w:eastAsia="Calibri"/>
          <w:sz w:val="28"/>
          <w:szCs w:val="28"/>
          <w:lang w:eastAsia="en-US"/>
        </w:rPr>
        <w:t> млн. руб.</w:t>
      </w:r>
      <w:r w:rsidRPr="0052439C">
        <w:rPr>
          <w:rFonts w:eastAsia="Calibri"/>
          <w:sz w:val="28"/>
          <w:szCs w:val="28"/>
          <w:lang w:eastAsia="en-US"/>
        </w:rPr>
        <w:t xml:space="preserve">  </w:t>
      </w:r>
    </w:p>
    <w:p w:rsidR="00BB6FDC" w:rsidRPr="00D14838" w:rsidRDefault="00BB6FDC" w:rsidP="00BB6FDC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E82376">
        <w:rPr>
          <w:b/>
          <w:color w:val="000000"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>%</w:t>
      </w:r>
    </w:p>
    <w:p w:rsidR="006A5B52" w:rsidRDefault="006A5B52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BD6FE2" w:rsidRPr="0052439C" w:rsidRDefault="00BD6FE2" w:rsidP="00BD6FE2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49653C">
        <w:rPr>
          <w:rFonts w:eastAsia="Calibri"/>
          <w:sz w:val="28"/>
          <w:szCs w:val="28"/>
          <w:lang w:eastAsia="en-US"/>
        </w:rPr>
        <w:t xml:space="preserve">Найти </w:t>
      </w:r>
      <w:r>
        <w:rPr>
          <w:rFonts w:eastAsia="Calibri"/>
          <w:sz w:val="28"/>
          <w:szCs w:val="28"/>
          <w:lang w:eastAsia="en-US"/>
        </w:rPr>
        <w:t>годовой экономический эффект</w:t>
      </w:r>
      <w:r w:rsidRPr="0052439C">
        <w:rPr>
          <w:rFonts w:eastAsia="Calibri"/>
          <w:sz w:val="28"/>
          <w:szCs w:val="28"/>
          <w:lang w:eastAsia="en-US"/>
        </w:rPr>
        <w:t xml:space="preserve">, если </w:t>
      </w:r>
      <w:r>
        <w:rPr>
          <w:rFonts w:eastAsia="Calibri"/>
          <w:sz w:val="28"/>
          <w:szCs w:val="28"/>
          <w:lang w:eastAsia="en-US"/>
        </w:rPr>
        <w:t>сумма инвестиций составляет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 w:rsidR="00E82376">
        <w:rPr>
          <w:rFonts w:eastAsia="Calibri"/>
          <w:sz w:val="28"/>
          <w:szCs w:val="28"/>
          <w:lang w:eastAsia="en-US"/>
        </w:rPr>
        <w:t>10</w:t>
      </w:r>
      <w:r>
        <w:rPr>
          <w:rFonts w:eastAsia="Calibri"/>
          <w:sz w:val="28"/>
          <w:szCs w:val="28"/>
          <w:lang w:eastAsia="en-US"/>
        </w:rPr>
        <w:t>0 млн. руб.</w:t>
      </w:r>
      <w:r w:rsidRPr="0052439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 показатель экономической эффективности составляет </w:t>
      </w:r>
      <w:r w:rsidR="00E82376">
        <w:rPr>
          <w:rFonts w:eastAsia="Calibri"/>
          <w:sz w:val="28"/>
          <w:szCs w:val="28"/>
          <w:lang w:eastAsia="en-US"/>
        </w:rPr>
        <w:t>20</w:t>
      </w:r>
      <w:r>
        <w:rPr>
          <w:rFonts w:eastAsia="Calibri"/>
          <w:sz w:val="28"/>
          <w:szCs w:val="28"/>
          <w:lang w:eastAsia="en-US"/>
        </w:rPr>
        <w:t>%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</w:p>
    <w:p w:rsidR="00BD6FE2" w:rsidRPr="00D14838" w:rsidRDefault="00E82376" w:rsidP="00BD6FE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</w:t>
      </w:r>
      <w:r w:rsidR="00BD6FE2">
        <w:rPr>
          <w:b/>
          <w:color w:val="000000"/>
          <w:sz w:val="28"/>
          <w:szCs w:val="28"/>
        </w:rPr>
        <w:t xml:space="preserve"> млн. руб. </w:t>
      </w:r>
    </w:p>
    <w:p w:rsidR="006A5B52" w:rsidRDefault="006A5B52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BD6FE2" w:rsidRPr="0052439C" w:rsidRDefault="00BD6FE2" w:rsidP="00BD6FE2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49653C">
        <w:rPr>
          <w:rFonts w:eastAsia="Calibri"/>
          <w:sz w:val="28"/>
          <w:szCs w:val="28"/>
          <w:lang w:eastAsia="en-US"/>
        </w:rPr>
        <w:t xml:space="preserve">Найти </w:t>
      </w:r>
      <w:r>
        <w:rPr>
          <w:rFonts w:eastAsia="Calibri"/>
          <w:sz w:val="28"/>
          <w:szCs w:val="28"/>
          <w:lang w:eastAsia="en-US"/>
        </w:rPr>
        <w:t>сумм</w:t>
      </w:r>
      <w:r w:rsidR="000B5CC4">
        <w:rPr>
          <w:rFonts w:eastAsia="Calibri"/>
          <w:sz w:val="28"/>
          <w:szCs w:val="28"/>
          <w:lang w:eastAsia="en-US"/>
        </w:rPr>
        <w:t>у</w:t>
      </w:r>
      <w:r>
        <w:rPr>
          <w:rFonts w:eastAsia="Calibri"/>
          <w:sz w:val="28"/>
          <w:szCs w:val="28"/>
          <w:lang w:eastAsia="en-US"/>
        </w:rPr>
        <w:t xml:space="preserve"> инвестиций, если годовой экономический эффект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 w:rsidR="00E82376">
        <w:rPr>
          <w:rFonts w:eastAsia="Calibri"/>
          <w:sz w:val="28"/>
          <w:szCs w:val="28"/>
          <w:lang w:eastAsia="en-US"/>
        </w:rPr>
        <w:t>30</w:t>
      </w:r>
      <w:r>
        <w:rPr>
          <w:rFonts w:eastAsia="Calibri"/>
          <w:sz w:val="28"/>
          <w:szCs w:val="28"/>
          <w:lang w:eastAsia="en-US"/>
        </w:rPr>
        <w:t xml:space="preserve"> млн. руб.</w:t>
      </w:r>
      <w:r w:rsidRPr="0052439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 показатель экономической эффективности составляет </w:t>
      </w:r>
      <w:r w:rsidR="00E82376">
        <w:rPr>
          <w:rFonts w:eastAsia="Calibri"/>
          <w:sz w:val="28"/>
          <w:szCs w:val="28"/>
          <w:lang w:eastAsia="en-US"/>
        </w:rPr>
        <w:t>10</w:t>
      </w:r>
      <w:r>
        <w:rPr>
          <w:rFonts w:eastAsia="Calibri"/>
          <w:sz w:val="28"/>
          <w:szCs w:val="28"/>
          <w:lang w:eastAsia="en-US"/>
        </w:rPr>
        <w:t>%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</w:p>
    <w:p w:rsidR="00BD6FE2" w:rsidRPr="00D14838" w:rsidRDefault="00E82376" w:rsidP="00BD6FE2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</w:t>
      </w:r>
      <w:r w:rsidR="00BD6FE2">
        <w:rPr>
          <w:b/>
          <w:color w:val="000000"/>
          <w:sz w:val="28"/>
          <w:szCs w:val="28"/>
        </w:rPr>
        <w:t xml:space="preserve">00 млн. руб. </w:t>
      </w:r>
    </w:p>
    <w:p w:rsidR="00BD6FE2" w:rsidRDefault="00BD6FE2" w:rsidP="00B736BF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0B5CC4" w:rsidRPr="0052439C" w:rsidRDefault="000B5CC4" w:rsidP="000B5CC4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49653C">
        <w:rPr>
          <w:rFonts w:eastAsia="Calibri"/>
          <w:sz w:val="28"/>
          <w:szCs w:val="28"/>
          <w:lang w:eastAsia="en-US"/>
        </w:rPr>
        <w:t xml:space="preserve">Найти </w:t>
      </w:r>
      <w:r>
        <w:rPr>
          <w:rFonts w:eastAsia="Calibri"/>
          <w:sz w:val="28"/>
          <w:szCs w:val="28"/>
          <w:lang w:eastAsia="en-US"/>
        </w:rPr>
        <w:t>срок окупаемости инвестиций</w:t>
      </w:r>
      <w:r w:rsidRPr="0052439C">
        <w:rPr>
          <w:rFonts w:eastAsia="Calibri"/>
          <w:sz w:val="28"/>
          <w:szCs w:val="28"/>
          <w:lang w:eastAsia="en-US"/>
        </w:rPr>
        <w:t xml:space="preserve">, если </w:t>
      </w:r>
      <w:r>
        <w:rPr>
          <w:rFonts w:eastAsia="Calibri"/>
          <w:sz w:val="28"/>
          <w:szCs w:val="28"/>
          <w:lang w:eastAsia="en-US"/>
        </w:rPr>
        <w:t>сумма инвестиций составляет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</w:t>
      </w:r>
      <w:r w:rsidR="002E34D3">
        <w:rPr>
          <w:rFonts w:eastAsia="Calibri"/>
          <w:sz w:val="28"/>
          <w:szCs w:val="28"/>
          <w:lang w:eastAsia="en-US"/>
        </w:rPr>
        <w:t>0</w:t>
      </w:r>
      <w:r>
        <w:rPr>
          <w:rFonts w:eastAsia="Calibri"/>
          <w:sz w:val="28"/>
          <w:szCs w:val="28"/>
          <w:lang w:eastAsia="en-US"/>
        </w:rPr>
        <w:t>0 млн. руб.</w:t>
      </w:r>
      <w:r w:rsidRPr="0052439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 годовой экономический эффект составляет </w:t>
      </w:r>
      <w:r w:rsidR="00904D79">
        <w:rPr>
          <w:rFonts w:eastAsia="Calibri"/>
          <w:sz w:val="28"/>
          <w:szCs w:val="28"/>
          <w:lang w:eastAsia="en-US"/>
        </w:rPr>
        <w:t>2</w:t>
      </w:r>
      <w:r w:rsidR="002E34D3">
        <w:rPr>
          <w:rFonts w:eastAsia="Calibri"/>
          <w:sz w:val="28"/>
          <w:szCs w:val="28"/>
          <w:lang w:eastAsia="en-US"/>
        </w:rPr>
        <w:t>0</w:t>
      </w:r>
      <w:r>
        <w:rPr>
          <w:rFonts w:eastAsia="Calibri"/>
          <w:sz w:val="28"/>
          <w:szCs w:val="28"/>
          <w:lang w:eastAsia="en-US"/>
        </w:rPr>
        <w:t> млн. руб.</w:t>
      </w:r>
      <w:r w:rsidRPr="0052439C">
        <w:rPr>
          <w:rFonts w:eastAsia="Calibri"/>
          <w:sz w:val="28"/>
          <w:szCs w:val="28"/>
          <w:lang w:eastAsia="en-US"/>
        </w:rPr>
        <w:t xml:space="preserve">  </w:t>
      </w:r>
    </w:p>
    <w:p w:rsidR="000B5CC4" w:rsidRPr="00D14838" w:rsidRDefault="00904D79" w:rsidP="000B5CC4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10</w:t>
      </w:r>
      <w:r w:rsidR="000B5CC4">
        <w:rPr>
          <w:b/>
          <w:color w:val="000000"/>
          <w:sz w:val="28"/>
          <w:szCs w:val="28"/>
        </w:rPr>
        <w:t xml:space="preserve"> лет</w:t>
      </w:r>
    </w:p>
    <w:p w:rsidR="000B5CC4" w:rsidRDefault="000B5CC4" w:rsidP="000B5CC4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0B5CC4" w:rsidRPr="0052439C" w:rsidRDefault="000B5CC4" w:rsidP="000B5CC4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49653C">
        <w:rPr>
          <w:rFonts w:eastAsia="Calibri"/>
          <w:sz w:val="28"/>
          <w:szCs w:val="28"/>
          <w:lang w:eastAsia="en-US"/>
        </w:rPr>
        <w:t xml:space="preserve">Найти </w:t>
      </w:r>
      <w:r>
        <w:rPr>
          <w:rFonts w:eastAsia="Calibri"/>
          <w:sz w:val="28"/>
          <w:szCs w:val="28"/>
          <w:lang w:eastAsia="en-US"/>
        </w:rPr>
        <w:t>годовой экономический эффект</w:t>
      </w:r>
      <w:r w:rsidRPr="0052439C">
        <w:rPr>
          <w:rFonts w:eastAsia="Calibri"/>
          <w:sz w:val="28"/>
          <w:szCs w:val="28"/>
          <w:lang w:eastAsia="en-US"/>
        </w:rPr>
        <w:t xml:space="preserve">, если </w:t>
      </w:r>
      <w:r>
        <w:rPr>
          <w:rFonts w:eastAsia="Calibri"/>
          <w:sz w:val="28"/>
          <w:szCs w:val="28"/>
          <w:lang w:eastAsia="en-US"/>
        </w:rPr>
        <w:t>сумма инвестиций составляет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 w:rsidR="002E34D3">
        <w:rPr>
          <w:rFonts w:eastAsia="Calibri"/>
          <w:sz w:val="28"/>
          <w:szCs w:val="28"/>
          <w:lang w:eastAsia="en-US"/>
        </w:rPr>
        <w:t>2</w:t>
      </w:r>
      <w:r w:rsidR="00DA4D9B">
        <w:rPr>
          <w:rFonts w:eastAsia="Calibri"/>
          <w:sz w:val="28"/>
          <w:szCs w:val="28"/>
          <w:lang w:eastAsia="en-US"/>
        </w:rPr>
        <w:t>0</w:t>
      </w:r>
      <w:r>
        <w:rPr>
          <w:rFonts w:eastAsia="Calibri"/>
          <w:sz w:val="28"/>
          <w:szCs w:val="28"/>
          <w:lang w:eastAsia="en-US"/>
        </w:rPr>
        <w:t>0 млн. руб.</w:t>
      </w:r>
      <w:r w:rsidRPr="0052439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 xml:space="preserve">а срок окупаемости инвестиций составляет </w:t>
      </w:r>
      <w:r w:rsidR="00DA4D9B">
        <w:rPr>
          <w:rFonts w:eastAsia="Calibri"/>
          <w:sz w:val="28"/>
          <w:szCs w:val="28"/>
          <w:lang w:eastAsia="en-US"/>
        </w:rPr>
        <w:t>5</w:t>
      </w:r>
      <w:r>
        <w:rPr>
          <w:rFonts w:eastAsia="Calibri"/>
          <w:sz w:val="28"/>
          <w:szCs w:val="28"/>
          <w:lang w:eastAsia="en-US"/>
        </w:rPr>
        <w:t xml:space="preserve"> лет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</w:p>
    <w:p w:rsidR="000B5CC4" w:rsidRPr="00D14838" w:rsidRDefault="002E34D3" w:rsidP="000B5CC4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</w:t>
      </w:r>
      <w:r w:rsidR="00DA4D9B">
        <w:rPr>
          <w:b/>
          <w:color w:val="000000"/>
          <w:sz w:val="28"/>
          <w:szCs w:val="28"/>
        </w:rPr>
        <w:t>0</w:t>
      </w:r>
      <w:r w:rsidR="000B5CC4">
        <w:rPr>
          <w:b/>
          <w:color w:val="000000"/>
          <w:sz w:val="28"/>
          <w:szCs w:val="28"/>
        </w:rPr>
        <w:t xml:space="preserve"> млн. руб. </w:t>
      </w:r>
    </w:p>
    <w:p w:rsidR="000B5CC4" w:rsidRDefault="000B5CC4" w:rsidP="000B5CC4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0B5CC4" w:rsidRPr="0052439C" w:rsidRDefault="000B5CC4" w:rsidP="000B5CC4">
      <w:pPr>
        <w:pStyle w:val="ab"/>
        <w:numPr>
          <w:ilvl w:val="0"/>
          <w:numId w:val="4"/>
        </w:numPr>
        <w:tabs>
          <w:tab w:val="left" w:pos="426"/>
        </w:tabs>
        <w:ind w:left="426" w:hanging="426"/>
        <w:rPr>
          <w:rFonts w:eastAsia="Calibri"/>
          <w:sz w:val="28"/>
          <w:szCs w:val="28"/>
          <w:lang w:eastAsia="en-US"/>
        </w:rPr>
      </w:pPr>
      <w:r w:rsidRPr="0049653C">
        <w:rPr>
          <w:rFonts w:eastAsia="Calibri"/>
          <w:sz w:val="28"/>
          <w:szCs w:val="28"/>
          <w:lang w:eastAsia="en-US"/>
        </w:rPr>
        <w:t xml:space="preserve">Найти </w:t>
      </w:r>
      <w:r>
        <w:rPr>
          <w:rFonts w:eastAsia="Calibri"/>
          <w:sz w:val="28"/>
          <w:szCs w:val="28"/>
          <w:lang w:eastAsia="en-US"/>
        </w:rPr>
        <w:t>сумму инвестиций, если годовой экономический эффект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составляет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30 млн. руб.</w:t>
      </w:r>
      <w:r w:rsidRPr="0052439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а срок окупаемости инвестиций составляет 1</w:t>
      </w:r>
      <w:r w:rsidR="002E34D3">
        <w:rPr>
          <w:rFonts w:eastAsia="Calibri"/>
          <w:sz w:val="28"/>
          <w:szCs w:val="28"/>
          <w:lang w:eastAsia="en-US"/>
        </w:rPr>
        <w:t>0</w:t>
      </w:r>
      <w:r>
        <w:rPr>
          <w:rFonts w:eastAsia="Calibri"/>
          <w:sz w:val="28"/>
          <w:szCs w:val="28"/>
          <w:lang w:eastAsia="en-US"/>
        </w:rPr>
        <w:t xml:space="preserve"> лет</w:t>
      </w:r>
      <w:r w:rsidRPr="0052439C">
        <w:rPr>
          <w:rFonts w:eastAsia="Calibri"/>
          <w:sz w:val="28"/>
          <w:szCs w:val="28"/>
          <w:lang w:eastAsia="en-US"/>
        </w:rPr>
        <w:t xml:space="preserve"> </w:t>
      </w:r>
    </w:p>
    <w:p w:rsidR="000B5CC4" w:rsidRPr="00D14838" w:rsidRDefault="002E34D3" w:rsidP="000B5CC4">
      <w:pPr>
        <w:pStyle w:val="ab"/>
        <w:numPr>
          <w:ilvl w:val="0"/>
          <w:numId w:val="5"/>
        </w:numPr>
        <w:tabs>
          <w:tab w:val="left" w:pos="426"/>
        </w:tabs>
        <w:ind w:left="426" w:hanging="42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30</w:t>
      </w:r>
      <w:r w:rsidR="000B5CC4">
        <w:rPr>
          <w:b/>
          <w:color w:val="000000"/>
          <w:sz w:val="28"/>
          <w:szCs w:val="28"/>
        </w:rPr>
        <w:t xml:space="preserve">0 млн. руб. </w:t>
      </w:r>
    </w:p>
    <w:p w:rsidR="000B5CC4" w:rsidRDefault="000B5CC4" w:rsidP="000B5CC4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585285" w:rsidRDefault="00585285" w:rsidP="00585285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Определить </w:t>
      </w:r>
      <w:r w:rsidR="00EA7E8B">
        <w:rPr>
          <w:rFonts w:eastAsia="Calibri"/>
          <w:sz w:val="28"/>
          <w:szCs w:val="28"/>
          <w:lang w:eastAsia="en-US"/>
        </w:rPr>
        <w:t>величину</w:t>
      </w:r>
      <w:r>
        <w:rPr>
          <w:rFonts w:eastAsia="Calibri"/>
          <w:sz w:val="28"/>
          <w:szCs w:val="28"/>
          <w:lang w:eastAsia="en-US"/>
        </w:rPr>
        <w:t xml:space="preserve"> инвестиционных затрат, если стоимость оборудования составляет 100 млн. руб., транспортные расходы по доставке оборудования составляют 10% от его стоимости, а пуско-наладочные работы составляют 20% от стоимости оборудования.</w:t>
      </w:r>
    </w:p>
    <w:p w:rsidR="00585285" w:rsidRPr="002C6999" w:rsidRDefault="00585285" w:rsidP="00585285">
      <w:pPr>
        <w:pStyle w:val="ab"/>
        <w:numPr>
          <w:ilvl w:val="0"/>
          <w:numId w:val="5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130</w:t>
      </w:r>
      <w:r w:rsidRPr="002C6999">
        <w:rPr>
          <w:rFonts w:eastAsia="Calibri"/>
          <w:b/>
          <w:sz w:val="28"/>
          <w:szCs w:val="28"/>
          <w:lang w:eastAsia="en-US"/>
        </w:rPr>
        <w:t xml:space="preserve"> млн.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2C6999">
        <w:rPr>
          <w:rFonts w:eastAsia="Calibri"/>
          <w:b/>
          <w:sz w:val="28"/>
          <w:szCs w:val="28"/>
          <w:lang w:eastAsia="en-US"/>
        </w:rPr>
        <w:t>руб.</w:t>
      </w:r>
    </w:p>
    <w:p w:rsidR="000B5CC4" w:rsidRDefault="000B5CC4" w:rsidP="000B5CC4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p w:rsidR="007D369F" w:rsidRDefault="007D369F" w:rsidP="007D369F">
      <w:pPr>
        <w:pStyle w:val="ab"/>
        <w:numPr>
          <w:ilvl w:val="0"/>
          <w:numId w:val="4"/>
        </w:numPr>
        <w:ind w:left="426" w:hanging="42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Как называется процедура п</w:t>
      </w:r>
      <w:r w:rsidRPr="0035346D">
        <w:rPr>
          <w:rFonts w:eastAsia="Calibri"/>
          <w:sz w:val="28"/>
          <w:szCs w:val="28"/>
          <w:lang w:eastAsia="en-US"/>
        </w:rPr>
        <w:t>риведени</w:t>
      </w:r>
      <w:r>
        <w:rPr>
          <w:rFonts w:eastAsia="Calibri"/>
          <w:sz w:val="28"/>
          <w:szCs w:val="28"/>
          <w:lang w:eastAsia="en-US"/>
        </w:rPr>
        <w:t>я</w:t>
      </w:r>
      <w:r w:rsidRPr="0035346D">
        <w:rPr>
          <w:rFonts w:eastAsia="Calibri"/>
          <w:sz w:val="28"/>
          <w:szCs w:val="28"/>
          <w:lang w:eastAsia="en-US"/>
        </w:rPr>
        <w:t xml:space="preserve"> разновременных </w:t>
      </w:r>
      <w:r>
        <w:rPr>
          <w:rFonts w:eastAsia="Calibri"/>
          <w:sz w:val="28"/>
          <w:szCs w:val="28"/>
          <w:lang w:eastAsia="en-US"/>
        </w:rPr>
        <w:t>денежных потоков к базисному периоду?</w:t>
      </w:r>
    </w:p>
    <w:p w:rsidR="007D369F" w:rsidRPr="0016326D" w:rsidRDefault="007D369F" w:rsidP="007D369F">
      <w:pPr>
        <w:pStyle w:val="ab"/>
        <w:numPr>
          <w:ilvl w:val="0"/>
          <w:numId w:val="5"/>
        </w:numPr>
        <w:ind w:left="426" w:hanging="426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д</w:t>
      </w:r>
      <w:r w:rsidRPr="0016326D">
        <w:rPr>
          <w:rFonts w:eastAsia="Calibri"/>
          <w:b/>
          <w:sz w:val="28"/>
          <w:szCs w:val="28"/>
          <w:lang w:eastAsia="en-US"/>
        </w:rPr>
        <w:t>исконтирование</w:t>
      </w:r>
    </w:p>
    <w:p w:rsidR="007D369F" w:rsidRDefault="007D369F" w:rsidP="000B5CC4">
      <w:pPr>
        <w:autoSpaceDE w:val="0"/>
        <w:autoSpaceDN w:val="0"/>
        <w:adjustRightInd w:val="0"/>
        <w:rPr>
          <w:sz w:val="28"/>
          <w:szCs w:val="28"/>
          <w:highlight w:val="green"/>
        </w:rPr>
      </w:pPr>
    </w:p>
    <w:sectPr w:rsidR="007D3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04F0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078A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F4713"/>
    <w:multiLevelType w:val="hybridMultilevel"/>
    <w:tmpl w:val="24AE9D72"/>
    <w:lvl w:ilvl="0" w:tplc="D7601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BF6964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14A3C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1628D5"/>
    <w:multiLevelType w:val="multilevel"/>
    <w:tmpl w:val="77CAE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E8794E"/>
    <w:multiLevelType w:val="hybridMultilevel"/>
    <w:tmpl w:val="CF80DD0E"/>
    <w:lvl w:ilvl="0" w:tplc="A59850B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4439D"/>
    <w:multiLevelType w:val="multilevel"/>
    <w:tmpl w:val="38E40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00789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3"/>
  </w:num>
  <w:num w:numId="4">
    <w:abstractNumId w:val="8"/>
  </w:num>
  <w:num w:numId="5">
    <w:abstractNumId w:val="4"/>
  </w:num>
  <w:num w:numId="6">
    <w:abstractNumId w:val="5"/>
  </w:num>
  <w:num w:numId="7">
    <w:abstractNumId w:val="9"/>
  </w:num>
  <w:num w:numId="8">
    <w:abstractNumId w:val="15"/>
  </w:num>
  <w:num w:numId="9">
    <w:abstractNumId w:val="14"/>
  </w:num>
  <w:num w:numId="10">
    <w:abstractNumId w:val="12"/>
  </w:num>
  <w:num w:numId="11">
    <w:abstractNumId w:val="2"/>
  </w:num>
  <w:num w:numId="12">
    <w:abstractNumId w:val="7"/>
  </w:num>
  <w:num w:numId="13">
    <w:abstractNumId w:val="6"/>
  </w:num>
  <w:num w:numId="14">
    <w:abstractNumId w:val="13"/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35B8"/>
    <w:rsid w:val="00026A61"/>
    <w:rsid w:val="00031669"/>
    <w:rsid w:val="00034801"/>
    <w:rsid w:val="000471B2"/>
    <w:rsid w:val="00053097"/>
    <w:rsid w:val="00063459"/>
    <w:rsid w:val="00066DBD"/>
    <w:rsid w:val="000838A2"/>
    <w:rsid w:val="000923C3"/>
    <w:rsid w:val="000960D3"/>
    <w:rsid w:val="000A64CD"/>
    <w:rsid w:val="000B2599"/>
    <w:rsid w:val="000B5CC4"/>
    <w:rsid w:val="000C1677"/>
    <w:rsid w:val="000C7178"/>
    <w:rsid w:val="000D5928"/>
    <w:rsid w:val="000E6B93"/>
    <w:rsid w:val="00113112"/>
    <w:rsid w:val="0012234B"/>
    <w:rsid w:val="00123161"/>
    <w:rsid w:val="00126836"/>
    <w:rsid w:val="00132806"/>
    <w:rsid w:val="00137614"/>
    <w:rsid w:val="00145B60"/>
    <w:rsid w:val="00150FE5"/>
    <w:rsid w:val="001518FD"/>
    <w:rsid w:val="00172958"/>
    <w:rsid w:val="00175C18"/>
    <w:rsid w:val="00187E4F"/>
    <w:rsid w:val="00193F4F"/>
    <w:rsid w:val="00195B89"/>
    <w:rsid w:val="001A4FA7"/>
    <w:rsid w:val="001C0A8C"/>
    <w:rsid w:val="001C1E68"/>
    <w:rsid w:val="001C510C"/>
    <w:rsid w:val="001D0212"/>
    <w:rsid w:val="001D1D63"/>
    <w:rsid w:val="001D4167"/>
    <w:rsid w:val="0020205A"/>
    <w:rsid w:val="00204241"/>
    <w:rsid w:val="00210EFB"/>
    <w:rsid w:val="00214554"/>
    <w:rsid w:val="00216724"/>
    <w:rsid w:val="0024241D"/>
    <w:rsid w:val="0024538F"/>
    <w:rsid w:val="00261551"/>
    <w:rsid w:val="00262BE2"/>
    <w:rsid w:val="00292B15"/>
    <w:rsid w:val="002A1D90"/>
    <w:rsid w:val="002A3F1E"/>
    <w:rsid w:val="002D322D"/>
    <w:rsid w:val="002D3639"/>
    <w:rsid w:val="002D4857"/>
    <w:rsid w:val="002E0FD2"/>
    <w:rsid w:val="002E3231"/>
    <w:rsid w:val="002E34D3"/>
    <w:rsid w:val="002E3584"/>
    <w:rsid w:val="00305F7B"/>
    <w:rsid w:val="00316D04"/>
    <w:rsid w:val="0033131E"/>
    <w:rsid w:val="00333CBF"/>
    <w:rsid w:val="00334058"/>
    <w:rsid w:val="00337951"/>
    <w:rsid w:val="003417A1"/>
    <w:rsid w:val="00361760"/>
    <w:rsid w:val="00361EA3"/>
    <w:rsid w:val="00362B4D"/>
    <w:rsid w:val="0037498D"/>
    <w:rsid w:val="00376AED"/>
    <w:rsid w:val="00392026"/>
    <w:rsid w:val="003A5BBE"/>
    <w:rsid w:val="003B08BE"/>
    <w:rsid w:val="003C2723"/>
    <w:rsid w:val="003C2F9E"/>
    <w:rsid w:val="003C5989"/>
    <w:rsid w:val="003D2821"/>
    <w:rsid w:val="003E6A04"/>
    <w:rsid w:val="003F5B03"/>
    <w:rsid w:val="00400DD0"/>
    <w:rsid w:val="0041015F"/>
    <w:rsid w:val="00417CF8"/>
    <w:rsid w:val="00444E7F"/>
    <w:rsid w:val="004513C2"/>
    <w:rsid w:val="00454C4D"/>
    <w:rsid w:val="004578A5"/>
    <w:rsid w:val="0046637D"/>
    <w:rsid w:val="00471ABD"/>
    <w:rsid w:val="00485688"/>
    <w:rsid w:val="00493CB5"/>
    <w:rsid w:val="0049526D"/>
    <w:rsid w:val="0049653C"/>
    <w:rsid w:val="004A1361"/>
    <w:rsid w:val="004B79A1"/>
    <w:rsid w:val="004D221C"/>
    <w:rsid w:val="004D2536"/>
    <w:rsid w:val="004D398B"/>
    <w:rsid w:val="004E1414"/>
    <w:rsid w:val="004E1C17"/>
    <w:rsid w:val="004E6EFA"/>
    <w:rsid w:val="005044A6"/>
    <w:rsid w:val="0052265C"/>
    <w:rsid w:val="00523E7A"/>
    <w:rsid w:val="0052439C"/>
    <w:rsid w:val="005272D6"/>
    <w:rsid w:val="00555075"/>
    <w:rsid w:val="005632CE"/>
    <w:rsid w:val="00585285"/>
    <w:rsid w:val="005905B1"/>
    <w:rsid w:val="005B4141"/>
    <w:rsid w:val="005D2389"/>
    <w:rsid w:val="005F5985"/>
    <w:rsid w:val="006029D6"/>
    <w:rsid w:val="00610319"/>
    <w:rsid w:val="00611D68"/>
    <w:rsid w:val="00653614"/>
    <w:rsid w:val="00660AC0"/>
    <w:rsid w:val="00660FFB"/>
    <w:rsid w:val="00663E28"/>
    <w:rsid w:val="00675241"/>
    <w:rsid w:val="0067538B"/>
    <w:rsid w:val="00675449"/>
    <w:rsid w:val="00687555"/>
    <w:rsid w:val="006A167B"/>
    <w:rsid w:val="006A22E8"/>
    <w:rsid w:val="006A3D9A"/>
    <w:rsid w:val="006A5B52"/>
    <w:rsid w:val="006B11A3"/>
    <w:rsid w:val="006B437B"/>
    <w:rsid w:val="006E0A04"/>
    <w:rsid w:val="007029F9"/>
    <w:rsid w:val="0071092E"/>
    <w:rsid w:val="007140BB"/>
    <w:rsid w:val="00730D09"/>
    <w:rsid w:val="00736FFF"/>
    <w:rsid w:val="0074213F"/>
    <w:rsid w:val="0074798A"/>
    <w:rsid w:val="0075196E"/>
    <w:rsid w:val="0075291C"/>
    <w:rsid w:val="00754FFE"/>
    <w:rsid w:val="00760CF7"/>
    <w:rsid w:val="0077662A"/>
    <w:rsid w:val="00777E78"/>
    <w:rsid w:val="007816CB"/>
    <w:rsid w:val="007869E4"/>
    <w:rsid w:val="00790963"/>
    <w:rsid w:val="00790A89"/>
    <w:rsid w:val="007A2A7F"/>
    <w:rsid w:val="007B7FEA"/>
    <w:rsid w:val="007D35ED"/>
    <w:rsid w:val="007D369F"/>
    <w:rsid w:val="007F1B63"/>
    <w:rsid w:val="007F3F19"/>
    <w:rsid w:val="007F7723"/>
    <w:rsid w:val="00807A97"/>
    <w:rsid w:val="00811262"/>
    <w:rsid w:val="00811701"/>
    <w:rsid w:val="00827943"/>
    <w:rsid w:val="0083534A"/>
    <w:rsid w:val="00845276"/>
    <w:rsid w:val="00861E1A"/>
    <w:rsid w:val="00872B9D"/>
    <w:rsid w:val="008747B9"/>
    <w:rsid w:val="00891708"/>
    <w:rsid w:val="00891D50"/>
    <w:rsid w:val="008A5C4B"/>
    <w:rsid w:val="008A5D99"/>
    <w:rsid w:val="008A7C39"/>
    <w:rsid w:val="008D32B7"/>
    <w:rsid w:val="008E17DE"/>
    <w:rsid w:val="00903B5F"/>
    <w:rsid w:val="00904D79"/>
    <w:rsid w:val="00906268"/>
    <w:rsid w:val="009206B4"/>
    <w:rsid w:val="00935BC2"/>
    <w:rsid w:val="00951B22"/>
    <w:rsid w:val="009655DE"/>
    <w:rsid w:val="009678F0"/>
    <w:rsid w:val="0097272D"/>
    <w:rsid w:val="00974F38"/>
    <w:rsid w:val="00977552"/>
    <w:rsid w:val="009807CC"/>
    <w:rsid w:val="00986BE8"/>
    <w:rsid w:val="00987FB0"/>
    <w:rsid w:val="009A4ACC"/>
    <w:rsid w:val="009A5FBB"/>
    <w:rsid w:val="009B3AA7"/>
    <w:rsid w:val="009B53DA"/>
    <w:rsid w:val="009B62DB"/>
    <w:rsid w:val="009B6710"/>
    <w:rsid w:val="009E1055"/>
    <w:rsid w:val="009E4D63"/>
    <w:rsid w:val="009E653D"/>
    <w:rsid w:val="009F10A7"/>
    <w:rsid w:val="009F755A"/>
    <w:rsid w:val="00A2606E"/>
    <w:rsid w:val="00A345B5"/>
    <w:rsid w:val="00A426ED"/>
    <w:rsid w:val="00A47576"/>
    <w:rsid w:val="00A5487B"/>
    <w:rsid w:val="00A74B91"/>
    <w:rsid w:val="00A80F88"/>
    <w:rsid w:val="00A83EC9"/>
    <w:rsid w:val="00A94DDA"/>
    <w:rsid w:val="00A96BA2"/>
    <w:rsid w:val="00A97AA8"/>
    <w:rsid w:val="00AA306E"/>
    <w:rsid w:val="00AB507D"/>
    <w:rsid w:val="00AC139B"/>
    <w:rsid w:val="00AC2675"/>
    <w:rsid w:val="00AC44CE"/>
    <w:rsid w:val="00AC5C88"/>
    <w:rsid w:val="00AD7EC4"/>
    <w:rsid w:val="00AF1458"/>
    <w:rsid w:val="00AF5485"/>
    <w:rsid w:val="00B01776"/>
    <w:rsid w:val="00B156D5"/>
    <w:rsid w:val="00B339A2"/>
    <w:rsid w:val="00B33F02"/>
    <w:rsid w:val="00B45875"/>
    <w:rsid w:val="00B4780F"/>
    <w:rsid w:val="00B500CA"/>
    <w:rsid w:val="00B503BC"/>
    <w:rsid w:val="00B52647"/>
    <w:rsid w:val="00B52FA1"/>
    <w:rsid w:val="00B61AE2"/>
    <w:rsid w:val="00B70902"/>
    <w:rsid w:val="00B735F3"/>
    <w:rsid w:val="00B736BF"/>
    <w:rsid w:val="00B92D38"/>
    <w:rsid w:val="00B979F6"/>
    <w:rsid w:val="00BA4A9D"/>
    <w:rsid w:val="00BB4014"/>
    <w:rsid w:val="00BB6FDC"/>
    <w:rsid w:val="00BC7A51"/>
    <w:rsid w:val="00BD52A2"/>
    <w:rsid w:val="00BD6FE2"/>
    <w:rsid w:val="00BE1CC9"/>
    <w:rsid w:val="00BE7178"/>
    <w:rsid w:val="00BF34C8"/>
    <w:rsid w:val="00C20471"/>
    <w:rsid w:val="00C25734"/>
    <w:rsid w:val="00C6397A"/>
    <w:rsid w:val="00C66FBF"/>
    <w:rsid w:val="00C720D5"/>
    <w:rsid w:val="00C86BDA"/>
    <w:rsid w:val="00C87627"/>
    <w:rsid w:val="00C97B3B"/>
    <w:rsid w:val="00CA4C67"/>
    <w:rsid w:val="00CC008E"/>
    <w:rsid w:val="00CC37C7"/>
    <w:rsid w:val="00CD095B"/>
    <w:rsid w:val="00CD0F7D"/>
    <w:rsid w:val="00CD363C"/>
    <w:rsid w:val="00CF2675"/>
    <w:rsid w:val="00D012DC"/>
    <w:rsid w:val="00D06742"/>
    <w:rsid w:val="00D120C4"/>
    <w:rsid w:val="00D14838"/>
    <w:rsid w:val="00D16A9B"/>
    <w:rsid w:val="00D30EA4"/>
    <w:rsid w:val="00D616C5"/>
    <w:rsid w:val="00D72A06"/>
    <w:rsid w:val="00D77787"/>
    <w:rsid w:val="00D86404"/>
    <w:rsid w:val="00D970ED"/>
    <w:rsid w:val="00D9742C"/>
    <w:rsid w:val="00D97A0C"/>
    <w:rsid w:val="00DA4D9B"/>
    <w:rsid w:val="00DA76DB"/>
    <w:rsid w:val="00DB5C17"/>
    <w:rsid w:val="00DD0266"/>
    <w:rsid w:val="00DD6CAF"/>
    <w:rsid w:val="00DE6B8E"/>
    <w:rsid w:val="00DF0D09"/>
    <w:rsid w:val="00DF57E1"/>
    <w:rsid w:val="00E004DD"/>
    <w:rsid w:val="00E12CDA"/>
    <w:rsid w:val="00E13BF2"/>
    <w:rsid w:val="00E44CD9"/>
    <w:rsid w:val="00E46DBE"/>
    <w:rsid w:val="00E55008"/>
    <w:rsid w:val="00E55F5D"/>
    <w:rsid w:val="00E627C4"/>
    <w:rsid w:val="00E82376"/>
    <w:rsid w:val="00E8677D"/>
    <w:rsid w:val="00EA3DCC"/>
    <w:rsid w:val="00EA7E8B"/>
    <w:rsid w:val="00EB1B5A"/>
    <w:rsid w:val="00EB506F"/>
    <w:rsid w:val="00EC2D18"/>
    <w:rsid w:val="00EC750F"/>
    <w:rsid w:val="00ED1A19"/>
    <w:rsid w:val="00ED3D8E"/>
    <w:rsid w:val="00EE0A1B"/>
    <w:rsid w:val="00EF55E9"/>
    <w:rsid w:val="00F100AF"/>
    <w:rsid w:val="00F108F8"/>
    <w:rsid w:val="00F12788"/>
    <w:rsid w:val="00F20BD8"/>
    <w:rsid w:val="00F33934"/>
    <w:rsid w:val="00F40894"/>
    <w:rsid w:val="00F65C25"/>
    <w:rsid w:val="00F71E69"/>
    <w:rsid w:val="00F72BAB"/>
    <w:rsid w:val="00F73D9E"/>
    <w:rsid w:val="00F74317"/>
    <w:rsid w:val="00F939C3"/>
    <w:rsid w:val="00FA220B"/>
    <w:rsid w:val="00FC6FB4"/>
    <w:rsid w:val="00FD26F1"/>
    <w:rsid w:val="00FD3FC2"/>
    <w:rsid w:val="00FD4331"/>
    <w:rsid w:val="00FE53CD"/>
    <w:rsid w:val="00FE65A0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D616C5"/>
    <w:pPr>
      <w:widowControl w:val="0"/>
      <w:autoSpaceDE w:val="0"/>
      <w:autoSpaceDN w:val="0"/>
      <w:adjustRightInd w:val="0"/>
      <w:spacing w:line="319" w:lineRule="exact"/>
    </w:pPr>
  </w:style>
  <w:style w:type="character" w:customStyle="1" w:styleId="FontStyle57">
    <w:name w:val="Font Style57"/>
    <w:uiPriority w:val="99"/>
    <w:rsid w:val="00D616C5"/>
    <w:rPr>
      <w:rFonts w:ascii="Times New Roman" w:hAnsi="Times New Roman" w:cs="Times New Roman"/>
      <w:sz w:val="22"/>
      <w:szCs w:val="22"/>
    </w:rPr>
  </w:style>
  <w:style w:type="table" w:customStyle="1" w:styleId="111">
    <w:name w:val="Сетка таблицы11"/>
    <w:basedOn w:val="a1"/>
    <w:next w:val="a9"/>
    <w:uiPriority w:val="59"/>
    <w:rsid w:val="00334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7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8</Pages>
  <Words>1269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117</cp:revision>
  <cp:lastPrinted>2023-02-16T09:14:00Z</cp:lastPrinted>
  <dcterms:created xsi:type="dcterms:W3CDTF">2023-06-09T04:41:00Z</dcterms:created>
  <dcterms:modified xsi:type="dcterms:W3CDTF">2025-12-29T07:47:00Z</dcterms:modified>
</cp:coreProperties>
</file>