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273C" w14:textId="2557A9DF" w:rsidR="007F282E" w:rsidRPr="007F282E" w:rsidRDefault="007F282E" w:rsidP="007F282E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highlight w:val="green"/>
        </w:rPr>
      </w:pPr>
      <w:r w:rsidRPr="007F282E">
        <w:rPr>
          <w:rFonts w:ascii="Times New Roman" w:hAnsi="Times New Roman" w:cs="Times New Roman"/>
          <w:b/>
          <w:bCs/>
          <w:i/>
          <w:sz w:val="28"/>
          <w:szCs w:val="28"/>
        </w:rPr>
        <w:t>Проектирование горных предприятий</w:t>
      </w:r>
    </w:p>
    <w:p w14:paraId="44E3A19A" w14:textId="77777777" w:rsid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444D8E36" w14:textId="103463C1" w:rsidR="007F282E" w:rsidRP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  <w:highlight w:val="green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ОПК-14</w:t>
      </w:r>
      <w:r w:rsidRPr="007F282E">
        <w:rPr>
          <w:rFonts w:ascii="Times New Roman" w:hAnsi="Times New Roman" w:cs="Times New Roman"/>
          <w:bCs/>
          <w:i/>
          <w:sz w:val="28"/>
          <w:szCs w:val="28"/>
        </w:rPr>
        <w:tab/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28544B8C" w14:textId="0DC4C3B3" w:rsidR="005777A0" w:rsidRPr="007F282E" w:rsidRDefault="00DE6E7B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ИОПК-14.1 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объектов. </w:t>
      </w:r>
    </w:p>
    <w:p w14:paraId="0474AC39" w14:textId="77777777" w:rsidR="007F282E" w:rsidRPr="007F282E" w:rsidRDefault="007F282E" w:rsidP="007F282E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09A5965D" w14:textId="2C849AC1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E31353" w14:textId="6C4992F6" w:rsidR="005777A0" w:rsidRPr="005777A0" w:rsidRDefault="007B1227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Какая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 xml:space="preserve">геологоразведка 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предполагает </w:t>
      </w:r>
      <w:r w:rsidRPr="007B1227">
        <w:rPr>
          <w:rFonts w:ascii="Times New Roman" w:hAnsi="Times New Roman" w:cs="Times New Roman"/>
          <w:sz w:val="28"/>
          <w:szCs w:val="28"/>
        </w:rPr>
        <w:t>применение БПЛА (беспилотных летательных аппаратов) для аэрофотосъёмки, лидарного сканирования и мультиспектральной съёмки месторождений</w:t>
      </w:r>
      <w:r w:rsidR="005777A0" w:rsidRPr="005777A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674"/>
        <w:gridCol w:w="3820"/>
      </w:tblGrid>
      <w:tr w:rsidR="00B516F3" w:rsidRPr="009F32C0" w14:paraId="7FFF9F89" w14:textId="77777777" w:rsidTr="007B1227">
        <w:trPr>
          <w:trHeight w:val="519"/>
        </w:trPr>
        <w:tc>
          <w:tcPr>
            <w:tcW w:w="2850" w:type="dxa"/>
          </w:tcPr>
          <w:p w14:paraId="547585D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674" w:type="dxa"/>
          </w:tcPr>
          <w:p w14:paraId="3B9B6E87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14:paraId="54EC1572" w14:textId="5D97DFC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Беспилотная</w:t>
            </w:r>
            <w:r w:rsidRPr="00DE6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геологоразведка</w:t>
            </w:r>
            <w:r w:rsidRPr="00DE6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3671D6E" w14:textId="77777777" w:rsidR="007F282E" w:rsidRDefault="007F282E" w:rsidP="007F282E">
      <w:pPr>
        <w:rPr>
          <w:b/>
          <w:i/>
          <w:color w:val="C00000"/>
          <w:sz w:val="28"/>
          <w:szCs w:val="28"/>
        </w:rPr>
      </w:pPr>
    </w:p>
    <w:p w14:paraId="79133116" w14:textId="5CD646E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6692C58" w14:textId="15E10C45" w:rsidR="005777A0" w:rsidRPr="007B1227" w:rsidRDefault="005777A0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>Какие</w:t>
      </w:r>
      <w:r w:rsidR="009B4AE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3D</w:t>
      </w:r>
      <w:r w:rsidRPr="007B1227">
        <w:rPr>
          <w:rFonts w:ascii="Times New Roman" w:hAnsi="Times New Roman" w:cs="Times New Roman"/>
          <w:bCs/>
          <w:sz w:val="28"/>
          <w:szCs w:val="28"/>
        </w:rPr>
        <w:noBreakHyphen/>
        <w:t>моделирования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применяются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в эксплуатационной разведке?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BB22F69" w14:textId="77777777" w:rsidTr="007B1227">
        <w:trPr>
          <w:trHeight w:val="229"/>
        </w:trPr>
        <w:tc>
          <w:tcPr>
            <w:tcW w:w="2850" w:type="dxa"/>
          </w:tcPr>
          <w:p w14:paraId="2A2A680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E6798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FD078AC" w14:textId="0A4CCEB8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ГИС</w:t>
            </w:r>
            <w:r w:rsidRPr="005777A0">
              <w:rPr>
                <w:rFonts w:ascii="Times New Roman" w:hAnsi="Times New Roman" w:cs="Times New Roman"/>
                <w:sz w:val="28"/>
                <w:szCs w:val="28"/>
              </w:rPr>
              <w:noBreakHyphen/>
              <w:t>системы</w:t>
            </w:r>
          </w:p>
        </w:tc>
      </w:tr>
    </w:tbl>
    <w:p w14:paraId="5D3A8C6F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101A9E1F" w14:textId="320C3F15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60BE516" w14:textId="4FE653AE" w:rsidR="005777A0" w:rsidRPr="007B1227" w:rsidRDefault="005777A0" w:rsidP="007F282E">
      <w:pPr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>Какие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инновационные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методы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бурения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используются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при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разведке</w:t>
      </w:r>
      <w:r w:rsidR="007B1227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1227">
        <w:rPr>
          <w:rFonts w:ascii="Times New Roman" w:hAnsi="Times New Roman" w:cs="Times New Roman"/>
          <w:bCs/>
          <w:sz w:val="28"/>
          <w:szCs w:val="28"/>
        </w:rPr>
        <w:t>месторождений?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4530"/>
      </w:tblGrid>
      <w:tr w:rsidR="00B516F3" w:rsidRPr="009F32C0" w14:paraId="6089D742" w14:textId="77777777" w:rsidTr="009636A8">
        <w:trPr>
          <w:trHeight w:val="229"/>
        </w:trPr>
        <w:tc>
          <w:tcPr>
            <w:tcW w:w="1555" w:type="dxa"/>
          </w:tcPr>
          <w:p w14:paraId="61DC77D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60" w:type="dxa"/>
          </w:tcPr>
          <w:p w14:paraId="61EEACA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14:paraId="1C616C70" w14:textId="328041D9" w:rsidR="00B516F3" w:rsidRPr="009F32C0" w:rsidRDefault="007B1227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77A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втоматизированны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буровы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установоки</w:t>
            </w:r>
            <w:proofErr w:type="spellEnd"/>
            <w:r w:rsidR="009636A8" w:rsidRPr="00577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94089F3" w14:textId="77777777" w:rsidR="007B1227" w:rsidRDefault="007B1227" w:rsidP="007F282E">
      <w:pPr>
        <w:rPr>
          <w:b/>
          <w:i/>
          <w:color w:val="C00000"/>
          <w:sz w:val="28"/>
          <w:szCs w:val="28"/>
        </w:rPr>
      </w:pPr>
    </w:p>
    <w:p w14:paraId="1ADCD4C2" w14:textId="7D6AE78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992A03" w14:textId="0E53CC65" w:rsidR="007B1227" w:rsidRPr="007B1227" w:rsidRDefault="007B1227" w:rsidP="007B12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преимуществ</w:t>
      </w:r>
      <w:r w:rsidRPr="007B1227">
        <w:rPr>
          <w:rFonts w:ascii="Times New Roman" w:hAnsi="Times New Roman" w:cs="Times New Roman"/>
          <w:bCs/>
          <w:sz w:val="28"/>
          <w:szCs w:val="28"/>
        </w:rPr>
        <w:t>ам каког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о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способа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добычи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полезных</w:t>
      </w:r>
      <w:r w:rsidR="00AA2D13" w:rsidRPr="007B12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ископаемых</w:t>
      </w:r>
      <w:r w:rsidRPr="007B1227">
        <w:rPr>
          <w:rFonts w:ascii="Times New Roman" w:hAnsi="Times New Roman" w:cs="Times New Roman"/>
          <w:bCs/>
          <w:sz w:val="28"/>
          <w:szCs w:val="28"/>
        </w:rPr>
        <w:t xml:space="preserve"> относят </w:t>
      </w:r>
      <w:r w:rsidRPr="007B1227">
        <w:rPr>
          <w:rFonts w:ascii="Times New Roman" w:hAnsi="Times New Roman" w:cs="Times New Roman"/>
          <w:sz w:val="28"/>
          <w:szCs w:val="28"/>
        </w:rPr>
        <w:t xml:space="preserve">снижение пылеобразования, возможность разработки залежей на большой глубине, меньшая энергоёмкость по сравнению с механическим способом, </w:t>
      </w:r>
    </w:p>
    <w:p w14:paraId="5E98A3F4" w14:textId="42ED8770" w:rsidR="005777A0" w:rsidRPr="007B1227" w:rsidRDefault="007B1227" w:rsidP="007B12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227">
        <w:rPr>
          <w:rFonts w:ascii="Times New Roman" w:hAnsi="Times New Roman" w:cs="Times New Roman"/>
          <w:sz w:val="28"/>
          <w:szCs w:val="28"/>
        </w:rPr>
        <w:t>экологичность</w:t>
      </w:r>
      <w:r w:rsidR="005777A0" w:rsidRPr="007B1227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6C1AB8" w:rsidRPr="009F32C0" w14:paraId="544B9581" w14:textId="77777777" w:rsidTr="00FB4D6C">
        <w:trPr>
          <w:trHeight w:val="556"/>
        </w:trPr>
        <w:tc>
          <w:tcPr>
            <w:tcW w:w="1315" w:type="dxa"/>
          </w:tcPr>
          <w:p w14:paraId="7806EDA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3CD7AB82" w14:textId="77777777" w:rsidR="00B516F3" w:rsidRPr="009F32C0" w:rsidRDefault="00B516F3" w:rsidP="006C1A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4D3899B8" w14:textId="77777777" w:rsidR="00B516F3" w:rsidRDefault="00FB4D6C" w:rsidP="006C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Гидравлического</w:t>
            </w:r>
          </w:p>
          <w:p w14:paraId="38DB68AD" w14:textId="648C5F3C" w:rsidR="00FB4D6C" w:rsidRPr="009F32C0" w:rsidRDefault="00FB4D6C" w:rsidP="006C1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Гидравлический</w:t>
            </w:r>
          </w:p>
        </w:tc>
      </w:tr>
    </w:tbl>
    <w:p w14:paraId="338E6008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AC612D6" w14:textId="16A2CA1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0D6A77A" w14:textId="15B7A914" w:rsidR="005777A0" w:rsidRDefault="00FB4D6C" w:rsidP="00FB4D6C">
      <w:pPr>
        <w:jc w:val="both"/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К каким методам обогащения руды относят </w:t>
      </w:r>
      <w:r w:rsidRPr="00FB4D6C">
        <w:rPr>
          <w:rFonts w:ascii="Times New Roman" w:hAnsi="Times New Roman" w:cs="Times New Roman"/>
          <w:sz w:val="28"/>
          <w:szCs w:val="28"/>
        </w:rPr>
        <w:t xml:space="preserve">флотация с использованием реагентов нового поколения, биологическое выщелачивание, магнитная сепарация с </w:t>
      </w:r>
      <w:proofErr w:type="spellStart"/>
      <w:r w:rsidRPr="00FB4D6C">
        <w:rPr>
          <w:rFonts w:ascii="Times New Roman" w:hAnsi="Times New Roman" w:cs="Times New Roman"/>
          <w:sz w:val="28"/>
          <w:szCs w:val="28"/>
        </w:rPr>
        <w:t>высокоградиентными</w:t>
      </w:r>
      <w:proofErr w:type="spellEnd"/>
      <w:r w:rsidRPr="00FB4D6C">
        <w:rPr>
          <w:rFonts w:ascii="Times New Roman" w:hAnsi="Times New Roman" w:cs="Times New Roman"/>
          <w:sz w:val="28"/>
          <w:szCs w:val="28"/>
        </w:rPr>
        <w:t xml:space="preserve"> полями, ультразвуковая обработка пульпы</w:t>
      </w:r>
      <w:r w:rsidR="005777A0" w:rsidRPr="005777A0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6C1AB8" w:rsidRPr="009F32C0" w14:paraId="35BB0AFE" w14:textId="77777777" w:rsidTr="00FB4D6C">
        <w:trPr>
          <w:trHeight w:val="751"/>
        </w:trPr>
        <w:tc>
          <w:tcPr>
            <w:tcW w:w="1315" w:type="dxa"/>
          </w:tcPr>
          <w:p w14:paraId="56BB291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6524CAC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4F84D3B8" w14:textId="3DDB00BA" w:rsidR="00B516F3" w:rsidRPr="009F32C0" w:rsidRDefault="00FB4D6C" w:rsidP="00F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FB4D6C">
              <w:rPr>
                <w:rFonts w:ascii="Times New Roman" w:hAnsi="Times New Roman" w:cs="Times New Roman"/>
                <w:bCs/>
                <w:sz w:val="28"/>
                <w:szCs w:val="28"/>
              </w:rPr>
              <w:t>нновационным</w:t>
            </w:r>
          </w:p>
        </w:tc>
      </w:tr>
    </w:tbl>
    <w:p w14:paraId="0E3307B3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7E2FB396" w14:textId="11FB046A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CC08B3A" w14:textId="5B5FE690" w:rsidR="005777A0" w:rsidRPr="00FB4D6C" w:rsidRDefault="00FB4D6C" w:rsidP="007F282E">
      <w:pPr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Как называют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безлюдной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добычи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FB4D6C">
        <w:rPr>
          <w:rFonts w:ascii="Times New Roman" w:hAnsi="Times New Roman" w:cs="Times New Roman"/>
          <w:sz w:val="28"/>
          <w:szCs w:val="28"/>
        </w:rPr>
        <w:t>полной автоматизацией процессов добычи с удалённым управлением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4814"/>
      </w:tblGrid>
      <w:tr w:rsidR="00B516F3" w:rsidRPr="009F32C0" w14:paraId="1E8B7C3E" w14:textId="77777777" w:rsidTr="00804BB8">
        <w:trPr>
          <w:trHeight w:val="229"/>
        </w:trPr>
        <w:tc>
          <w:tcPr>
            <w:tcW w:w="1413" w:type="dxa"/>
          </w:tcPr>
          <w:p w14:paraId="23B6CE9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18" w:type="dxa"/>
          </w:tcPr>
          <w:p w14:paraId="3720A75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ABF78D5" w14:textId="752B2D4E" w:rsidR="00B516F3" w:rsidRPr="009F32C0" w:rsidRDefault="00FB4D6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Безлюдными</w:t>
            </w:r>
          </w:p>
        </w:tc>
      </w:tr>
    </w:tbl>
    <w:p w14:paraId="0C70464E" w14:textId="77777777" w:rsidR="00FB4D6C" w:rsidRDefault="00FB4D6C" w:rsidP="007F282E">
      <w:pPr>
        <w:rPr>
          <w:b/>
          <w:i/>
          <w:color w:val="C00000"/>
          <w:sz w:val="28"/>
          <w:szCs w:val="28"/>
        </w:rPr>
      </w:pPr>
    </w:p>
    <w:p w14:paraId="65E500EA" w14:textId="1475F62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A9EEA2" w14:textId="3D77B8D0" w:rsidR="005777A0" w:rsidRPr="00FB4D6C" w:rsidRDefault="00FB4D6C" w:rsidP="00FB4D6C">
      <w:pPr>
        <w:jc w:val="both"/>
        <w:rPr>
          <w:rFonts w:ascii="Times New Roman" w:hAnsi="Times New Roman" w:cs="Times New Roman"/>
          <w:sz w:val="28"/>
          <w:szCs w:val="28"/>
        </w:rPr>
      </w:pPr>
      <w:r w:rsidRPr="00FB4D6C">
        <w:rPr>
          <w:rFonts w:ascii="Times New Roman" w:hAnsi="Times New Roman" w:cs="Times New Roman"/>
          <w:bCs/>
          <w:sz w:val="28"/>
          <w:szCs w:val="28"/>
        </w:rPr>
        <w:t xml:space="preserve">Где применяются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материалы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4D6C">
        <w:rPr>
          <w:rFonts w:ascii="Times New Roman" w:hAnsi="Times New Roman" w:cs="Times New Roman"/>
          <w:sz w:val="28"/>
          <w:szCs w:val="28"/>
        </w:rPr>
        <w:t>(набрызг</w:t>
      </w:r>
      <w:r w:rsidRPr="00FB4D6C">
        <w:rPr>
          <w:rFonts w:ascii="Times New Roman" w:hAnsi="Times New Roman" w:cs="Times New Roman"/>
          <w:sz w:val="28"/>
          <w:szCs w:val="28"/>
        </w:rPr>
        <w:noBreakHyphen/>
        <w:t xml:space="preserve">бетон с </w:t>
      </w:r>
      <w:proofErr w:type="spellStart"/>
      <w:r w:rsidRPr="00FB4D6C">
        <w:rPr>
          <w:rFonts w:ascii="Times New Roman" w:hAnsi="Times New Roman" w:cs="Times New Roman"/>
          <w:sz w:val="28"/>
          <w:szCs w:val="28"/>
        </w:rPr>
        <w:t>фиброволокном</w:t>
      </w:r>
      <w:proofErr w:type="spellEnd"/>
      <w:r w:rsidRPr="00FB4D6C">
        <w:rPr>
          <w:rFonts w:ascii="Times New Roman" w:hAnsi="Times New Roman" w:cs="Times New Roman"/>
          <w:sz w:val="28"/>
          <w:szCs w:val="28"/>
        </w:rPr>
        <w:t>, анкерное крепление с полимерными смолами, арочная металлическая крепь, композитные материалы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в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современных</w:t>
      </w:r>
      <w:r w:rsidRPr="00FB4D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FB4D6C">
        <w:rPr>
          <w:rFonts w:ascii="Times New Roman" w:hAnsi="Times New Roman" w:cs="Times New Roman"/>
          <w:bCs/>
          <w:sz w:val="28"/>
          <w:szCs w:val="28"/>
        </w:rPr>
        <w:t>условиях?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4067"/>
        <w:gridCol w:w="3963"/>
      </w:tblGrid>
      <w:tr w:rsidR="00B516F3" w:rsidRPr="009F32C0" w14:paraId="174D43B7" w14:textId="77777777" w:rsidTr="00B52742">
        <w:trPr>
          <w:trHeight w:val="733"/>
        </w:trPr>
        <w:tc>
          <w:tcPr>
            <w:tcW w:w="1315" w:type="dxa"/>
          </w:tcPr>
          <w:p w14:paraId="42E0BDF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067" w:type="dxa"/>
          </w:tcPr>
          <w:p w14:paraId="42E45C1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3" w:type="dxa"/>
          </w:tcPr>
          <w:p w14:paraId="4DAD9581" w14:textId="4B3FD443" w:rsidR="00B516F3" w:rsidRPr="00FB4D6C" w:rsidRDefault="00FB4D6C" w:rsidP="00F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D6C">
              <w:rPr>
                <w:rFonts w:ascii="Times New Roman" w:hAnsi="Times New Roman" w:cs="Times New Roman"/>
                <w:bCs/>
                <w:sz w:val="28"/>
                <w:szCs w:val="28"/>
              </w:rPr>
              <w:t>При креплении подземных выработок</w:t>
            </w:r>
            <w:r w:rsidR="006C1AB8" w:rsidRPr="00FB4D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0CFE715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F1564FD" w14:textId="72ADA39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F34B063" w14:textId="64557DCA" w:rsidR="005777A0" w:rsidRPr="00353FE1" w:rsidRDefault="00FB4D6C" w:rsidP="00FB4D6C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sz w:val="28"/>
          <w:szCs w:val="28"/>
        </w:rPr>
        <w:t>Интегрированная система управления подземными работами</w:t>
      </w:r>
      <w:r w:rsidR="00353FE1" w:rsidRPr="00353FE1">
        <w:rPr>
          <w:rFonts w:ascii="Times New Roman" w:hAnsi="Times New Roman" w:cs="Times New Roman"/>
          <w:sz w:val="28"/>
          <w:szCs w:val="28"/>
        </w:rPr>
        <w:t xml:space="preserve"> называется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34"/>
        <w:gridCol w:w="3906"/>
        <w:gridCol w:w="4105"/>
      </w:tblGrid>
      <w:tr w:rsidR="00804BB8" w:rsidRPr="00353FE1" w14:paraId="47C0B542" w14:textId="77777777" w:rsidTr="00353FE1">
        <w:trPr>
          <w:trHeight w:val="848"/>
        </w:trPr>
        <w:tc>
          <w:tcPr>
            <w:tcW w:w="1334" w:type="dxa"/>
          </w:tcPr>
          <w:p w14:paraId="3ACD6009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906" w:type="dxa"/>
          </w:tcPr>
          <w:p w14:paraId="73EA0312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7384C684" w14:textId="4FD2D446" w:rsidR="00B516F3" w:rsidRPr="00353FE1" w:rsidRDefault="00353FE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цифровая шахта</w:t>
            </w:r>
          </w:p>
        </w:tc>
      </w:tr>
    </w:tbl>
    <w:p w14:paraId="52D7C5D5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A6AEF2B" w14:textId="3C360E5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4B85A9" w14:textId="1BB1929E" w:rsidR="005777A0" w:rsidRPr="00353FE1" w:rsidRDefault="00353FE1" w:rsidP="007F282E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bCs/>
          <w:sz w:val="28"/>
          <w:szCs w:val="28"/>
        </w:rPr>
        <w:t xml:space="preserve">Какие называют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технологии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в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горном</w:t>
      </w:r>
      <w:r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деле</w:t>
      </w:r>
      <w:r w:rsidRPr="00353FE1">
        <w:rPr>
          <w:rFonts w:ascii="Times New Roman" w:hAnsi="Times New Roman" w:cs="Times New Roman"/>
          <w:sz w:val="28"/>
          <w:szCs w:val="28"/>
        </w:rPr>
        <w:t xml:space="preserve"> снижающие экологический след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349"/>
        <w:gridCol w:w="4681"/>
      </w:tblGrid>
      <w:tr w:rsidR="00B516F3" w:rsidRPr="009F32C0" w14:paraId="2929C659" w14:textId="77777777" w:rsidTr="00804BB8">
        <w:trPr>
          <w:trHeight w:val="229"/>
        </w:trPr>
        <w:tc>
          <w:tcPr>
            <w:tcW w:w="1315" w:type="dxa"/>
          </w:tcPr>
          <w:p w14:paraId="0B2E52C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349" w:type="dxa"/>
          </w:tcPr>
          <w:p w14:paraId="0B29D69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1" w:type="dxa"/>
          </w:tcPr>
          <w:p w14:paraId="5F1AFB5B" w14:textId="5FCCBB64" w:rsidR="00B516F3" w:rsidRPr="009F32C0" w:rsidRDefault="00353FE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зелёные</w:t>
            </w:r>
            <w:r w:rsidR="00804BB8" w:rsidRPr="00577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96ECFFF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4755BF2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23BEE175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00D22F34" w14:textId="3555482E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5367FB" w14:textId="1FE7F6E9" w:rsidR="005777A0" w:rsidRDefault="00353FE1" w:rsidP="00353FE1">
      <w:pPr>
        <w:jc w:val="both"/>
        <w:rPr>
          <w:rFonts w:ascii="Times New Roman" w:hAnsi="Times New Roman" w:cs="Times New Roman"/>
          <w:sz w:val="28"/>
          <w:szCs w:val="28"/>
        </w:rPr>
      </w:pPr>
      <w:r w:rsidRPr="005777A0">
        <w:rPr>
          <w:rFonts w:ascii="Times New Roman" w:hAnsi="Times New Roman" w:cs="Times New Roman"/>
          <w:sz w:val="28"/>
          <w:szCs w:val="28"/>
        </w:rPr>
        <w:t>Адаптивные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вентиляционные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5777A0">
        <w:rPr>
          <w:rFonts w:ascii="Times New Roman" w:hAnsi="Times New Roman" w:cs="Times New Roman"/>
          <w:sz w:val="28"/>
          <w:szCs w:val="28"/>
        </w:rPr>
        <w:t>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датчиками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CO₂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и</w:t>
      </w:r>
      <w:r w:rsidRPr="00DE6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777A0">
        <w:rPr>
          <w:rFonts w:ascii="Times New Roman" w:hAnsi="Times New Roman" w:cs="Times New Roman"/>
          <w:sz w:val="28"/>
          <w:szCs w:val="28"/>
        </w:rPr>
        <w:t>етана,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777A0">
        <w:rPr>
          <w:rFonts w:ascii="Times New Roman" w:hAnsi="Times New Roman" w:cs="Times New Roman"/>
          <w:sz w:val="28"/>
          <w:szCs w:val="28"/>
        </w:rPr>
        <w:t>екуперация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воздуха,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777A0">
        <w:rPr>
          <w:rFonts w:ascii="Times New Roman" w:hAnsi="Times New Roman" w:cs="Times New Roman"/>
          <w:sz w:val="28"/>
          <w:szCs w:val="28"/>
        </w:rPr>
        <w:t>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вентиляторов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с</w:t>
      </w:r>
      <w:r w:rsidRPr="00DE6E7B"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регулируемой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частотой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7A0">
        <w:rPr>
          <w:rFonts w:ascii="Times New Roman" w:hAnsi="Times New Roman" w:cs="Times New Roman"/>
          <w:sz w:val="28"/>
          <w:szCs w:val="28"/>
        </w:rPr>
        <w:t>вращения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считаются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инновационными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для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EF4EB2" w:rsidRPr="0035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рудников?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13"/>
        <w:gridCol w:w="4417"/>
      </w:tblGrid>
      <w:tr w:rsidR="00B516F3" w:rsidRPr="009F32C0" w14:paraId="314CBBCC" w14:textId="77777777" w:rsidTr="00804BB8">
        <w:trPr>
          <w:trHeight w:val="229"/>
        </w:trPr>
        <w:tc>
          <w:tcPr>
            <w:tcW w:w="1315" w:type="dxa"/>
          </w:tcPr>
          <w:p w14:paraId="0EFABE8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13" w:type="dxa"/>
          </w:tcPr>
          <w:p w14:paraId="446B8F7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7" w:type="dxa"/>
          </w:tcPr>
          <w:p w14:paraId="6D6AB272" w14:textId="596201B2" w:rsidR="00B516F3" w:rsidRPr="00353FE1" w:rsidRDefault="00353FE1" w:rsidP="00353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Системами вентиляции</w:t>
            </w:r>
            <w:r w:rsidR="00804BB8" w:rsidRPr="00353F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8BEE8EE" w14:textId="77777777" w:rsidR="00B516F3" w:rsidRPr="005777A0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D318962" w14:textId="50705C90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C8DBE2" w14:textId="770602D0" w:rsidR="005777A0" w:rsidRPr="00353FE1" w:rsidRDefault="00353FE1" w:rsidP="00353FE1">
      <w:pPr>
        <w:rPr>
          <w:rFonts w:ascii="Times New Roman" w:hAnsi="Times New Roman" w:cs="Times New Roman"/>
          <w:sz w:val="28"/>
          <w:szCs w:val="28"/>
        </w:rPr>
      </w:pPr>
      <w:r w:rsidRPr="00353FE1">
        <w:rPr>
          <w:rFonts w:ascii="Times New Roman" w:hAnsi="Times New Roman" w:cs="Times New Roman"/>
          <w:bCs/>
          <w:sz w:val="28"/>
          <w:szCs w:val="28"/>
        </w:rPr>
        <w:t xml:space="preserve">Как называют </w:t>
      </w:r>
      <w:r w:rsidRPr="00353FE1">
        <w:rPr>
          <w:rFonts w:ascii="Times New Roman" w:hAnsi="Times New Roman" w:cs="Times New Roman"/>
          <w:sz w:val="28"/>
          <w:szCs w:val="28"/>
        </w:rPr>
        <w:t>закачка реагентов (кислот или щелочей) в рудное тело для растворения полезных компонентов с последующей откачкой раствора и его переработкой</w:t>
      </w:r>
      <w:r w:rsidR="005777A0" w:rsidRPr="00353FE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353FE1" w14:paraId="10F399D7" w14:textId="77777777" w:rsidTr="00353FE1">
        <w:trPr>
          <w:trHeight w:val="779"/>
        </w:trPr>
        <w:tc>
          <w:tcPr>
            <w:tcW w:w="1315" w:type="dxa"/>
          </w:tcPr>
          <w:p w14:paraId="6F030084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6137C442" w14:textId="77777777" w:rsidR="00B516F3" w:rsidRPr="00353FE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3370FF01" w14:textId="20E92DEA" w:rsidR="00B516F3" w:rsidRPr="00353FE1" w:rsidRDefault="00353FE1" w:rsidP="00353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Подземно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</w:t>
            </w:r>
            <w:r w:rsidRPr="00353FE1">
              <w:rPr>
                <w:rFonts w:ascii="Times New Roman" w:hAnsi="Times New Roman" w:cs="Times New Roman"/>
                <w:bCs/>
                <w:sz w:val="28"/>
                <w:szCs w:val="28"/>
              </w:rPr>
              <w:t>выщелачивани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</w:p>
        </w:tc>
      </w:tr>
    </w:tbl>
    <w:p w14:paraId="7411EECC" w14:textId="77777777" w:rsidR="00B516F3" w:rsidRPr="00DE6E7B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19BEE50" w14:textId="5612190D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B974F8" w14:textId="3934DC81" w:rsidR="009B4AE7" w:rsidRPr="005A1B21" w:rsidRDefault="005A1B21" w:rsidP="007F282E">
      <w:pPr>
        <w:rPr>
          <w:rFonts w:ascii="Times New Roman" w:hAnsi="Times New Roman" w:cs="Times New Roman"/>
          <w:sz w:val="28"/>
          <w:szCs w:val="28"/>
        </w:rPr>
      </w:pPr>
      <w:r w:rsidRPr="005A1B21">
        <w:rPr>
          <w:rFonts w:ascii="Times New Roman" w:hAnsi="Times New Roman" w:cs="Times New Roman"/>
          <w:bCs/>
          <w:sz w:val="28"/>
          <w:szCs w:val="28"/>
        </w:rPr>
        <w:t>Как называют з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акладки 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выработанного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bCs/>
          <w:sz w:val="28"/>
          <w:szCs w:val="28"/>
        </w:rPr>
        <w:t>пространства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1B21">
        <w:rPr>
          <w:rFonts w:ascii="Times New Roman" w:hAnsi="Times New Roman" w:cs="Times New Roman"/>
          <w:i/>
          <w:iCs/>
          <w:sz w:val="28"/>
          <w:szCs w:val="28"/>
        </w:rPr>
        <w:t>с и</w:t>
      </w:r>
      <w:r w:rsidR="009B4AE7" w:rsidRPr="005A1B21">
        <w:rPr>
          <w:rFonts w:ascii="Times New Roman" w:hAnsi="Times New Roman" w:cs="Times New Roman"/>
          <w:sz w:val="28"/>
          <w:szCs w:val="28"/>
        </w:rPr>
        <w:t>спользование</w:t>
      </w:r>
      <w:r w:rsidRPr="005A1B21">
        <w:rPr>
          <w:rFonts w:ascii="Times New Roman" w:hAnsi="Times New Roman" w:cs="Times New Roman"/>
          <w:sz w:val="28"/>
          <w:szCs w:val="28"/>
        </w:rPr>
        <w:t xml:space="preserve">м </w:t>
      </w:r>
      <w:r w:rsidR="009B4AE7" w:rsidRPr="005A1B21">
        <w:rPr>
          <w:rFonts w:ascii="Times New Roman" w:hAnsi="Times New Roman" w:cs="Times New Roman"/>
          <w:sz w:val="28"/>
          <w:szCs w:val="28"/>
        </w:rPr>
        <w:t>измельчённых</w:t>
      </w:r>
      <w:r w:rsidRPr="005A1B21">
        <w:rPr>
          <w:rFonts w:ascii="Times New Roman" w:hAnsi="Times New Roman" w:cs="Times New Roman"/>
          <w:sz w:val="28"/>
          <w:szCs w:val="28"/>
        </w:rPr>
        <w:t xml:space="preserve"> (</w:t>
      </w:r>
      <w:r w:rsidR="009B4AE7" w:rsidRPr="005A1B21">
        <w:rPr>
          <w:rFonts w:ascii="Times New Roman" w:hAnsi="Times New Roman" w:cs="Times New Roman"/>
          <w:sz w:val="28"/>
          <w:szCs w:val="28"/>
        </w:rPr>
        <w:t>хвосты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обогащения,</w:t>
      </w:r>
      <w:r w:rsidR="00EF4EB2"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Pr="005A1B21">
        <w:rPr>
          <w:rFonts w:ascii="Times New Roman" w:hAnsi="Times New Roman" w:cs="Times New Roman"/>
          <w:sz w:val="28"/>
          <w:szCs w:val="28"/>
        </w:rPr>
        <w:t>з</w:t>
      </w:r>
      <w:r w:rsidR="009B4AE7" w:rsidRPr="005A1B21">
        <w:rPr>
          <w:rFonts w:ascii="Times New Roman" w:hAnsi="Times New Roman" w:cs="Times New Roman"/>
          <w:sz w:val="28"/>
          <w:szCs w:val="28"/>
        </w:rPr>
        <w:t>ола)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в</w:t>
      </w:r>
      <w:r w:rsidRPr="005A1B21">
        <w:rPr>
          <w:rFonts w:ascii="Times New Roman" w:hAnsi="Times New Roman" w:cs="Times New Roman"/>
          <w:sz w:val="28"/>
          <w:szCs w:val="28"/>
        </w:rPr>
        <w:t xml:space="preserve"> </w:t>
      </w:r>
      <w:r w:rsidR="009B4AE7" w:rsidRPr="005A1B21">
        <w:rPr>
          <w:rFonts w:ascii="Times New Roman" w:hAnsi="Times New Roman" w:cs="Times New Roman"/>
          <w:sz w:val="28"/>
          <w:szCs w:val="28"/>
        </w:rPr>
        <w:t>качестве</w:t>
      </w:r>
      <w:r w:rsidRPr="005A1B21">
        <w:rPr>
          <w:rFonts w:ascii="Times New Roman" w:hAnsi="Times New Roman" w:cs="Times New Roman"/>
          <w:sz w:val="28"/>
          <w:szCs w:val="28"/>
        </w:rPr>
        <w:t xml:space="preserve"> заполнителя</w:t>
      </w:r>
      <w:r w:rsidRPr="005A1B21">
        <w:rPr>
          <w:rFonts w:ascii="Times New Roman" w:hAnsi="Times New Roman" w:cs="Times New Roman"/>
          <w:bCs/>
          <w:sz w:val="28"/>
          <w:szCs w:val="28"/>
        </w:rPr>
        <w:t>?</w:t>
      </w:r>
      <w:r w:rsidRPr="005A1B21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72"/>
        <w:gridCol w:w="3585"/>
        <w:gridCol w:w="4388"/>
      </w:tblGrid>
      <w:tr w:rsidR="00B516F3" w:rsidRPr="009F32C0" w14:paraId="09DF21F3" w14:textId="77777777" w:rsidTr="005A1B21">
        <w:trPr>
          <w:trHeight w:val="229"/>
        </w:trPr>
        <w:tc>
          <w:tcPr>
            <w:tcW w:w="1372" w:type="dxa"/>
          </w:tcPr>
          <w:p w14:paraId="0289580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85" w:type="dxa"/>
          </w:tcPr>
          <w:p w14:paraId="6A03172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5D1E40F1" w14:textId="7C8DF5C9" w:rsidR="005A1B21" w:rsidRPr="005A1B21" w:rsidRDefault="005A1B21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hAnsi="Times New Roman" w:cs="Times New Roman"/>
                <w:bCs/>
                <w:sz w:val="28"/>
                <w:szCs w:val="28"/>
              </w:rPr>
              <w:t>Сухая закладка</w:t>
            </w:r>
          </w:p>
          <w:p w14:paraId="139D0540" w14:textId="2BD20903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253C5B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0F57E516" w14:textId="39FC485F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EEA9C5A" w14:textId="4C42E3C7" w:rsidR="00BE1183" w:rsidRPr="005A1B21" w:rsidRDefault="005A1B21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rStyle w:val="markdown-word"/>
          <w:sz w:val="28"/>
          <w:szCs w:val="28"/>
        </w:rPr>
      </w:pPr>
      <w:r w:rsidRPr="005A1B21">
        <w:rPr>
          <w:rStyle w:val="markdown-word"/>
          <w:bCs/>
          <w:sz w:val="28"/>
          <w:szCs w:val="28"/>
        </w:rPr>
        <w:t xml:space="preserve">При каком условии срабатывает </w:t>
      </w:r>
      <w:r w:rsidR="00BE1183" w:rsidRPr="005A1B21">
        <w:rPr>
          <w:rStyle w:val="markdown-word"/>
          <w:bCs/>
          <w:sz w:val="28"/>
          <w:szCs w:val="28"/>
        </w:rPr>
        <w:t>система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автоматического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контроля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метана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в</w:t>
      </w:r>
      <w:r w:rsidRPr="005A1B21">
        <w:rPr>
          <w:rStyle w:val="markdown-word"/>
          <w:bCs/>
          <w:sz w:val="28"/>
          <w:szCs w:val="28"/>
        </w:rPr>
        <w:t xml:space="preserve"> </w:t>
      </w:r>
      <w:r w:rsidR="00BE1183" w:rsidRPr="005A1B21">
        <w:rPr>
          <w:rStyle w:val="markdown-word"/>
          <w:bCs/>
          <w:sz w:val="28"/>
          <w:szCs w:val="28"/>
        </w:rPr>
        <w:t>шахте?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544"/>
        <w:gridCol w:w="4388"/>
      </w:tblGrid>
      <w:tr w:rsidR="00B516F3" w:rsidRPr="005A1B21" w14:paraId="43943B92" w14:textId="77777777" w:rsidTr="005A1B21">
        <w:trPr>
          <w:trHeight w:val="229"/>
        </w:trPr>
        <w:tc>
          <w:tcPr>
            <w:tcW w:w="1413" w:type="dxa"/>
          </w:tcPr>
          <w:p w14:paraId="4FCEF21A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44" w:type="dxa"/>
          </w:tcPr>
          <w:p w14:paraId="512AB4AC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6E621388" w14:textId="059BE3A6" w:rsidR="00B516F3" w:rsidRPr="005A1B21" w:rsidRDefault="00DB5BD3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При превышении</w:t>
            </w:r>
            <w:r w:rsidR="005A1B21"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ПДК</w:t>
            </w:r>
            <w:r w:rsidR="005A1B21" w:rsidRPr="005A1B21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метана</w:t>
            </w:r>
          </w:p>
        </w:tc>
      </w:tr>
    </w:tbl>
    <w:p w14:paraId="7258B2C4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1E713403" w14:textId="77E52636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83228D" w14:textId="1BC981F6" w:rsidR="00BE1183" w:rsidRPr="005A1B21" w:rsidRDefault="005A1B21" w:rsidP="005A1B21">
      <w:pPr>
        <w:jc w:val="both"/>
        <w:rPr>
          <w:rFonts w:ascii="Times New Roman" w:hAnsi="Times New Roman" w:cs="Times New Roman"/>
          <w:sz w:val="28"/>
          <w:szCs w:val="28"/>
        </w:rPr>
      </w:pPr>
      <w:r w:rsidRPr="005A1B21">
        <w:rPr>
          <w:rFonts w:ascii="Times New Roman" w:hAnsi="Times New Roman" w:cs="Times New Roman"/>
          <w:sz w:val="28"/>
          <w:szCs w:val="28"/>
        </w:rPr>
        <w:t>Цементация, инъектирование полимерных смол, замораживание грунтов, установка предварительно напряжённой анкерной крепи</w:t>
      </w:r>
      <w:r w:rsidRPr="005A1B21">
        <w:rPr>
          <w:rFonts w:ascii="Times New Roman" w:hAnsi="Times New Roman" w:cs="Times New Roman"/>
          <w:bCs/>
          <w:sz w:val="28"/>
          <w:szCs w:val="28"/>
        </w:rPr>
        <w:t xml:space="preserve"> при проходке шахтных стволов является методами?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5A1B21" w14:paraId="72548E87" w14:textId="77777777" w:rsidTr="005A1B21">
        <w:trPr>
          <w:trHeight w:val="229"/>
        </w:trPr>
        <w:tc>
          <w:tcPr>
            <w:tcW w:w="1315" w:type="dxa"/>
          </w:tcPr>
          <w:p w14:paraId="32330842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6AD0A789" w14:textId="77777777" w:rsidR="00B516F3" w:rsidRPr="005A1B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61B8319F" w14:textId="6D1781FA" w:rsidR="00B516F3" w:rsidRPr="005A1B21" w:rsidRDefault="005A1B21" w:rsidP="005A1B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1B2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Укрепления слабых пород </w:t>
            </w:r>
          </w:p>
        </w:tc>
      </w:tr>
    </w:tbl>
    <w:p w14:paraId="3C4806A0" w14:textId="77777777" w:rsidR="00B516F3" w:rsidRPr="00DE6E7B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CF7DEA1" w14:textId="3C248774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6FFF619" w14:textId="4A68B26E" w:rsidR="005A1B21" w:rsidRPr="00196BE8" w:rsidRDefault="005A1B21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bCs/>
          <w:sz w:val="28"/>
          <w:szCs w:val="28"/>
        </w:rPr>
        <w:t xml:space="preserve">Элементами какой системы являются </w:t>
      </w:r>
      <w:r w:rsidRPr="00196BE8">
        <w:rPr>
          <w:rFonts w:ascii="Times New Roman" w:hAnsi="Times New Roman" w:cs="Times New Roman"/>
          <w:sz w:val="28"/>
          <w:szCs w:val="28"/>
        </w:rPr>
        <w:t xml:space="preserve">сеть датчиков (деформации, акустической эмиссии, </w:t>
      </w:r>
      <w:proofErr w:type="spellStart"/>
      <w:r w:rsidRPr="00196BE8">
        <w:rPr>
          <w:rFonts w:ascii="Times New Roman" w:hAnsi="Times New Roman" w:cs="Times New Roman"/>
          <w:sz w:val="28"/>
          <w:szCs w:val="28"/>
        </w:rPr>
        <w:t>микросейсмики</w:t>
      </w:r>
      <w:proofErr w:type="spellEnd"/>
      <w:r w:rsidRPr="00196BE8">
        <w:rPr>
          <w:rFonts w:ascii="Times New Roman" w:hAnsi="Times New Roman" w:cs="Times New Roman"/>
          <w:sz w:val="28"/>
          <w:szCs w:val="28"/>
        </w:rPr>
        <w:t>), анализирующая риски обрушений</w:t>
      </w:r>
      <w:r w:rsidR="00196BE8" w:rsidRPr="00196BE8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449"/>
        <w:gridCol w:w="5581"/>
      </w:tblGrid>
      <w:tr w:rsidR="00B516F3" w:rsidRPr="00196BE8" w14:paraId="776F6599" w14:textId="77777777" w:rsidTr="00196BE8">
        <w:trPr>
          <w:trHeight w:val="229"/>
        </w:trPr>
        <w:tc>
          <w:tcPr>
            <w:tcW w:w="1315" w:type="dxa"/>
          </w:tcPr>
          <w:p w14:paraId="2D212463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449" w:type="dxa"/>
          </w:tcPr>
          <w:p w14:paraId="6B7DA874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1" w:type="dxa"/>
          </w:tcPr>
          <w:p w14:paraId="4EB456B6" w14:textId="6201EBF6" w:rsidR="00B516F3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истема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устойчивости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1B21"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пород</w:t>
            </w:r>
          </w:p>
        </w:tc>
      </w:tr>
    </w:tbl>
    <w:p w14:paraId="7DF7B989" w14:textId="77777777" w:rsidR="00DB5BD3" w:rsidRPr="007F282E" w:rsidRDefault="00DB5BD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A9FBB1" w14:textId="584F1F20" w:rsidR="00EF4EB2" w:rsidRPr="007F282E" w:rsidRDefault="00DE6E7B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ИОПК-14.2 Осуществляет анализ и выбор инновационных решений при проектировании объектов горного производства. </w:t>
      </w:r>
    </w:p>
    <w:p w14:paraId="6E69F9EB" w14:textId="6A689D1D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D2971C4" w14:textId="1AF9AEAF" w:rsidR="00EF4EB2" w:rsidRPr="00196BE8" w:rsidRDefault="00196BE8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</w:rPr>
        <w:t>3D</w:t>
      </w:r>
      <w:r w:rsidRPr="00196BE8">
        <w:rPr>
          <w:rFonts w:ascii="Times New Roman" w:hAnsi="Times New Roman" w:cs="Times New Roman"/>
          <w:sz w:val="28"/>
          <w:szCs w:val="28"/>
        </w:rPr>
        <w:noBreakHyphen/>
        <w:t>визуализация, координация разделов проекта, расчёт объёмов, выявление ошибок, управление жизненным циклом объекта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– как называют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такие технологии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в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горном</w:t>
      </w:r>
      <w:r w:rsidR="00DE6E7B"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проектировании?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358"/>
        <w:gridCol w:w="4672"/>
      </w:tblGrid>
      <w:tr w:rsidR="00DB5BD3" w:rsidRPr="00196BE8" w14:paraId="2145358E" w14:textId="77777777" w:rsidTr="00DB5BD3">
        <w:trPr>
          <w:trHeight w:val="229"/>
        </w:trPr>
        <w:tc>
          <w:tcPr>
            <w:tcW w:w="1315" w:type="dxa"/>
          </w:tcPr>
          <w:p w14:paraId="134EED21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358" w:type="dxa"/>
          </w:tcPr>
          <w:p w14:paraId="55EBD6F7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3A2A29D" w14:textId="6446B022" w:rsidR="00B516F3" w:rsidRPr="00196BE8" w:rsidRDefault="00196BE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BIM</w:t>
            </w: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noBreakHyphen/>
              <w:t>технологии</w:t>
            </w:r>
            <w:r w:rsidR="00DB5BD3" w:rsidRPr="00196B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379D0E0" w14:textId="77777777" w:rsidR="00B516F3" w:rsidRPr="00EF4EB2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6AA72E77" w14:textId="02287588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9FE5C72" w14:textId="38ED4979" w:rsidR="00EF4EB2" w:rsidRPr="00196BE8" w:rsidRDefault="00196BE8" w:rsidP="00196BE8">
      <w:pPr>
        <w:jc w:val="both"/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  <w:lang w:val="en-US"/>
        </w:rPr>
        <w:t>FLAC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>2 (</w:t>
      </w:r>
      <w:proofErr w:type="spellStart"/>
      <w:r w:rsidRPr="00196BE8">
        <w:rPr>
          <w:rFonts w:ascii="Times New Roman" w:hAnsi="Times New Roman" w:cs="Times New Roman"/>
          <w:sz w:val="28"/>
          <w:szCs w:val="28"/>
          <w:lang w:val="en-US"/>
        </w:rPr>
        <w:t>Rocscience</w:t>
      </w:r>
      <w:proofErr w:type="spellEnd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Phase</w:t>
      </w:r>
      <w:proofErr w:type="gramStart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2,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 PLAXIS</w:t>
      </w:r>
      <w:proofErr w:type="gramEnd"/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96BE8">
        <w:rPr>
          <w:rFonts w:ascii="Times New Roman" w:hAnsi="Times New Roman" w:cs="Times New Roman"/>
          <w:sz w:val="28"/>
          <w:szCs w:val="28"/>
          <w:lang w:val="en-US"/>
        </w:rPr>
        <w:t>ABAQUS</w:t>
      </w:r>
      <w:r w:rsidRPr="007E310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Где используют данные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программные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комплексы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при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проектировании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EB2" w:rsidRPr="00196BE8">
        <w:rPr>
          <w:rFonts w:ascii="Times New Roman" w:hAnsi="Times New Roman" w:cs="Times New Roman"/>
          <w:bCs/>
          <w:sz w:val="28"/>
          <w:szCs w:val="28"/>
        </w:rPr>
        <w:t>шахт?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196BE8" w14:paraId="636D239E" w14:textId="77777777" w:rsidTr="00196BE8">
        <w:trPr>
          <w:trHeight w:val="703"/>
        </w:trPr>
        <w:tc>
          <w:tcPr>
            <w:tcW w:w="1315" w:type="dxa"/>
          </w:tcPr>
          <w:p w14:paraId="6C9ECC8B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2319EFE0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3292F14" w14:textId="5886454E" w:rsidR="00196BE8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ля </w:t>
            </w:r>
            <w:proofErr w:type="spellStart"/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геомеханического</w:t>
            </w:r>
            <w:proofErr w:type="spellEnd"/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моделирования</w:t>
            </w:r>
          </w:p>
          <w:p w14:paraId="3514361F" w14:textId="32454214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5AED97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65318938" w14:textId="6EF796A3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DA257D1" w14:textId="691C5081" w:rsidR="00EF4EB2" w:rsidRPr="00196BE8" w:rsidRDefault="00196BE8" w:rsidP="00196BE8">
      <w:pPr>
        <w:rPr>
          <w:rFonts w:ascii="Times New Roman" w:hAnsi="Times New Roman" w:cs="Times New Roman"/>
          <w:sz w:val="28"/>
          <w:szCs w:val="28"/>
        </w:rPr>
      </w:pPr>
      <w:r w:rsidRPr="00196BE8">
        <w:rPr>
          <w:rFonts w:ascii="Times New Roman" w:hAnsi="Times New Roman" w:cs="Times New Roman"/>
          <w:sz w:val="28"/>
          <w:szCs w:val="28"/>
        </w:rPr>
        <w:t>Результаты геологоразведки (керн, пробы</w:t>
      </w:r>
      <w:proofErr w:type="gramStart"/>
      <w:r w:rsidRPr="00196BE8">
        <w:rPr>
          <w:rFonts w:ascii="Times New Roman" w:hAnsi="Times New Roman" w:cs="Times New Roman"/>
          <w:sz w:val="28"/>
          <w:szCs w:val="28"/>
        </w:rPr>
        <w:t>),данные</w:t>
      </w:r>
      <w:proofErr w:type="gramEnd"/>
      <w:r w:rsidRPr="00196BE8">
        <w:rPr>
          <w:rFonts w:ascii="Times New Roman" w:hAnsi="Times New Roman" w:cs="Times New Roman"/>
          <w:sz w:val="28"/>
          <w:szCs w:val="28"/>
        </w:rPr>
        <w:t xml:space="preserve"> буровых скважин, сейсморазведка, </w:t>
      </w:r>
      <w:proofErr w:type="spellStart"/>
      <w:r w:rsidRPr="00196BE8">
        <w:rPr>
          <w:rFonts w:ascii="Times New Roman" w:hAnsi="Times New Roman" w:cs="Times New Roman"/>
          <w:sz w:val="28"/>
          <w:szCs w:val="28"/>
        </w:rPr>
        <w:t>лидарное</w:t>
      </w:r>
      <w:proofErr w:type="spellEnd"/>
      <w:r w:rsidRPr="00196BE8">
        <w:rPr>
          <w:rFonts w:ascii="Times New Roman" w:hAnsi="Times New Roman" w:cs="Times New Roman"/>
          <w:sz w:val="28"/>
          <w:szCs w:val="28"/>
        </w:rPr>
        <w:t xml:space="preserve"> сканирование, аэрофотосъёмка, результаты геофизических исследований</w:t>
      </w:r>
      <w:r w:rsidRPr="00196BE8">
        <w:rPr>
          <w:rFonts w:ascii="Times New Roman" w:hAnsi="Times New Roman" w:cs="Times New Roman"/>
          <w:bCs/>
          <w:sz w:val="28"/>
          <w:szCs w:val="28"/>
        </w:rPr>
        <w:t xml:space="preserve"> – основа для построения 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196BE8" w14:paraId="313916D2" w14:textId="77777777" w:rsidTr="00196BE8">
        <w:trPr>
          <w:trHeight w:val="229"/>
        </w:trPr>
        <w:tc>
          <w:tcPr>
            <w:tcW w:w="1315" w:type="dxa"/>
          </w:tcPr>
          <w:p w14:paraId="5F5FFCBC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006FA5B2" w14:textId="77777777" w:rsidR="00B516F3" w:rsidRPr="00196BE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563458A2" w14:textId="0E2D6A06" w:rsidR="00B516F3" w:rsidRPr="00196BE8" w:rsidRDefault="00196BE8" w:rsidP="00196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6BE8">
              <w:rPr>
                <w:rFonts w:ascii="Times New Roman" w:hAnsi="Times New Roman" w:cs="Times New Roman"/>
                <w:bCs/>
                <w:sz w:val="28"/>
                <w:szCs w:val="28"/>
              </w:rPr>
              <w:t>Цифровой модели месторождения</w:t>
            </w:r>
          </w:p>
        </w:tc>
      </w:tr>
    </w:tbl>
    <w:p w14:paraId="39D461B7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04953F0C" w14:textId="5A5995CB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AABF189" w14:textId="0403DB42" w:rsidR="00EF4EB2" w:rsidRDefault="00EF4EB2" w:rsidP="007F282E">
      <w:pPr>
        <w:rPr>
          <w:rFonts w:ascii="Times New Roman" w:hAnsi="Times New Roman" w:cs="Times New Roman"/>
          <w:sz w:val="28"/>
          <w:szCs w:val="28"/>
        </w:rPr>
      </w:pPr>
      <w:r w:rsidRPr="00EF4EB2">
        <w:rPr>
          <w:rFonts w:ascii="Times New Roman" w:hAnsi="Times New Roman" w:cs="Times New Roman"/>
          <w:b/>
          <w:bCs/>
          <w:sz w:val="28"/>
          <w:szCs w:val="28"/>
        </w:rPr>
        <w:t>Как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применяется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3D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noBreakHyphen/>
        <w:t>печать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горном</w:t>
      </w:r>
      <w:r w:rsidR="00196B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b/>
          <w:bCs/>
          <w:sz w:val="28"/>
          <w:szCs w:val="28"/>
        </w:rPr>
        <w:t>проектировании?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3"/>
        <w:gridCol w:w="3524"/>
        <w:gridCol w:w="4388"/>
      </w:tblGrid>
      <w:tr w:rsidR="00B516F3" w:rsidRPr="009F32C0" w14:paraId="3C7808B0" w14:textId="77777777" w:rsidTr="0077419C">
        <w:trPr>
          <w:trHeight w:val="229"/>
        </w:trPr>
        <w:tc>
          <w:tcPr>
            <w:tcW w:w="1433" w:type="dxa"/>
          </w:tcPr>
          <w:p w14:paraId="014ECFC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24" w:type="dxa"/>
          </w:tcPr>
          <w:p w14:paraId="478690D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241FF91C" w14:textId="59FB54EE" w:rsidR="00DB5BD3" w:rsidRDefault="00DB5BD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макетов</w:t>
            </w:r>
            <w:r w:rsidR="00196B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419C" w:rsidRPr="00EF4EB2">
              <w:rPr>
                <w:rFonts w:ascii="Times New Roman" w:hAnsi="Times New Roman" w:cs="Times New Roman"/>
                <w:sz w:val="28"/>
                <w:szCs w:val="28"/>
              </w:rPr>
              <w:t>месторождений,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прототипов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419C" w:rsidRPr="00EF4E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оборудования,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элементов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крепи,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запасных</w:t>
            </w:r>
            <w:r w:rsidR="00774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частей.</w:t>
            </w:r>
          </w:p>
          <w:p w14:paraId="10703A44" w14:textId="09603864" w:rsidR="00B516F3" w:rsidRPr="009F32C0" w:rsidRDefault="0077419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создания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4EB2">
              <w:rPr>
                <w:rFonts w:ascii="Times New Roman" w:hAnsi="Times New Roman" w:cs="Times New Roman"/>
                <w:sz w:val="28"/>
                <w:szCs w:val="28"/>
              </w:rPr>
              <w:t>макетов</w:t>
            </w:r>
            <w:r w:rsidR="00DB5BD3" w:rsidRPr="00EF4E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00BB780" w14:textId="0C3B24B7" w:rsidR="007F282E" w:rsidRDefault="007F282E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15DE324" w14:textId="1378E64F" w:rsidR="00EF4EB2" w:rsidRPr="0077419C" w:rsidRDefault="0077419C" w:rsidP="0077419C">
      <w:pPr>
        <w:jc w:val="both"/>
        <w:rPr>
          <w:rFonts w:ascii="Times New Roman" w:hAnsi="Times New Roman" w:cs="Times New Roman"/>
          <w:sz w:val="28"/>
          <w:szCs w:val="28"/>
        </w:rPr>
      </w:pPr>
      <w:r w:rsidRPr="00EF4EB2">
        <w:rPr>
          <w:rFonts w:ascii="Times New Roman" w:hAnsi="Times New Roman" w:cs="Times New Roman"/>
          <w:sz w:val="28"/>
          <w:szCs w:val="28"/>
        </w:rPr>
        <w:t>Гидрогеологическое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моделирование,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тампонаж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водоносных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EB2">
        <w:rPr>
          <w:rFonts w:ascii="Times New Roman" w:hAnsi="Times New Roman" w:cs="Times New Roman"/>
          <w:sz w:val="28"/>
          <w:szCs w:val="28"/>
        </w:rPr>
        <w:t>горизонтов,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EF4EB2">
        <w:rPr>
          <w:rFonts w:ascii="Times New Roman" w:hAnsi="Times New Roman" w:cs="Times New Roman"/>
          <w:sz w:val="28"/>
          <w:szCs w:val="28"/>
        </w:rPr>
        <w:t>стройство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419C">
        <w:rPr>
          <w:rFonts w:ascii="Times New Roman" w:hAnsi="Times New Roman" w:cs="Times New Roman"/>
          <w:sz w:val="28"/>
          <w:szCs w:val="28"/>
        </w:rPr>
        <w:t>водопонижающих</w:t>
      </w:r>
      <w:proofErr w:type="spellEnd"/>
      <w:r w:rsidRPr="0077419C">
        <w:rPr>
          <w:rFonts w:ascii="Times New Roman" w:hAnsi="Times New Roman" w:cs="Times New Roman"/>
          <w:sz w:val="28"/>
          <w:szCs w:val="28"/>
        </w:rPr>
        <w:t xml:space="preserve"> скважин, системы автоматизированного водоотлива, использование водонепроницаемых материалов</w:t>
      </w:r>
      <w:r w:rsidRPr="0077419C">
        <w:rPr>
          <w:rFonts w:ascii="Times New Roman" w:hAnsi="Times New Roman" w:cs="Times New Roman"/>
          <w:bCs/>
          <w:sz w:val="28"/>
          <w:szCs w:val="28"/>
        </w:rPr>
        <w:t xml:space="preserve"> при проектировании шахт являются методами</w:t>
      </w:r>
      <w:r w:rsidR="00EF4EB2" w:rsidRPr="0077419C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76"/>
        <w:gridCol w:w="3481"/>
        <w:gridCol w:w="4388"/>
      </w:tblGrid>
      <w:tr w:rsidR="00B516F3" w:rsidRPr="0077419C" w14:paraId="1D566916" w14:textId="77777777" w:rsidTr="00DB5BD3">
        <w:trPr>
          <w:trHeight w:val="229"/>
        </w:trPr>
        <w:tc>
          <w:tcPr>
            <w:tcW w:w="1476" w:type="dxa"/>
          </w:tcPr>
          <w:p w14:paraId="42CC366E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481" w:type="dxa"/>
          </w:tcPr>
          <w:p w14:paraId="2F50F9CC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508BC6CC" w14:textId="063996D9" w:rsidR="00B516F3" w:rsidRPr="0077419C" w:rsidRDefault="0077419C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hAnsi="Times New Roman" w:cs="Times New Roman"/>
                <w:bCs/>
                <w:sz w:val="28"/>
                <w:szCs w:val="28"/>
              </w:rPr>
              <w:t>Минимизации</w:t>
            </w:r>
            <w:r w:rsidR="0048063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7419C">
              <w:rPr>
                <w:rFonts w:ascii="Times New Roman" w:hAnsi="Times New Roman" w:cs="Times New Roman"/>
                <w:bCs/>
                <w:sz w:val="28"/>
                <w:szCs w:val="28"/>
              </w:rPr>
              <w:t>водопритоков</w:t>
            </w:r>
            <w:proofErr w:type="spellEnd"/>
            <w:r w:rsidR="00DB5BD3" w:rsidRPr="007741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8BFD7F3" w14:textId="77777777" w:rsidR="00B516F3" w:rsidRPr="00EF4EB2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AFF7536" w14:textId="43CD0BAD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23EF08" w14:textId="37319DCA" w:rsidR="00EF4EB2" w:rsidRPr="0077419C" w:rsidRDefault="0077419C" w:rsidP="0077419C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Предпроектная стадия (обоснование инвестиций, ТЭО), разработка проектной документации (</w:t>
      </w:r>
      <w:proofErr w:type="spellStart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техпроект</w:t>
      </w:r>
      <w:proofErr w:type="spellEnd"/>
      <w:r w:rsidRPr="0077419C">
        <w:rPr>
          <w:rStyle w:val="markdown-word"/>
          <w:rFonts w:ascii="Times New Roman" w:hAnsi="Times New Roman" w:cs="Times New Roman"/>
          <w:sz w:val="28"/>
          <w:szCs w:val="28"/>
        </w:rPr>
        <w:t>), разработка рабочей документации, авторский надзор и сопровождение строительства</w:t>
      </w:r>
      <w:r w:rsidRPr="0077419C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являются стадиями</w:t>
      </w:r>
      <w:r w:rsidR="00EF4EB2" w:rsidRPr="0077419C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58"/>
        <w:gridCol w:w="3599"/>
        <w:gridCol w:w="4388"/>
      </w:tblGrid>
      <w:tr w:rsidR="00B516F3" w:rsidRPr="0077419C" w14:paraId="7A56BE52" w14:textId="77777777" w:rsidTr="00480637">
        <w:trPr>
          <w:trHeight w:val="70"/>
        </w:trPr>
        <w:tc>
          <w:tcPr>
            <w:tcW w:w="1358" w:type="dxa"/>
          </w:tcPr>
          <w:p w14:paraId="389F675F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599" w:type="dxa"/>
          </w:tcPr>
          <w:p w14:paraId="564D6A32" w14:textId="77777777" w:rsidR="00B516F3" w:rsidRPr="0077419C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72EFF353" w14:textId="3C3CC616" w:rsidR="00B516F3" w:rsidRPr="0077419C" w:rsidRDefault="0077419C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19C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Проектирования горного предприятия</w:t>
            </w:r>
            <w:r w:rsidR="00DB5BD3" w:rsidRPr="0077419C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AE07D1" w14:textId="62865C3B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B95C78C" w14:textId="3FE2B4A7" w:rsidR="00EF4EB2" w:rsidRPr="00480637" w:rsidRDefault="0077419C" w:rsidP="00480637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480637">
        <w:rPr>
          <w:rStyle w:val="markdown-word"/>
          <w:rFonts w:ascii="Times New Roman" w:hAnsi="Times New Roman" w:cs="Times New Roman"/>
          <w:sz w:val="28"/>
          <w:szCs w:val="28"/>
        </w:rPr>
        <w:t>Геологическая характеристика месторождения, варианты вскрытия и отработки, расчёт производственной мощности, оценка капитальных вложений, эксплуатационные затраты, показатели эффективности (срок окупаемости, ЧДД, ВНД), экологические аспекты являются частью?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783"/>
        <w:gridCol w:w="4247"/>
      </w:tblGrid>
      <w:tr w:rsidR="00DB5BD3" w:rsidRPr="00480637" w14:paraId="57A50BD2" w14:textId="77777777" w:rsidTr="00DB5BD3">
        <w:trPr>
          <w:trHeight w:val="229"/>
        </w:trPr>
        <w:tc>
          <w:tcPr>
            <w:tcW w:w="1315" w:type="dxa"/>
          </w:tcPr>
          <w:p w14:paraId="3AE82501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783" w:type="dxa"/>
          </w:tcPr>
          <w:p w14:paraId="76E069A2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1A4156A1" w14:textId="784BF264" w:rsidR="00B516F3" w:rsidRPr="00480637" w:rsidRDefault="00480637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ехнико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noBreakHyphen/>
              <w:t>экономического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обоснования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7419C"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(ТЭО)</w:t>
            </w:r>
            <w:r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16DE60B7" w14:textId="303F7B83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C14FDD5" w14:textId="0EF0E2C3" w:rsidR="00EF4EB2" w:rsidRPr="00480637" w:rsidRDefault="00480637" w:rsidP="00B52742">
      <w:pPr>
        <w:pStyle w:val="a4"/>
        <w:shd w:val="clear" w:color="auto" w:fill="FFFFFF"/>
        <w:spacing w:before="0" w:beforeAutospacing="0" w:after="0" w:afterAutospacing="0" w:line="420" w:lineRule="atLeast"/>
        <w:jc w:val="both"/>
        <w:rPr>
          <w:rStyle w:val="markdown-word"/>
          <w:sz w:val="28"/>
          <w:szCs w:val="28"/>
        </w:rPr>
      </w:pPr>
      <w:r w:rsidRPr="00DE6E7B">
        <w:rPr>
          <w:rStyle w:val="markdown-word"/>
          <w:sz w:val="28"/>
          <w:szCs w:val="28"/>
        </w:rPr>
        <w:t>Глубина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залегания,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угол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падения</w:t>
      </w:r>
      <w:r>
        <w:rPr>
          <w:rStyle w:val="markdown-word"/>
          <w:sz w:val="28"/>
          <w:szCs w:val="28"/>
        </w:rPr>
        <w:t xml:space="preserve"> месторождения</w:t>
      </w:r>
      <w:r w:rsidRPr="00DE6E7B">
        <w:rPr>
          <w:rStyle w:val="markdown-word"/>
          <w:sz w:val="28"/>
          <w:szCs w:val="28"/>
        </w:rPr>
        <w:t>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рельеф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поверхности,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гидрогеологические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условия,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запасы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полезного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ископаемого,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экономическая</w:t>
      </w:r>
      <w:r>
        <w:rPr>
          <w:rStyle w:val="markdown-word"/>
          <w:sz w:val="28"/>
          <w:szCs w:val="28"/>
        </w:rPr>
        <w:t xml:space="preserve"> </w:t>
      </w:r>
      <w:r w:rsidRPr="00480637">
        <w:rPr>
          <w:rStyle w:val="markdown-word"/>
          <w:sz w:val="28"/>
          <w:szCs w:val="28"/>
        </w:rPr>
        <w:t>целесообразность, требования безопасности</w:t>
      </w:r>
      <w:r w:rsidRPr="00480637">
        <w:rPr>
          <w:rStyle w:val="markdown-word"/>
          <w:bCs/>
          <w:sz w:val="28"/>
          <w:szCs w:val="28"/>
        </w:rPr>
        <w:t xml:space="preserve">. Что </w:t>
      </w:r>
      <w:r w:rsidR="00EF4EB2" w:rsidRPr="00480637">
        <w:rPr>
          <w:rStyle w:val="markdown-word"/>
          <w:bCs/>
          <w:sz w:val="28"/>
          <w:szCs w:val="28"/>
        </w:rPr>
        <w:t>определяют</w:t>
      </w:r>
      <w:r w:rsidRPr="00480637">
        <w:rPr>
          <w:rStyle w:val="markdown-word"/>
          <w:bCs/>
          <w:sz w:val="28"/>
          <w:szCs w:val="28"/>
        </w:rPr>
        <w:t xml:space="preserve"> эти факторы при вскрытии </w:t>
      </w:r>
      <w:r w:rsidR="00EF4EB2" w:rsidRPr="00480637">
        <w:rPr>
          <w:rStyle w:val="markdown-word"/>
          <w:bCs/>
          <w:sz w:val="28"/>
          <w:szCs w:val="28"/>
        </w:rPr>
        <w:t>месторождения?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13"/>
        <w:gridCol w:w="3218"/>
        <w:gridCol w:w="4814"/>
      </w:tblGrid>
      <w:tr w:rsidR="00B516F3" w:rsidRPr="00480637" w14:paraId="1E0CD7B6" w14:textId="77777777" w:rsidTr="00DB5BD3">
        <w:trPr>
          <w:trHeight w:val="229"/>
        </w:trPr>
        <w:tc>
          <w:tcPr>
            <w:tcW w:w="1313" w:type="dxa"/>
          </w:tcPr>
          <w:p w14:paraId="0C722434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18" w:type="dxa"/>
          </w:tcPr>
          <w:p w14:paraId="11E38EEC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EEB7C4" w14:textId="0982F2B0" w:rsidR="00B516F3" w:rsidRPr="00480637" w:rsidRDefault="00480637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Выбор способа вскрытия</w:t>
            </w:r>
            <w:r w:rsidR="00DB5BD3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D4FE0DC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47406BBB" w14:textId="629EC1D8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99A44A" w14:textId="5025503F" w:rsidR="00572B45" w:rsidRPr="00480637" w:rsidRDefault="00572B45" w:rsidP="00480637">
      <w:pPr>
        <w:pStyle w:val="a4"/>
        <w:shd w:val="clear" w:color="auto" w:fill="FFFFFF"/>
        <w:spacing w:before="120" w:beforeAutospacing="0" w:after="120" w:afterAutospacing="0" w:line="420" w:lineRule="atLeast"/>
        <w:jc w:val="both"/>
        <w:rPr>
          <w:rStyle w:val="markdown-word"/>
          <w:sz w:val="28"/>
          <w:szCs w:val="28"/>
        </w:rPr>
      </w:pPr>
      <w:r w:rsidRPr="00EF1DED">
        <w:rPr>
          <w:rStyle w:val="markdown-word"/>
          <w:bCs/>
          <w:sz w:val="28"/>
          <w:szCs w:val="28"/>
        </w:rPr>
        <w:lastRenderedPageBreak/>
        <w:t>Что</w:t>
      </w:r>
      <w:r w:rsidR="00480637" w:rsidRPr="00EF1DED">
        <w:rPr>
          <w:rStyle w:val="markdown-word"/>
          <w:bCs/>
          <w:sz w:val="28"/>
          <w:szCs w:val="28"/>
        </w:rPr>
        <w:t xml:space="preserve"> называют </w:t>
      </w:r>
      <w:r w:rsidR="00480637" w:rsidRPr="00EF1DED">
        <w:rPr>
          <w:rStyle w:val="markdown-word"/>
          <w:sz w:val="28"/>
          <w:szCs w:val="28"/>
        </w:rPr>
        <w:t>системой</w:t>
      </w:r>
      <w:r w:rsidR="00480637" w:rsidRPr="00480637">
        <w:rPr>
          <w:rStyle w:val="markdown-word"/>
          <w:sz w:val="28"/>
          <w:szCs w:val="28"/>
        </w:rPr>
        <w:t xml:space="preserve"> вскрывающих выработок (стволы, штольни, квершлаги, уклоны), обеспечивающих доступ к запасам месторождения?</w:t>
      </w:r>
      <w:r w:rsidR="00480637" w:rsidRPr="00480637">
        <w:rPr>
          <w:rStyle w:val="markdown-word"/>
          <w:b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835"/>
        <w:gridCol w:w="4955"/>
      </w:tblGrid>
      <w:tr w:rsidR="00B516F3" w:rsidRPr="00480637" w14:paraId="03633527" w14:textId="77777777" w:rsidTr="00480637">
        <w:trPr>
          <w:trHeight w:val="229"/>
        </w:trPr>
        <w:tc>
          <w:tcPr>
            <w:tcW w:w="1555" w:type="dxa"/>
          </w:tcPr>
          <w:p w14:paraId="25665AAE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835" w:type="dxa"/>
          </w:tcPr>
          <w:p w14:paraId="62B18B28" w14:textId="77777777" w:rsidR="00B516F3" w:rsidRPr="00480637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503459BB" w14:textId="534CEB4F" w:rsidR="00B516F3" w:rsidRPr="00480637" w:rsidRDefault="00DB5BD3" w:rsidP="00480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Схема</w:t>
            </w:r>
            <w:r w:rsidR="00480637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вскрытия</w:t>
            </w:r>
            <w:r w:rsidR="00480637" w:rsidRPr="00480637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BAE4BBA" w14:textId="363BDBC9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4065FF" w14:textId="1F5EF291" w:rsidR="00572B45" w:rsidRPr="00EF1DED" w:rsidRDefault="00EF1DED" w:rsidP="00EF1DED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Что </w:t>
      </w:r>
      <w:r w:rsidR="00572B45"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>определяют</w:t>
      </w:r>
      <w:r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</w:t>
      </w:r>
      <w:r w:rsidRPr="00EF1DED">
        <w:rPr>
          <w:rStyle w:val="markdown-word"/>
          <w:rFonts w:ascii="Times New Roman" w:hAnsi="Times New Roman" w:cs="Times New Roman"/>
          <w:sz w:val="28"/>
          <w:szCs w:val="28"/>
        </w:rPr>
        <w:t>запасы и качество полезного ископаемого, горно</w:t>
      </w:r>
      <w:r w:rsidRPr="00EF1DED">
        <w:rPr>
          <w:rStyle w:val="markdown-word"/>
          <w:rFonts w:ascii="Times New Roman" w:hAnsi="Times New Roman" w:cs="Times New Roman"/>
          <w:sz w:val="28"/>
          <w:szCs w:val="28"/>
        </w:rPr>
        <w:noBreakHyphen/>
        <w:t>геологические условия, применяемая технология добычи, транспортная инфраструктура, рыночный спрос, экологические ограничения</w:t>
      </w:r>
      <w:r w:rsidR="00572B45" w:rsidRPr="00EF1DED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EF1DED" w14:paraId="49C78D56" w14:textId="77777777" w:rsidTr="00DB5BD3">
        <w:trPr>
          <w:trHeight w:val="229"/>
        </w:trPr>
        <w:tc>
          <w:tcPr>
            <w:tcW w:w="1315" w:type="dxa"/>
          </w:tcPr>
          <w:p w14:paraId="2BC30FD7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75436938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6287970" w14:textId="550CA6DE" w:rsidR="00B516F3" w:rsidRPr="00EF1DED" w:rsidRDefault="00EF1DED" w:rsidP="00EF1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Производственную мощность</w:t>
            </w:r>
            <w:r w:rsidR="00DB5BD3" w:rsidRPr="00EF1DED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73D0A5A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7C6DC657" w14:textId="48C88CC6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AA61359" w14:textId="77777777" w:rsidR="00EF1DED" w:rsidRDefault="00EF1DED" w:rsidP="00EF1DED">
      <w:pPr>
        <w:pStyle w:val="a4"/>
        <w:shd w:val="clear" w:color="auto" w:fill="FFFFFF"/>
        <w:spacing w:before="120" w:beforeAutospacing="0" w:after="120" w:afterAutospacing="0" w:line="420" w:lineRule="atLeast"/>
        <w:jc w:val="both"/>
        <w:rPr>
          <w:rStyle w:val="markdown-word"/>
          <w:bCs/>
          <w:sz w:val="28"/>
          <w:szCs w:val="28"/>
        </w:rPr>
      </w:pPr>
      <w:r>
        <w:rPr>
          <w:rStyle w:val="markdown-word"/>
          <w:sz w:val="28"/>
          <w:szCs w:val="28"/>
        </w:rPr>
        <w:t>Элементами чего являются р</w:t>
      </w:r>
      <w:r w:rsidRPr="00DE6E7B">
        <w:rPr>
          <w:rStyle w:val="markdown-word"/>
          <w:sz w:val="28"/>
          <w:szCs w:val="28"/>
        </w:rPr>
        <w:t>асчёт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воздухообмена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на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основе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газовыделения,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пыли,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тепла;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выбор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схемы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проветривания</w:t>
      </w:r>
      <w:r>
        <w:rPr>
          <w:rStyle w:val="markdown-word"/>
          <w:sz w:val="28"/>
          <w:szCs w:val="28"/>
        </w:rPr>
        <w:t xml:space="preserve"> </w:t>
      </w:r>
      <w:r w:rsidRPr="00DE6E7B">
        <w:rPr>
          <w:rStyle w:val="markdown-word"/>
          <w:sz w:val="28"/>
          <w:szCs w:val="28"/>
        </w:rPr>
        <w:t>(</w:t>
      </w:r>
      <w:r w:rsidRPr="00EF1DED">
        <w:rPr>
          <w:rStyle w:val="markdown-word"/>
          <w:sz w:val="28"/>
          <w:szCs w:val="28"/>
        </w:rPr>
        <w:t>центральная, фланговая, комбинированная); размещение вентиляторов, регуляторов, перемычек; учёт аэродинамического сопротивления выработок</w:t>
      </w:r>
      <w:r w:rsidR="00572B45" w:rsidRPr="00EF1DED">
        <w:rPr>
          <w:rStyle w:val="markdown-word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DB5BD3" w:rsidRPr="00EF1DED" w14:paraId="49329865" w14:textId="77777777" w:rsidTr="00DB5BD3">
        <w:trPr>
          <w:trHeight w:val="229"/>
        </w:trPr>
        <w:tc>
          <w:tcPr>
            <w:tcW w:w="1315" w:type="dxa"/>
          </w:tcPr>
          <w:p w14:paraId="2FF61041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0DDA54A6" w14:textId="77777777" w:rsidR="00B516F3" w:rsidRPr="00EF1DED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0BEE1F47" w14:textId="0392994A" w:rsidR="00B516F3" w:rsidRPr="00EF1DED" w:rsidRDefault="00EF1DED" w:rsidP="00EF1D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DED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Системы вентиляции шахты.</w:t>
            </w:r>
          </w:p>
        </w:tc>
      </w:tr>
    </w:tbl>
    <w:p w14:paraId="0710F0E4" w14:textId="77777777" w:rsidR="00B516F3" w:rsidRPr="00DE6E7B" w:rsidRDefault="00B516F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335EDEA8" w14:textId="1EA0B48C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5A27780" w14:textId="4A4048A0" w:rsidR="00572B45" w:rsidRPr="00BA4386" w:rsidRDefault="00572B45" w:rsidP="00BA4386">
      <w:pPr>
        <w:jc w:val="both"/>
        <w:rPr>
          <w:rStyle w:val="markdown-word"/>
          <w:rFonts w:ascii="Times New Roman" w:hAnsi="Times New Roman" w:cs="Times New Roman"/>
          <w:sz w:val="28"/>
          <w:szCs w:val="28"/>
        </w:rPr>
      </w:pPr>
      <w:r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>Что</w:t>
      </w:r>
      <w:r w:rsidR="00BA4386"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называют 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участком недр, предоставленным пользователю для добычи</w:t>
      </w:r>
      <w:r w:rsidR="00BA4386">
        <w:rPr>
          <w:rStyle w:val="markdown-word"/>
          <w:rFonts w:ascii="Times New Roman" w:hAnsi="Times New Roman" w:cs="Times New Roman"/>
          <w:sz w:val="28"/>
          <w:szCs w:val="28"/>
        </w:rPr>
        <w:t xml:space="preserve"> полезных ископаемых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.</w:t>
      </w:r>
      <w:r w:rsidR="00BA4386">
        <w:rPr>
          <w:rStyle w:val="markdown-word"/>
          <w:rFonts w:ascii="Times New Roman" w:hAnsi="Times New Roman" w:cs="Times New Roman"/>
          <w:sz w:val="28"/>
          <w:szCs w:val="28"/>
        </w:rPr>
        <w:t xml:space="preserve"> </w:t>
      </w:r>
      <w:r w:rsidR="00BA4386" w:rsidRPr="00BA4386">
        <w:rPr>
          <w:rStyle w:val="markdown-word"/>
          <w:rFonts w:ascii="Times New Roman" w:hAnsi="Times New Roman" w:cs="Times New Roman"/>
          <w:sz w:val="28"/>
          <w:szCs w:val="28"/>
        </w:rPr>
        <w:t>Определяется границами залежей, буферными зонами, требованиями безопасности, экологическими ограничениями и согласовывается с Госорганами</w:t>
      </w:r>
      <w:r w:rsidRPr="00BA4386">
        <w:rPr>
          <w:rStyle w:val="markdown-word"/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4209"/>
        <w:gridCol w:w="3821"/>
      </w:tblGrid>
      <w:tr w:rsidR="00C003FD" w:rsidRPr="00BA4386" w14:paraId="3E3435D0" w14:textId="77777777" w:rsidTr="00C003FD">
        <w:trPr>
          <w:trHeight w:val="229"/>
        </w:trPr>
        <w:tc>
          <w:tcPr>
            <w:tcW w:w="1315" w:type="dxa"/>
          </w:tcPr>
          <w:p w14:paraId="5FB51E92" w14:textId="77777777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209" w:type="dxa"/>
          </w:tcPr>
          <w:p w14:paraId="4262B5EF" w14:textId="77777777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14:paraId="30B1D657" w14:textId="285F2BBB" w:rsidR="00BA4386" w:rsidRPr="00BA4386" w:rsidRDefault="00C003FD" w:rsidP="00BA4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386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Горный</w:t>
            </w:r>
            <w:r w:rsid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4386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отвод</w:t>
            </w:r>
            <w:r w:rsid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EA6511" w14:textId="2E1B6E19" w:rsidR="00B516F3" w:rsidRPr="00BA4386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064F96" w14:textId="77777777" w:rsidR="00DB5BD3" w:rsidRPr="00DE6E7B" w:rsidRDefault="00DB5BD3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</w:p>
    <w:p w14:paraId="3C7A1591" w14:textId="0E568C26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CF54A6" w14:textId="7B286E03" w:rsidR="00572B45" w:rsidRPr="007B6285" w:rsidRDefault="00BA4386" w:rsidP="00BA4386">
      <w:pPr>
        <w:rPr>
          <w:rStyle w:val="markdown-word"/>
          <w:rFonts w:ascii="Times New Roman" w:hAnsi="Times New Roman" w:cs="Times New Roman"/>
          <w:sz w:val="28"/>
          <w:szCs w:val="28"/>
        </w:rPr>
      </w:pPr>
      <w:r w:rsidRPr="007B6285">
        <w:rPr>
          <w:rStyle w:val="markdown-word"/>
          <w:rFonts w:ascii="Times New Roman" w:hAnsi="Times New Roman" w:cs="Times New Roman"/>
          <w:sz w:val="28"/>
          <w:szCs w:val="28"/>
        </w:rPr>
        <w:t xml:space="preserve">Для чего применяются оставление предохранительных целиков, применение закладка выработанного пространства, мониторинг деформаций, </w:t>
      </w:r>
      <w:r w:rsidR="007B6285" w:rsidRPr="007B6285">
        <w:rPr>
          <w:rStyle w:val="markdown-word"/>
          <w:rFonts w:ascii="Times New Roman" w:hAnsi="Times New Roman" w:cs="Times New Roman"/>
          <w:sz w:val="28"/>
          <w:szCs w:val="28"/>
        </w:rPr>
        <w:t>у</w:t>
      </w:r>
      <w:r w:rsidRPr="007B6285">
        <w:rPr>
          <w:rStyle w:val="markdown-word"/>
          <w:rFonts w:ascii="Times New Roman" w:hAnsi="Times New Roman" w:cs="Times New Roman"/>
          <w:sz w:val="28"/>
          <w:szCs w:val="28"/>
        </w:rPr>
        <w:t>крепление фундаментов</w:t>
      </w:r>
      <w:r w:rsidR="007B6285" w:rsidRPr="007B6285">
        <w:rPr>
          <w:rStyle w:val="markdown-word"/>
          <w:rFonts w:ascii="Times New Roman" w:hAnsi="Times New Roman" w:cs="Times New Roman"/>
          <w:bCs/>
          <w:sz w:val="28"/>
          <w:szCs w:val="28"/>
        </w:rPr>
        <w:t xml:space="preserve"> сооружений?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B516F3" w:rsidRPr="007B6285" w14:paraId="41F051A0" w14:textId="77777777" w:rsidTr="00C003FD">
        <w:trPr>
          <w:trHeight w:val="229"/>
        </w:trPr>
        <w:tc>
          <w:tcPr>
            <w:tcW w:w="1315" w:type="dxa"/>
          </w:tcPr>
          <w:p w14:paraId="6E1BBF20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39801CEC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02E262AE" w14:textId="03F45C6D" w:rsidR="00B516F3" w:rsidRPr="007B6285" w:rsidRDefault="007B6285" w:rsidP="007B6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Style w:val="markdown-word"/>
                <w:rFonts w:ascii="Times New Roman" w:hAnsi="Times New Roman" w:cs="Times New Roman"/>
                <w:bCs/>
                <w:sz w:val="28"/>
                <w:szCs w:val="28"/>
              </w:rPr>
              <w:t>Для охраны поверхностных сооружений от влияния работ</w:t>
            </w:r>
            <w:r w:rsidR="00C003FD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23B94A8" w14:textId="6CDC09B0" w:rsidR="007F282E" w:rsidRDefault="007F282E" w:rsidP="007F282E">
      <w:pPr>
        <w:pStyle w:val="a4"/>
        <w:shd w:val="clear" w:color="auto" w:fill="FFFFFF"/>
        <w:spacing w:before="120" w:beforeAutospacing="0" w:after="12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29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E1BC634" w14:textId="7AD02BB4" w:rsidR="00C003FD" w:rsidRPr="007B6285" w:rsidRDefault="007B6285" w:rsidP="00C003FD">
      <w:pPr>
        <w:pStyle w:val="a4"/>
        <w:shd w:val="clear" w:color="auto" w:fill="FFFFFF"/>
        <w:spacing w:before="120" w:beforeAutospacing="0" w:after="120" w:afterAutospacing="0" w:line="420" w:lineRule="atLeast"/>
        <w:rPr>
          <w:sz w:val="28"/>
          <w:szCs w:val="28"/>
        </w:rPr>
      </w:pPr>
      <w:r w:rsidRPr="007B6285">
        <w:rPr>
          <w:rStyle w:val="markdown-word"/>
          <w:bCs/>
          <w:sz w:val="28"/>
          <w:szCs w:val="28"/>
        </w:rPr>
        <w:t xml:space="preserve">Где применяются следующие материалы: </w:t>
      </w:r>
      <w:r w:rsidRPr="007B6285">
        <w:rPr>
          <w:rStyle w:val="markdown-word"/>
          <w:sz w:val="28"/>
          <w:szCs w:val="28"/>
        </w:rPr>
        <w:t>монолитный бетон, набрызг</w:t>
      </w:r>
      <w:r w:rsidRPr="007B6285">
        <w:rPr>
          <w:rStyle w:val="markdown-word"/>
          <w:sz w:val="28"/>
          <w:szCs w:val="28"/>
        </w:rPr>
        <w:noBreakHyphen/>
        <w:t>бетон, металлическая арочная крепь, анкерная крепь (стальная, стеклопластиковая), деревянные рамы, тюбинги</w:t>
      </w:r>
      <w:r w:rsidR="00572B45" w:rsidRPr="007B6285">
        <w:rPr>
          <w:rStyle w:val="markdown-word"/>
          <w:bCs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4955"/>
      </w:tblGrid>
      <w:tr w:rsidR="00C003FD" w:rsidRPr="007B6285" w14:paraId="71FABD5C" w14:textId="77777777" w:rsidTr="00A33FA8">
        <w:trPr>
          <w:trHeight w:val="229"/>
        </w:trPr>
        <w:tc>
          <w:tcPr>
            <w:tcW w:w="1413" w:type="dxa"/>
          </w:tcPr>
          <w:p w14:paraId="1A8F8578" w14:textId="77777777" w:rsidR="00C003FD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77" w:type="dxa"/>
          </w:tcPr>
          <w:p w14:paraId="0F001880" w14:textId="77777777" w:rsidR="00C003FD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11B89A0E" w14:textId="7825FD81" w:rsidR="00C003FD" w:rsidRPr="007B6285" w:rsidRDefault="007B6285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 xml:space="preserve">Крепление горных </w:t>
            </w:r>
            <w:r w:rsidR="00A33FA8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выра</w:t>
            </w:r>
            <w:r w:rsidR="00A33FA8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б</w:t>
            </w:r>
            <w:r w:rsidR="00A33FA8" w:rsidRPr="007B6285">
              <w:rPr>
                <w:rStyle w:val="markdown-word"/>
                <w:rFonts w:ascii="Times New Roman" w:hAnsi="Times New Roman" w:cs="Times New Roman"/>
                <w:sz w:val="28"/>
                <w:szCs w:val="28"/>
              </w:rPr>
              <w:t>оток</w:t>
            </w:r>
          </w:p>
        </w:tc>
      </w:tr>
    </w:tbl>
    <w:p w14:paraId="630DF068" w14:textId="4CED7E86" w:rsidR="00E87933" w:rsidRDefault="00E87933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sz w:val="28"/>
          <w:szCs w:val="28"/>
        </w:rPr>
      </w:pPr>
    </w:p>
    <w:p w14:paraId="533C8F15" w14:textId="3D14D3CB" w:rsidR="007F282E" w:rsidRDefault="007F282E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ОПК-14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B35D3" w14:textId="3B5A6AD5" w:rsidR="00A64375" w:rsidRPr="007B6285" w:rsidRDefault="00A64375" w:rsidP="007B6285">
      <w:pPr>
        <w:pStyle w:val="a4"/>
        <w:shd w:val="clear" w:color="auto" w:fill="FFFFFF"/>
        <w:spacing w:before="0" w:beforeAutospacing="0" w:after="0" w:afterAutospacing="0" w:line="420" w:lineRule="atLeast"/>
        <w:jc w:val="both"/>
        <w:rPr>
          <w:sz w:val="28"/>
          <w:szCs w:val="28"/>
        </w:rPr>
      </w:pPr>
      <w:r w:rsidRPr="007B6285">
        <w:rPr>
          <w:bCs/>
          <w:sz w:val="28"/>
          <w:szCs w:val="28"/>
        </w:rPr>
        <w:t xml:space="preserve">Как называется </w:t>
      </w:r>
      <w:r w:rsidR="007B6285" w:rsidRPr="007B6285">
        <w:rPr>
          <w:bCs/>
          <w:sz w:val="28"/>
          <w:szCs w:val="28"/>
        </w:rPr>
        <w:t>у</w:t>
      </w:r>
      <w:r w:rsidRPr="007B6285">
        <w:rPr>
          <w:bCs/>
          <w:sz w:val="28"/>
          <w:szCs w:val="28"/>
        </w:rPr>
        <w:t>часток земной поверхности, отведённый органами местной власти горному предприятию и предусмотренный проектировщиками в генплане для размещения промышленных объектов?</w:t>
      </w:r>
      <w:r w:rsidRPr="007B6285"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4813"/>
      </w:tblGrid>
      <w:tr w:rsidR="00B516F3" w:rsidRPr="007B6285" w14:paraId="13635820" w14:textId="77777777" w:rsidTr="00A33FA8">
        <w:trPr>
          <w:trHeight w:val="229"/>
        </w:trPr>
        <w:tc>
          <w:tcPr>
            <w:tcW w:w="1413" w:type="dxa"/>
          </w:tcPr>
          <w:p w14:paraId="37C0C672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18" w:type="dxa"/>
          </w:tcPr>
          <w:p w14:paraId="7989D4EF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3" w:type="dxa"/>
          </w:tcPr>
          <w:p w14:paraId="37BAC6A4" w14:textId="21EEA26C" w:rsidR="00B516F3" w:rsidRPr="007B6285" w:rsidRDefault="00C003FD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hAnsi="Times New Roman" w:cs="Times New Roman"/>
                <w:sz w:val="28"/>
                <w:szCs w:val="28"/>
              </w:rPr>
              <w:t>Земельный отвод</w:t>
            </w:r>
          </w:p>
        </w:tc>
      </w:tr>
    </w:tbl>
    <w:p w14:paraId="3A5A5D79" w14:textId="77777777" w:rsidR="00B516F3" w:rsidRPr="00A64375" w:rsidRDefault="00B516F3" w:rsidP="00E87933">
      <w:pPr>
        <w:pStyle w:val="a4"/>
        <w:shd w:val="clear" w:color="auto" w:fill="FFFFFF"/>
        <w:spacing w:before="0" w:beforeAutospacing="0" w:after="0" w:afterAutospacing="0" w:line="420" w:lineRule="atLeast"/>
        <w:rPr>
          <w:sz w:val="28"/>
          <w:szCs w:val="28"/>
        </w:rPr>
      </w:pPr>
    </w:p>
    <w:p w14:paraId="7B5599FA" w14:textId="7F126C9E" w:rsidR="007F282E" w:rsidRPr="007F282E" w:rsidRDefault="007F282E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  <w:highlight w:val="green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>ОПК-15</w:t>
      </w:r>
      <w:r w:rsidRPr="007F282E">
        <w:rPr>
          <w:rFonts w:ascii="Times New Roman" w:hAnsi="Times New Roman" w:cs="Times New Roman"/>
          <w:bCs/>
          <w:i/>
          <w:sz w:val="28"/>
          <w:szCs w:val="28"/>
        </w:rPr>
        <w:tab/>
        <w:t xml:space="preserve">Способен в составе творческих коллективов и самостоятельно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 и методические документы, регламентирующие порядок, качество и безопасность выполнения горных, </w:t>
      </w:r>
      <w:proofErr w:type="spellStart"/>
      <w:r w:rsidRPr="007F282E">
        <w:rPr>
          <w:rFonts w:ascii="Times New Roman" w:hAnsi="Times New Roman" w:cs="Times New Roman"/>
          <w:bCs/>
          <w:i/>
          <w:sz w:val="28"/>
          <w:szCs w:val="28"/>
        </w:rPr>
        <w:t>горностроительных</w:t>
      </w:r>
      <w:proofErr w:type="spellEnd"/>
      <w:r w:rsidRPr="007F282E">
        <w:rPr>
          <w:rFonts w:ascii="Times New Roman" w:hAnsi="Times New Roman" w:cs="Times New Roman"/>
          <w:bCs/>
          <w:i/>
          <w:sz w:val="28"/>
          <w:szCs w:val="28"/>
        </w:rPr>
        <w:t xml:space="preserve"> и взрывных работ</w:t>
      </w:r>
    </w:p>
    <w:p w14:paraId="7AE358D7" w14:textId="6260C0F5" w:rsidR="00572B45" w:rsidRDefault="00DE6E7B" w:rsidP="007F282E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F282E">
        <w:rPr>
          <w:rFonts w:ascii="Times New Roman" w:hAnsi="Times New Roman" w:cs="Times New Roman"/>
          <w:bCs/>
          <w:i/>
          <w:sz w:val="28"/>
          <w:szCs w:val="28"/>
        </w:rPr>
        <w:t xml:space="preserve">ИОПК-15.1 Демонстрирует знания отраслевых правил безопасности; основных разделов, порядка разработки и утверждения технических заданий и проектной документации. </w:t>
      </w:r>
      <w:r w:rsidR="00E8793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14:paraId="58ADB6FA" w14:textId="0FFB849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ED418A0" w14:textId="60E8EB29" w:rsidR="00572B45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572B45">
        <w:rPr>
          <w:rFonts w:ascii="Times New Roman" w:hAnsi="Times New Roman" w:cs="Times New Roman"/>
          <w:b/>
          <w:bCs/>
          <w:sz w:val="28"/>
          <w:szCs w:val="28"/>
        </w:rPr>
        <w:t>Какие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нормативные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документы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составляют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основу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отраслевых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безопасности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горном</w:t>
      </w:r>
      <w:r w:rsidR="007B62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деле?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216"/>
        <w:gridCol w:w="4814"/>
      </w:tblGrid>
      <w:tr w:rsidR="00C003FD" w:rsidRPr="009F32C0" w14:paraId="6A516D67" w14:textId="77777777" w:rsidTr="00C003FD">
        <w:trPr>
          <w:trHeight w:val="229"/>
        </w:trPr>
        <w:tc>
          <w:tcPr>
            <w:tcW w:w="1315" w:type="dxa"/>
          </w:tcPr>
          <w:p w14:paraId="56E26D6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216" w:type="dxa"/>
          </w:tcPr>
          <w:p w14:paraId="478C6C3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58A8DC7" w14:textId="0AFDCCFB" w:rsidR="00C003FD" w:rsidRDefault="00C003FD" w:rsidP="007B62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законы,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промышленной</w:t>
            </w:r>
            <w:r w:rsidR="007B6285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езопасности,</w:t>
            </w:r>
          </w:p>
          <w:p w14:paraId="3408149C" w14:textId="5C3EBB40" w:rsidR="007B6285" w:rsidRPr="009F32C0" w:rsidRDefault="007B6285" w:rsidP="007B6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3FD" w:rsidRPr="00572B45">
              <w:rPr>
                <w:rFonts w:ascii="Times New Roman" w:hAnsi="Times New Roman" w:cs="Times New Roman"/>
                <w:sz w:val="28"/>
                <w:szCs w:val="28"/>
              </w:rPr>
              <w:t>ГОСТы,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3FD" w:rsidRPr="00572B45">
              <w:rPr>
                <w:rFonts w:ascii="Times New Roman" w:hAnsi="Times New Roman" w:cs="Times New Roman"/>
                <w:sz w:val="28"/>
                <w:szCs w:val="28"/>
              </w:rPr>
              <w:t>СНиПы,</w:t>
            </w:r>
            <w:r w:rsidR="00C00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1FC18F" w14:textId="45AD6338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D2C528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A427FEB" w14:textId="248E32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9C1C151" w14:textId="20BA6BFC" w:rsidR="00572B45" w:rsidRPr="007B6285" w:rsidRDefault="007B6285" w:rsidP="007B6285">
      <w:pPr>
        <w:jc w:val="both"/>
        <w:rPr>
          <w:rFonts w:ascii="Times New Roman" w:hAnsi="Times New Roman" w:cs="Times New Roman"/>
          <w:sz w:val="28"/>
          <w:szCs w:val="28"/>
        </w:rPr>
      </w:pPr>
      <w:r w:rsidRPr="007B6285">
        <w:rPr>
          <w:rFonts w:ascii="Times New Roman" w:hAnsi="Times New Roman" w:cs="Times New Roman"/>
          <w:bCs/>
          <w:sz w:val="28"/>
          <w:szCs w:val="28"/>
        </w:rPr>
        <w:t xml:space="preserve">Что понимается под </w:t>
      </w:r>
      <w:r w:rsidRPr="007B6285">
        <w:rPr>
          <w:rFonts w:ascii="Times New Roman" w:hAnsi="Times New Roman" w:cs="Times New Roman"/>
          <w:sz w:val="28"/>
          <w:szCs w:val="28"/>
        </w:rPr>
        <w:t xml:space="preserve">системой мер, направленных на предотвращение аварий и инцидентов на опасных производственных объектах, минимизацию </w:t>
      </w:r>
      <w:r w:rsidRPr="007B6285">
        <w:rPr>
          <w:rFonts w:ascii="Times New Roman" w:hAnsi="Times New Roman" w:cs="Times New Roman"/>
          <w:sz w:val="28"/>
          <w:szCs w:val="28"/>
        </w:rPr>
        <w:lastRenderedPageBreak/>
        <w:t xml:space="preserve">последствий, защиту жизни и здоровья работников, охрану окружающей среды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в</w:t>
      </w:r>
      <w:r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контексте</w:t>
      </w:r>
      <w:r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горного</w:t>
      </w:r>
      <w:r w:rsidR="001E0754" w:rsidRPr="007B62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7B6285">
        <w:rPr>
          <w:rFonts w:ascii="Times New Roman" w:hAnsi="Times New Roman" w:cs="Times New Roman"/>
          <w:bCs/>
          <w:sz w:val="28"/>
          <w:szCs w:val="28"/>
        </w:rPr>
        <w:t>производства?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4955"/>
      </w:tblGrid>
      <w:tr w:rsidR="00B516F3" w:rsidRPr="007B6285" w14:paraId="12497D76" w14:textId="77777777" w:rsidTr="00C003FD">
        <w:trPr>
          <w:trHeight w:val="229"/>
        </w:trPr>
        <w:tc>
          <w:tcPr>
            <w:tcW w:w="1413" w:type="dxa"/>
          </w:tcPr>
          <w:p w14:paraId="64BE1FEC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77" w:type="dxa"/>
          </w:tcPr>
          <w:p w14:paraId="6CDB8AE8" w14:textId="77777777" w:rsidR="00B516F3" w:rsidRPr="007B6285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3D6CCEE2" w14:textId="2DDD9323" w:rsidR="00B516F3" w:rsidRPr="007B6285" w:rsidRDefault="007B6285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85">
              <w:rPr>
                <w:rFonts w:ascii="Times New Roman" w:hAnsi="Times New Roman" w:cs="Times New Roman"/>
                <w:bCs/>
                <w:sz w:val="28"/>
                <w:szCs w:val="28"/>
              </w:rPr>
              <w:t>промышленная безопасность</w:t>
            </w:r>
            <w:r w:rsidR="00C003FD" w:rsidRPr="007B62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31A9051" w14:textId="77777777" w:rsidR="00C003FD" w:rsidRPr="00572B45" w:rsidRDefault="00C003FD" w:rsidP="007F282E">
      <w:pPr>
        <w:rPr>
          <w:rFonts w:ascii="Times New Roman" w:hAnsi="Times New Roman" w:cs="Times New Roman"/>
          <w:sz w:val="28"/>
          <w:szCs w:val="28"/>
        </w:rPr>
      </w:pPr>
    </w:p>
    <w:p w14:paraId="250E7BFE" w14:textId="18FE24C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F2C39A" w14:textId="1050FEEA" w:rsidR="00A33FA8" w:rsidRPr="00A33FA8" w:rsidRDefault="007B6285" w:rsidP="00A33FA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 xml:space="preserve">К какой категории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горного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производства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72B45" w:rsidRPr="00A33FA8">
        <w:rPr>
          <w:rFonts w:ascii="Times New Roman" w:hAnsi="Times New Roman" w:cs="Times New Roman"/>
          <w:bCs/>
          <w:sz w:val="28"/>
          <w:szCs w:val="28"/>
        </w:rPr>
        <w:t>относятся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следующие</w:t>
      </w:r>
      <w:proofErr w:type="gramEnd"/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объекты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>:</w:t>
      </w:r>
      <w:r w:rsidR="00A33FA8" w:rsidRPr="00A33FA8">
        <w:rPr>
          <w:rFonts w:ascii="Times New Roman" w:hAnsi="Times New Roman" w:cs="Times New Roman"/>
          <w:sz w:val="28"/>
          <w:szCs w:val="28"/>
        </w:rPr>
        <w:t xml:space="preserve"> шахты (угольные, рудные), карьеры глубиной более 30 м, объекты переработки полезных ископаемых, хвостохранилища, склады взрывчатых материалов, подземные сооружения, эксплуатируемые в сложных горно</w:t>
      </w:r>
      <w:r w:rsidR="00A33FA8" w:rsidRPr="00A33FA8">
        <w:rPr>
          <w:rFonts w:ascii="Times New Roman" w:hAnsi="Times New Roman" w:cs="Times New Roman"/>
          <w:sz w:val="28"/>
          <w:szCs w:val="28"/>
        </w:rPr>
        <w:noBreakHyphen/>
        <w:t>геологических условиях?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075"/>
        <w:gridCol w:w="4955"/>
      </w:tblGrid>
      <w:tr w:rsidR="00C003FD" w:rsidRPr="00A33FA8" w14:paraId="36D0927D" w14:textId="77777777" w:rsidTr="00A33FA8">
        <w:trPr>
          <w:trHeight w:val="723"/>
        </w:trPr>
        <w:tc>
          <w:tcPr>
            <w:tcW w:w="1315" w:type="dxa"/>
          </w:tcPr>
          <w:p w14:paraId="4DF2E229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75" w:type="dxa"/>
          </w:tcPr>
          <w:p w14:paraId="79DB23BF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66F742F5" w14:textId="53D0EB77" w:rsidR="00B516F3" w:rsidRPr="00A33FA8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Опасных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производственных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объектов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(ОПО)</w:t>
            </w:r>
            <w:r w:rsidR="00C003FD" w:rsidRPr="00A33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10DA6980" w14:textId="77777777" w:rsidR="00C003FD" w:rsidRPr="00572B45" w:rsidRDefault="00C003FD" w:rsidP="007F282E">
      <w:pPr>
        <w:rPr>
          <w:rFonts w:ascii="Times New Roman" w:hAnsi="Times New Roman" w:cs="Times New Roman"/>
          <w:sz w:val="28"/>
          <w:szCs w:val="28"/>
        </w:rPr>
      </w:pPr>
    </w:p>
    <w:p w14:paraId="48EECD82" w14:textId="44BD45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7432ED4" w14:textId="6CDD0C06" w:rsidR="00572B45" w:rsidRPr="00A33FA8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>Кто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несёт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ответственность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за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соблюдение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правил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промышленной</w:t>
      </w:r>
      <w:r w:rsidR="001E0754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безопасности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на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горном</w:t>
      </w:r>
      <w:r w:rsidR="00A33FA8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3FA8">
        <w:rPr>
          <w:rFonts w:ascii="Times New Roman" w:hAnsi="Times New Roman" w:cs="Times New Roman"/>
          <w:bCs/>
          <w:sz w:val="28"/>
          <w:szCs w:val="28"/>
        </w:rPr>
        <w:t>предприятии?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933"/>
        <w:gridCol w:w="5097"/>
      </w:tblGrid>
      <w:tr w:rsidR="00B516F3" w:rsidRPr="009F32C0" w14:paraId="5E1CC14C" w14:textId="77777777" w:rsidTr="00F1375F">
        <w:trPr>
          <w:trHeight w:val="229"/>
        </w:trPr>
        <w:tc>
          <w:tcPr>
            <w:tcW w:w="1315" w:type="dxa"/>
          </w:tcPr>
          <w:p w14:paraId="0B3D867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933" w:type="dxa"/>
          </w:tcPr>
          <w:p w14:paraId="525C56B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</w:tcPr>
          <w:p w14:paraId="3B76F834" w14:textId="38A13B0C" w:rsidR="00B516F3" w:rsidRPr="009F32C0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аждый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работник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рамках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своих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должностных</w:t>
            </w:r>
            <w:r w:rsidR="00F137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375F" w:rsidRPr="00572B45">
              <w:rPr>
                <w:rFonts w:ascii="Times New Roman" w:hAnsi="Times New Roman" w:cs="Times New Roman"/>
                <w:sz w:val="28"/>
                <w:szCs w:val="28"/>
              </w:rPr>
              <w:t>обязанностей.</w:t>
            </w:r>
          </w:p>
        </w:tc>
      </w:tr>
    </w:tbl>
    <w:p w14:paraId="4829EB87" w14:textId="77777777" w:rsidR="00B516F3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EC0F765" w14:textId="1EC1E2E7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43B94C" w14:textId="4020F37A" w:rsidR="00572B45" w:rsidRDefault="00A33FA8" w:rsidP="00A33FA8">
      <w:pPr>
        <w:jc w:val="both"/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bCs/>
          <w:sz w:val="28"/>
          <w:szCs w:val="28"/>
        </w:rPr>
        <w:t xml:space="preserve">Являются ли обязательными следующие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разделы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техническо</w:t>
      </w:r>
      <w:r w:rsidRPr="00A33FA8">
        <w:rPr>
          <w:rFonts w:ascii="Times New Roman" w:hAnsi="Times New Roman" w:cs="Times New Roman"/>
          <w:bCs/>
          <w:sz w:val="28"/>
          <w:szCs w:val="28"/>
        </w:rPr>
        <w:t>го</w:t>
      </w:r>
      <w:r w:rsidR="001E0754"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задани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на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проектирование</w:t>
      </w:r>
      <w:r w:rsidRPr="00A33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2B45" w:rsidRPr="00A33FA8">
        <w:rPr>
          <w:rFonts w:ascii="Times New Roman" w:hAnsi="Times New Roman" w:cs="Times New Roman"/>
          <w:bCs/>
          <w:sz w:val="28"/>
          <w:szCs w:val="28"/>
        </w:rPr>
        <w:t>шахты/карьера</w:t>
      </w:r>
      <w:r w:rsidRPr="00A33FA8">
        <w:rPr>
          <w:rFonts w:ascii="Times New Roman" w:hAnsi="Times New Roman" w:cs="Times New Roman"/>
          <w:bCs/>
          <w:sz w:val="28"/>
          <w:szCs w:val="28"/>
        </w:rPr>
        <w:t>: о</w:t>
      </w:r>
      <w:r w:rsidRPr="00A33FA8">
        <w:rPr>
          <w:rFonts w:ascii="Times New Roman" w:hAnsi="Times New Roman" w:cs="Times New Roman"/>
          <w:sz w:val="28"/>
          <w:szCs w:val="28"/>
        </w:rPr>
        <w:t>бщие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(назначение,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572B45">
        <w:rPr>
          <w:rFonts w:ascii="Times New Roman" w:hAnsi="Times New Roman" w:cs="Times New Roman"/>
          <w:sz w:val="28"/>
          <w:szCs w:val="28"/>
        </w:rPr>
        <w:t>ощность,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сроки),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исходные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(геология,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гидрогеология),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технологиям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оборудованию,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экологические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безопасные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требования,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проектной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документации,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этапы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sz w:val="28"/>
          <w:szCs w:val="28"/>
        </w:rPr>
        <w:t>выполнения</w:t>
      </w:r>
      <w:r w:rsidR="00572B45" w:rsidRPr="00572B4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a5"/>
        <w:tblW w:w="9359" w:type="dxa"/>
        <w:tblLayout w:type="fixed"/>
        <w:tblLook w:val="04A0" w:firstRow="1" w:lastRow="0" w:firstColumn="1" w:lastColumn="0" w:noHBand="0" w:noVBand="1"/>
      </w:tblPr>
      <w:tblGrid>
        <w:gridCol w:w="1413"/>
        <w:gridCol w:w="2551"/>
        <w:gridCol w:w="5395"/>
      </w:tblGrid>
      <w:tr w:rsidR="00B516F3" w:rsidRPr="009F32C0" w14:paraId="62722B70" w14:textId="77777777" w:rsidTr="00F1375F">
        <w:trPr>
          <w:trHeight w:val="229"/>
        </w:trPr>
        <w:tc>
          <w:tcPr>
            <w:tcW w:w="1413" w:type="dxa"/>
          </w:tcPr>
          <w:p w14:paraId="27C580B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51" w:type="dxa"/>
          </w:tcPr>
          <w:p w14:paraId="5EE7DC1F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5" w:type="dxa"/>
          </w:tcPr>
          <w:p w14:paraId="69234BBD" w14:textId="0656CB6C" w:rsidR="00B516F3" w:rsidRDefault="00A33FA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Являются</w:t>
            </w:r>
          </w:p>
          <w:p w14:paraId="7FF483D3" w14:textId="16CA49F1" w:rsidR="00A33FA8" w:rsidRPr="009F32C0" w:rsidRDefault="00A33FA8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D8C1A8" w14:textId="77777777" w:rsidR="00F1375F" w:rsidRPr="00572B45" w:rsidRDefault="00F1375F" w:rsidP="007F282E">
      <w:pPr>
        <w:rPr>
          <w:rFonts w:ascii="Times New Roman" w:hAnsi="Times New Roman" w:cs="Times New Roman"/>
          <w:sz w:val="28"/>
          <w:szCs w:val="28"/>
        </w:rPr>
      </w:pPr>
    </w:p>
    <w:p w14:paraId="1EA96A53" w14:textId="6B6B5B66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5287E24" w14:textId="12AC6CDA" w:rsidR="00572B45" w:rsidRPr="00A33FA8" w:rsidRDefault="00A33FA8" w:rsidP="00A33FA8">
      <w:pPr>
        <w:jc w:val="both"/>
        <w:rPr>
          <w:rFonts w:ascii="Times New Roman" w:hAnsi="Times New Roman" w:cs="Times New Roman"/>
          <w:sz w:val="28"/>
          <w:szCs w:val="28"/>
        </w:rPr>
      </w:pPr>
      <w:r w:rsidRPr="00A33FA8">
        <w:rPr>
          <w:rFonts w:ascii="Times New Roman" w:hAnsi="Times New Roman" w:cs="Times New Roman"/>
          <w:sz w:val="28"/>
          <w:szCs w:val="28"/>
        </w:rPr>
        <w:t xml:space="preserve">Назовите документ, подтверждающий соответствие проектной документации требованиям технических регламентов, норм безопасности и </w:t>
      </w:r>
      <w:r w:rsidR="001A3E5B">
        <w:rPr>
          <w:rFonts w:ascii="Times New Roman" w:hAnsi="Times New Roman" w:cs="Times New Roman"/>
          <w:sz w:val="28"/>
          <w:szCs w:val="28"/>
        </w:rPr>
        <w:t>экологии?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78"/>
        <w:gridCol w:w="2345"/>
        <w:gridCol w:w="5522"/>
      </w:tblGrid>
      <w:tr w:rsidR="00B516F3" w:rsidRPr="00A33FA8" w14:paraId="5FECC998" w14:textId="77777777" w:rsidTr="00A33FA8">
        <w:trPr>
          <w:trHeight w:val="771"/>
        </w:trPr>
        <w:tc>
          <w:tcPr>
            <w:tcW w:w="1478" w:type="dxa"/>
          </w:tcPr>
          <w:p w14:paraId="0B1F0324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5" w:type="dxa"/>
          </w:tcPr>
          <w:p w14:paraId="3FC84296" w14:textId="77777777" w:rsidR="00B516F3" w:rsidRPr="00A33FA8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14:paraId="00AF4B6A" w14:textId="6A9D914F" w:rsidR="00B516F3" w:rsidRPr="00A33FA8" w:rsidRDefault="00A33FA8" w:rsidP="00A33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FA8">
              <w:rPr>
                <w:rFonts w:ascii="Times New Roman" w:hAnsi="Times New Roman" w:cs="Times New Roman"/>
                <w:bCs/>
                <w:sz w:val="28"/>
                <w:szCs w:val="28"/>
              </w:rPr>
              <w:t>«положительное» заключение государственной экспертизы</w:t>
            </w:r>
            <w:r w:rsidRPr="00A33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B4CC499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2034A827" w14:textId="34A45E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37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D7BE346" w14:textId="37434E1C" w:rsidR="00572B45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572B45">
        <w:rPr>
          <w:rFonts w:ascii="Times New Roman" w:hAnsi="Times New Roman" w:cs="Times New Roman"/>
          <w:b/>
          <w:bCs/>
          <w:sz w:val="28"/>
          <w:szCs w:val="28"/>
        </w:rPr>
        <w:t>Какие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государственные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органы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проводят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экспертизу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проектной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документации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1E07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горных</w:t>
      </w:r>
      <w:r w:rsidR="001A3E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45">
        <w:rPr>
          <w:rFonts w:ascii="Times New Roman" w:hAnsi="Times New Roman" w:cs="Times New Roman"/>
          <w:b/>
          <w:bCs/>
          <w:sz w:val="28"/>
          <w:szCs w:val="28"/>
        </w:rPr>
        <w:t>объектов?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B516F3" w:rsidRPr="009F32C0" w14:paraId="7427B978" w14:textId="77777777" w:rsidTr="00F1375F">
        <w:trPr>
          <w:trHeight w:val="229"/>
        </w:trPr>
        <w:tc>
          <w:tcPr>
            <w:tcW w:w="1315" w:type="dxa"/>
          </w:tcPr>
          <w:p w14:paraId="643C99E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03E95ECF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77A232E3" w14:textId="0519F65E" w:rsidR="00F1375F" w:rsidRDefault="00F1375F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Федеральная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служба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экологическому,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801949" w14:textId="67141A78" w:rsidR="00B516F3" w:rsidRDefault="00F1375F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технологическому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атомному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надзору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(Ростехнадзор),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(для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бъектов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регионального</w:t>
            </w:r>
            <w:r w:rsidR="001A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значения).</w:t>
            </w:r>
          </w:p>
          <w:p w14:paraId="2AE6D28A" w14:textId="4F81539D" w:rsidR="001A3E5B" w:rsidRPr="009F32C0" w:rsidRDefault="001A3E5B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Ростехнадзор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органы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экспертизы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045BBC2" w14:textId="77777777" w:rsidR="001A3E5B" w:rsidRDefault="001A3E5B" w:rsidP="007F282E">
      <w:pPr>
        <w:rPr>
          <w:b/>
          <w:i/>
          <w:color w:val="C00000"/>
          <w:sz w:val="28"/>
          <w:szCs w:val="28"/>
        </w:rPr>
      </w:pPr>
    </w:p>
    <w:p w14:paraId="0CA45765" w14:textId="47AC8970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38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5522E0" w14:textId="71F40FAE" w:rsidR="00572B45" w:rsidRPr="00B52742" w:rsidRDefault="00572B45" w:rsidP="007F282E">
      <w:pPr>
        <w:rPr>
          <w:rFonts w:ascii="Times New Roman" w:hAnsi="Times New Roman" w:cs="Times New Roman"/>
          <w:sz w:val="28"/>
          <w:szCs w:val="28"/>
        </w:rPr>
      </w:pPr>
      <w:r w:rsidRPr="00B52742">
        <w:rPr>
          <w:rFonts w:ascii="Times New Roman" w:hAnsi="Times New Roman" w:cs="Times New Roman"/>
          <w:bCs/>
          <w:sz w:val="28"/>
          <w:szCs w:val="28"/>
        </w:rPr>
        <w:t>Что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такое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«план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ликвидации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аварий»</w:t>
      </w:r>
      <w:r w:rsidR="00B52742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(ПЛА)?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15"/>
        <w:gridCol w:w="2791"/>
        <w:gridCol w:w="5239"/>
      </w:tblGrid>
      <w:tr w:rsidR="00B516F3" w:rsidRPr="009F32C0" w14:paraId="7BB41ACA" w14:textId="77777777" w:rsidTr="00F1375F">
        <w:trPr>
          <w:trHeight w:val="229"/>
        </w:trPr>
        <w:tc>
          <w:tcPr>
            <w:tcW w:w="1315" w:type="dxa"/>
          </w:tcPr>
          <w:p w14:paraId="15C0C722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791" w:type="dxa"/>
          </w:tcPr>
          <w:p w14:paraId="1FA42BF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14:paraId="78374738" w14:textId="225C0C25" w:rsidR="00B516F3" w:rsidRPr="009F32C0" w:rsidRDefault="00F1375F" w:rsidP="00B5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Документ,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пределяющий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возникновении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аварий.</w:t>
            </w:r>
            <w:r w:rsidR="00B52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323F6D4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4AF2CDB2" w14:textId="6984032F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39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3A06DD7" w14:textId="6FF1955D" w:rsidR="00572B45" w:rsidRPr="00B52742" w:rsidRDefault="00572B45" w:rsidP="00B52742">
      <w:pPr>
        <w:jc w:val="both"/>
        <w:rPr>
          <w:rFonts w:ascii="Times New Roman" w:hAnsi="Times New Roman" w:cs="Times New Roman"/>
          <w:sz w:val="28"/>
          <w:szCs w:val="28"/>
        </w:rPr>
      </w:pPr>
      <w:r w:rsidRPr="00B52742">
        <w:rPr>
          <w:rFonts w:ascii="Times New Roman" w:hAnsi="Times New Roman" w:cs="Times New Roman"/>
          <w:bCs/>
          <w:sz w:val="28"/>
          <w:szCs w:val="28"/>
        </w:rPr>
        <w:t>Какие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документы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регламентируют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обращение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с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взрывчатыми</w:t>
      </w:r>
      <w:r w:rsidR="001E0754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материалами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(ВМ)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на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горных</w:t>
      </w:r>
      <w:r w:rsidR="00A01C21" w:rsidRPr="00B527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2">
        <w:rPr>
          <w:rFonts w:ascii="Times New Roman" w:hAnsi="Times New Roman" w:cs="Times New Roman"/>
          <w:bCs/>
          <w:sz w:val="28"/>
          <w:szCs w:val="28"/>
        </w:rPr>
        <w:t>предприятиях?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925"/>
        <w:gridCol w:w="4105"/>
      </w:tblGrid>
      <w:tr w:rsidR="00B516F3" w:rsidRPr="009F32C0" w14:paraId="20E7D184" w14:textId="77777777" w:rsidTr="00B52742">
        <w:trPr>
          <w:trHeight w:val="2216"/>
        </w:trPr>
        <w:tc>
          <w:tcPr>
            <w:tcW w:w="1315" w:type="dxa"/>
          </w:tcPr>
          <w:p w14:paraId="006A98F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925" w:type="dxa"/>
          </w:tcPr>
          <w:p w14:paraId="147A49B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</w:tcPr>
          <w:p w14:paraId="6EA7B990" w14:textId="7E60D19F" w:rsidR="00DA3FC3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Федеральные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2B45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4965BBF" w14:textId="5614742B" w:rsidR="00DA3FC3" w:rsidRDefault="00B52742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б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езопасность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обращении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взрывчатыми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материалами</w:t>
            </w:r>
          </w:p>
          <w:p w14:paraId="515E67C5" w14:textId="60C7E75C" w:rsidR="00DA3FC3" w:rsidRDefault="00B52742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ромышленного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назначения»,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инструкции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Ростехнадзора,</w:t>
            </w:r>
          </w:p>
          <w:p w14:paraId="3269D39C" w14:textId="43942772" w:rsidR="00B516F3" w:rsidRPr="009F32C0" w:rsidRDefault="00B52742" w:rsidP="00B52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внутренние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регламенты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572B45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3E8434D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11842FDF" w14:textId="724CE41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CA2CF35" w14:textId="72CE321D" w:rsidR="00572B45" w:rsidRPr="00A01C21" w:rsidRDefault="00A01C21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 xml:space="preserve">Как называется </w:t>
      </w:r>
      <w:r w:rsidRPr="00A01C21">
        <w:rPr>
          <w:rFonts w:ascii="Times New Roman" w:hAnsi="Times New Roman" w:cs="Times New Roman"/>
          <w:sz w:val="28"/>
          <w:szCs w:val="28"/>
        </w:rPr>
        <w:t>письменное разрешение на выполнение работ с повышенной опасностью (взрывные работы, ремонтные работы в выработках, работы в газоопасных зонах) и содержащий описание работ, меры безопасности, состав бригады, сроки, подписи ответственных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5"/>
        <w:gridCol w:w="3642"/>
        <w:gridCol w:w="4388"/>
      </w:tblGrid>
      <w:tr w:rsidR="00B516F3" w:rsidRPr="00A01C21" w14:paraId="646F982F" w14:textId="77777777" w:rsidTr="00DA3FC3">
        <w:trPr>
          <w:trHeight w:val="229"/>
        </w:trPr>
        <w:tc>
          <w:tcPr>
            <w:tcW w:w="1315" w:type="dxa"/>
          </w:tcPr>
          <w:p w14:paraId="2B4EB4F9" w14:textId="7777777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C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42" w:type="dxa"/>
          </w:tcPr>
          <w:p w14:paraId="05816C48" w14:textId="7777777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14:paraId="771EF5B1" w14:textId="0186F8B9" w:rsidR="00DA3FC3" w:rsidRPr="00A01C21" w:rsidRDefault="00A01C21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1C21">
              <w:rPr>
                <w:rFonts w:ascii="Times New Roman" w:hAnsi="Times New Roman" w:cs="Times New Roman"/>
                <w:bCs/>
                <w:sz w:val="28"/>
                <w:szCs w:val="28"/>
              </w:rPr>
              <w:t>наряд</w:t>
            </w:r>
            <w:r w:rsidRPr="00A01C21">
              <w:rPr>
                <w:rFonts w:ascii="Times New Roman" w:hAnsi="Times New Roman" w:cs="Times New Roman"/>
                <w:bCs/>
                <w:sz w:val="28"/>
                <w:szCs w:val="28"/>
              </w:rPr>
              <w:noBreakHyphen/>
              <w:t>допуск</w:t>
            </w:r>
          </w:p>
          <w:p w14:paraId="5123C5FF" w14:textId="506900F7" w:rsidR="00B516F3" w:rsidRPr="00A01C21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8F5F7B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5478EFCE" w14:textId="098DDC9D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F41911" w14:textId="5E03F7B1" w:rsidR="00572B45" w:rsidRPr="00A01C21" w:rsidRDefault="00B0723A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Назовите организационно</w:t>
      </w:r>
      <w:r w:rsidRPr="00A01C21">
        <w:rPr>
          <w:rFonts w:ascii="Times New Roman" w:hAnsi="Times New Roman" w:cs="Times New Roman"/>
          <w:bCs/>
          <w:sz w:val="28"/>
          <w:szCs w:val="28"/>
        </w:rPr>
        <w:noBreakHyphen/>
        <w:t>технологический документ, состоящий из графической и расчётной частей, который регламентирует размещение временной строительной инфраструктуры на площадке при возведении или реконструкции объектов рудника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3"/>
        <w:gridCol w:w="2828"/>
        <w:gridCol w:w="4814"/>
      </w:tblGrid>
      <w:tr w:rsidR="00B516F3" w:rsidRPr="009F32C0" w14:paraId="365126B0" w14:textId="77777777" w:rsidTr="00DA3FC3">
        <w:trPr>
          <w:trHeight w:val="229"/>
        </w:trPr>
        <w:tc>
          <w:tcPr>
            <w:tcW w:w="1703" w:type="dxa"/>
          </w:tcPr>
          <w:p w14:paraId="247B44C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828" w:type="dxa"/>
          </w:tcPr>
          <w:p w14:paraId="2809D39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1023BE" w14:textId="4A5A9181" w:rsidR="00DA3FC3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Строительный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генеральный</w:t>
            </w:r>
            <w:r w:rsidR="00A01C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14:paraId="1C063CA4" w14:textId="06968A9E" w:rsidR="00B516F3" w:rsidRPr="009F32C0" w:rsidRDefault="00A01C21" w:rsidP="00A0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стройгенплан</w:t>
            </w:r>
            <w:proofErr w:type="spellEnd"/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FC3" w:rsidRPr="00B0723A">
              <w:rPr>
                <w:rFonts w:ascii="Times New Roman" w:hAnsi="Times New Roman" w:cs="Times New Roman"/>
                <w:sz w:val="28"/>
                <w:szCs w:val="28"/>
              </w:rPr>
              <w:t>СГП)</w:t>
            </w:r>
            <w:r w:rsidR="00DA3F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F6F862C" w14:textId="77777777" w:rsidR="00B516F3" w:rsidRPr="00572B45" w:rsidRDefault="00B516F3" w:rsidP="007F282E">
      <w:pPr>
        <w:rPr>
          <w:rFonts w:ascii="Times New Roman" w:hAnsi="Times New Roman" w:cs="Times New Roman"/>
          <w:sz w:val="28"/>
          <w:szCs w:val="28"/>
        </w:rPr>
      </w:pPr>
    </w:p>
    <w:p w14:paraId="3FFF4594" w14:textId="39C1499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0A1EF8" w14:textId="34C59DCD" w:rsidR="00DA3FC3" w:rsidRPr="00A01C21" w:rsidRDefault="00B0723A" w:rsidP="00A01C21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Назовите договорный документ заказчика с генеральной проектной организацией, составленный на основе ТЭО и содержащий исходные данные для проектирования, ориентировочные капиталовложения и требуемые технико-экономические показатели работы предприятия</w:t>
      </w:r>
      <w:r w:rsidR="00572B45" w:rsidRPr="00A01C21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3FC3" w:rsidRPr="009F32C0" w14:paraId="5E9A1F2F" w14:textId="77777777" w:rsidTr="007B1227">
        <w:trPr>
          <w:trHeight w:val="229"/>
        </w:trPr>
        <w:tc>
          <w:tcPr>
            <w:tcW w:w="2850" w:type="dxa"/>
          </w:tcPr>
          <w:p w14:paraId="5352E7AF" w14:textId="77777777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E8F0B61" w14:textId="77777777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B443CE" w14:textId="3DBA8BF4" w:rsidR="00DA3FC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Задание на проектирование</w:t>
            </w:r>
          </w:p>
        </w:tc>
      </w:tr>
    </w:tbl>
    <w:p w14:paraId="610C4013" w14:textId="2E02FF55" w:rsidR="00DA3FC3" w:rsidRDefault="00DA3FC3" w:rsidP="007F282E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11380D0" w14:textId="4573A944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D3251B" w14:textId="65609F07" w:rsidR="00572B45" w:rsidRPr="00A01C21" w:rsidRDefault="001E0754" w:rsidP="00A01C21">
      <w:pPr>
        <w:jc w:val="both"/>
        <w:rPr>
          <w:rFonts w:ascii="Times New Roman" w:hAnsi="Times New Roman" w:cs="Times New Roman"/>
          <w:sz w:val="28"/>
          <w:szCs w:val="28"/>
        </w:rPr>
      </w:pPr>
      <w:r w:rsidRPr="00A01C21">
        <w:rPr>
          <w:rFonts w:ascii="Times New Roman" w:hAnsi="Times New Roman" w:cs="Times New Roman"/>
          <w:bCs/>
          <w:sz w:val="28"/>
          <w:szCs w:val="28"/>
        </w:rPr>
        <w:t>Кто выполняет комплекс проектных и изыскательских работ при проектировании рудников?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3099"/>
        <w:gridCol w:w="3395"/>
      </w:tblGrid>
      <w:tr w:rsidR="00B516F3" w:rsidRPr="009F32C0" w14:paraId="5523EBEE" w14:textId="77777777" w:rsidTr="00DA3FC3">
        <w:trPr>
          <w:trHeight w:val="229"/>
        </w:trPr>
        <w:tc>
          <w:tcPr>
            <w:tcW w:w="2850" w:type="dxa"/>
          </w:tcPr>
          <w:p w14:paraId="3B575F6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099" w:type="dxa"/>
          </w:tcPr>
          <w:p w14:paraId="21F31A9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5" w:type="dxa"/>
          </w:tcPr>
          <w:p w14:paraId="06506449" w14:textId="4A900A8F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754">
              <w:rPr>
                <w:rFonts w:ascii="Times New Roman" w:hAnsi="Times New Roman" w:cs="Times New Roman"/>
                <w:sz w:val="28"/>
                <w:szCs w:val="28"/>
              </w:rPr>
              <w:t>Генеральная проектная организация</w:t>
            </w:r>
          </w:p>
        </w:tc>
      </w:tr>
    </w:tbl>
    <w:p w14:paraId="23D53E2C" w14:textId="776990F7" w:rsidR="00B0723A" w:rsidRPr="007F282E" w:rsidRDefault="00B0723A" w:rsidP="007F282E">
      <w:pPr>
        <w:rPr>
          <w:rFonts w:ascii="Times New Roman" w:hAnsi="Times New Roman" w:cs="Times New Roman"/>
          <w:sz w:val="28"/>
          <w:szCs w:val="28"/>
        </w:rPr>
      </w:pPr>
    </w:p>
    <w:p w14:paraId="0BC7B44A" w14:textId="63785326" w:rsidR="00B0723A" w:rsidRPr="00DA3FC3" w:rsidRDefault="00B0723A" w:rsidP="00E87933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87933">
        <w:rPr>
          <w:rFonts w:ascii="Times New Roman" w:hAnsi="Times New Roman" w:cs="Times New Roman"/>
          <w:bCs/>
          <w:i/>
          <w:sz w:val="28"/>
          <w:szCs w:val="28"/>
        </w:rPr>
        <w:t>ИОПК-15.2 Осуществляет оценку соответствия проектных решений требованиям действующей нормативной документации по безопасному ведению работ применительно к технологически рациональным схемам ведения горных работ на рудниках.</w:t>
      </w:r>
    </w:p>
    <w:p w14:paraId="07A424BC" w14:textId="5F9CA429" w:rsidR="00E87933" w:rsidRDefault="00E87933" w:rsidP="00E87933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FD2F36B" w14:textId="0783D95F" w:rsidR="001A3E5B" w:rsidRDefault="001A3E5B" w:rsidP="001A3E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документ входят с</w:t>
      </w:r>
      <w:r w:rsidRPr="003D5226">
        <w:rPr>
          <w:rFonts w:ascii="Times New Roman" w:hAnsi="Times New Roman" w:cs="Times New Roman"/>
          <w:sz w:val="28"/>
          <w:szCs w:val="28"/>
        </w:rPr>
        <w:t>ценарии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возможных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аварий,</w:t>
      </w:r>
      <w:r>
        <w:rPr>
          <w:rFonts w:ascii="Times New Roman" w:hAnsi="Times New Roman" w:cs="Times New Roman"/>
          <w:sz w:val="28"/>
          <w:szCs w:val="28"/>
        </w:rPr>
        <w:t xml:space="preserve"> маршруты </w:t>
      </w:r>
      <w:r w:rsidRPr="003D5226">
        <w:rPr>
          <w:rFonts w:ascii="Times New Roman" w:hAnsi="Times New Roman" w:cs="Times New Roman"/>
          <w:sz w:val="28"/>
          <w:szCs w:val="28"/>
        </w:rPr>
        <w:t>эвакуации,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списки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спасения,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схемы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вентиляции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коммуникаций,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226">
        <w:rPr>
          <w:rFonts w:ascii="Times New Roman" w:hAnsi="Times New Roman" w:cs="Times New Roman"/>
          <w:sz w:val="28"/>
          <w:szCs w:val="28"/>
        </w:rPr>
        <w:t>оповещения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60"/>
        <w:gridCol w:w="4164"/>
        <w:gridCol w:w="3821"/>
      </w:tblGrid>
      <w:tr w:rsidR="00B516F3" w:rsidRPr="009F32C0" w14:paraId="6ECC7D47" w14:textId="77777777" w:rsidTr="00DA3FC3">
        <w:trPr>
          <w:trHeight w:val="229"/>
        </w:trPr>
        <w:tc>
          <w:tcPr>
            <w:tcW w:w="1360" w:type="dxa"/>
          </w:tcPr>
          <w:p w14:paraId="7290E11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164" w:type="dxa"/>
          </w:tcPr>
          <w:p w14:paraId="3B18E43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14:paraId="44F7BAF7" w14:textId="1CD4E9C3" w:rsidR="00B516F3" w:rsidRPr="001A3E5B" w:rsidRDefault="001A3E5B" w:rsidP="001A3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ликвидации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аварий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3E5B">
              <w:rPr>
                <w:rFonts w:ascii="Times New Roman" w:hAnsi="Times New Roman" w:cs="Times New Roman"/>
                <w:bCs/>
                <w:sz w:val="28"/>
                <w:szCs w:val="28"/>
              </w:rPr>
              <w:t>(ПЛА)</w:t>
            </w:r>
            <w:r w:rsidR="00DA3FC3" w:rsidRPr="001A3E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39ABEA7" w14:textId="77777777" w:rsidR="00B516F3" w:rsidRPr="003D5226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5EF3C2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4AEBBA2C" w14:textId="77777777" w:rsidR="00B52742" w:rsidRDefault="00B52742" w:rsidP="007F282E">
      <w:pPr>
        <w:rPr>
          <w:b/>
          <w:i/>
          <w:color w:val="C00000"/>
          <w:sz w:val="28"/>
          <w:szCs w:val="28"/>
        </w:rPr>
      </w:pPr>
    </w:p>
    <w:p w14:paraId="5CE2DAA2" w14:textId="789422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C964D65" w14:textId="42C49977" w:rsidR="00091DD1" w:rsidRPr="001A3E5B" w:rsidRDefault="00E23BB7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Укажите комплекс взаимосвязанных межгосударственных и национальных стандартов, содержащих общие требования и правила по разработке. оформлению и обращению проектной и рабочей документации для строительства объектов ра</w:t>
      </w:r>
      <w:r w:rsidR="001A3E5B">
        <w:rPr>
          <w:rFonts w:ascii="Times New Roman" w:hAnsi="Times New Roman" w:cs="Times New Roman"/>
          <w:bCs/>
          <w:sz w:val="28"/>
          <w:szCs w:val="28"/>
        </w:rPr>
        <w:t>зличного назначения?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3253"/>
      </w:tblGrid>
      <w:tr w:rsidR="00B516F3" w:rsidRPr="009F32C0" w14:paraId="4FDDB998" w14:textId="77777777" w:rsidTr="00DA3FC3">
        <w:trPr>
          <w:trHeight w:val="665"/>
        </w:trPr>
        <w:tc>
          <w:tcPr>
            <w:tcW w:w="2405" w:type="dxa"/>
          </w:tcPr>
          <w:p w14:paraId="61FAA5A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686" w:type="dxa"/>
          </w:tcPr>
          <w:p w14:paraId="67B148B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3" w:type="dxa"/>
          </w:tcPr>
          <w:p w14:paraId="173E660D" w14:textId="4C15C5B3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Система проектной документации для строительства (СПДС)</w:t>
            </w:r>
          </w:p>
        </w:tc>
      </w:tr>
    </w:tbl>
    <w:p w14:paraId="6409AB39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DE8694" w14:textId="27BD7FF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A20D491" w14:textId="5978B4C2" w:rsidR="00EE08C3" w:rsidRPr="001A3E5B" w:rsidRDefault="00EE08C3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В каком законе рассматриваются </w:t>
      </w:r>
      <w:r w:rsidR="00C06706" w:rsidRPr="001A3E5B">
        <w:rPr>
          <w:rFonts w:ascii="Times New Roman" w:hAnsi="Times New Roman" w:cs="Times New Roman"/>
          <w:bCs/>
          <w:sz w:val="28"/>
          <w:szCs w:val="28"/>
        </w:rPr>
        <w:t>принципы,</w:t>
      </w:r>
      <w:r w:rsidR="001A5F7D" w:rsidRPr="001A3E5B">
        <w:rPr>
          <w:rFonts w:ascii="Times New Roman" w:hAnsi="Times New Roman" w:cs="Times New Roman"/>
          <w:bCs/>
          <w:sz w:val="28"/>
          <w:szCs w:val="28"/>
        </w:rPr>
        <w:t xml:space="preserve"> по которым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недропользователи обязаны по</w:t>
      </w:r>
      <w:r w:rsidRPr="001A3E5B">
        <w:rPr>
          <w:rFonts w:ascii="Times New Roman" w:hAnsi="Times New Roman" w:cs="Times New Roman"/>
          <w:bCs/>
          <w:sz w:val="28"/>
          <w:szCs w:val="28"/>
        </w:rPr>
        <w:softHyphen/>
        <w:t>лучать, использовать, нарушать земельные отводы на платной ос</w:t>
      </w:r>
      <w:r w:rsidRPr="001A3E5B">
        <w:rPr>
          <w:rFonts w:ascii="Times New Roman" w:hAnsi="Times New Roman" w:cs="Times New Roman"/>
          <w:bCs/>
          <w:sz w:val="28"/>
          <w:szCs w:val="28"/>
        </w:rPr>
        <w:softHyphen/>
        <w:t>нове и восстанавливать их за свой счет</w:t>
      </w:r>
      <w:r w:rsid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48D32F29" w14:textId="77777777" w:rsidTr="007B1227">
        <w:trPr>
          <w:trHeight w:val="229"/>
        </w:trPr>
        <w:tc>
          <w:tcPr>
            <w:tcW w:w="2850" w:type="dxa"/>
          </w:tcPr>
          <w:p w14:paraId="50FCBEE8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B34988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B7EFA" w14:textId="51F15C82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Земельный кодекс</w:t>
            </w:r>
          </w:p>
        </w:tc>
      </w:tr>
    </w:tbl>
    <w:p w14:paraId="3CBD9B54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8E4870" w14:textId="4F6E90DA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="00B527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4494241" w14:textId="4A830B68" w:rsidR="00E41E96" w:rsidRPr="001A3E5B" w:rsidRDefault="00B0723A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Как называется с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>овокупность экономических требований к качеству и количеству по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softHyphen/>
        <w:t xml:space="preserve">лезных ископаемых, горно-геологическим, </w:t>
      </w:r>
      <w:proofErr w:type="gramStart"/>
      <w:r w:rsidR="00E41E96" w:rsidRPr="001A3E5B">
        <w:rPr>
          <w:rFonts w:ascii="Times New Roman" w:hAnsi="Times New Roman" w:cs="Times New Roman"/>
          <w:bCs/>
          <w:sz w:val="28"/>
          <w:szCs w:val="28"/>
        </w:rPr>
        <w:t>горно-техническим</w:t>
      </w:r>
      <w:proofErr w:type="gramEnd"/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и другим условиям разработки месторождений, определяющих промышленную ценность месторождений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6C299BB" w14:textId="77777777" w:rsidTr="007B1227">
        <w:trPr>
          <w:trHeight w:val="229"/>
        </w:trPr>
        <w:tc>
          <w:tcPr>
            <w:tcW w:w="2850" w:type="dxa"/>
          </w:tcPr>
          <w:p w14:paraId="419F99F5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E222E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62862F" w14:textId="6726F3F0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Кондиции на минеральное сырье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C21A40E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C84BEE" w14:textId="24EF9A05" w:rsidR="00E87933" w:rsidRDefault="00E87933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48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3FAD0CE" w14:textId="71CE99F3" w:rsidR="00D22E96" w:rsidRPr="001A3E5B" w:rsidRDefault="00D22E96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 какой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группе можно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отнести запасы, извлечение которых на момент оценки согласно технико-экономическим расчетам экономически нецелесообразно вследствие низкого содержания полезного компонента, малой мощности тел полезного ископаемого или особой сложности условий их разработки или переработки, но использование которых в ближайшем будущем может стать экономически эффективным?</w:t>
      </w:r>
      <w:r w:rsidR="00B0723A" w:rsidRPr="001A3E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79F23161" w14:textId="77777777" w:rsidTr="007B1227">
        <w:trPr>
          <w:trHeight w:val="229"/>
        </w:trPr>
        <w:tc>
          <w:tcPr>
            <w:tcW w:w="2850" w:type="dxa"/>
          </w:tcPr>
          <w:p w14:paraId="2EFCA7EA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C29B3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CA6E32" w14:textId="5046D984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23A">
              <w:rPr>
                <w:rFonts w:ascii="Times New Roman" w:hAnsi="Times New Roman" w:cs="Times New Roman"/>
                <w:sz w:val="28"/>
                <w:szCs w:val="28"/>
              </w:rPr>
              <w:t>Забалансовые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DC0F826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0E2CEE" w14:textId="3085D31E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49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733AE67" w14:textId="050DABB2" w:rsidR="00E41E96" w:rsidRPr="001A3E5B" w:rsidRDefault="00B0723A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документ,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в котором представлена информация, из которой выводится техническая возможность и экономическая целесообразность 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lastRenderedPageBreak/>
        <w:t>рентабельной добычи и переработки полезного ископаемого на конкретном месторождении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="00E41E96"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F1BA5A6" w14:textId="77777777" w:rsidTr="007B1227">
        <w:trPr>
          <w:trHeight w:val="229"/>
        </w:trPr>
        <w:tc>
          <w:tcPr>
            <w:tcW w:w="2850" w:type="dxa"/>
          </w:tcPr>
          <w:p w14:paraId="3BA5356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FF231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F2CFD4" w14:textId="274F2540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Технико-экономическое обоснование</w:t>
            </w:r>
          </w:p>
        </w:tc>
      </w:tr>
    </w:tbl>
    <w:p w14:paraId="117E76EE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742CF4" w14:textId="5218989B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1CC66FB" w14:textId="5E5A8D5D" w:rsidR="00786756" w:rsidRPr="001A3E5B" w:rsidRDefault="008F6411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Назовите документ,</w:t>
      </w:r>
      <w:r w:rsidR="00786756" w:rsidRPr="001A3E5B">
        <w:rPr>
          <w:rFonts w:ascii="Times New Roman" w:hAnsi="Times New Roman" w:cs="Times New Roman"/>
          <w:bCs/>
          <w:sz w:val="28"/>
          <w:szCs w:val="28"/>
        </w:rPr>
        <w:t xml:space="preserve"> предусматривающий приведение к единообразию проектных решений объектов массового строительства или многократно повторяющихся горных выработок, зданий, сооружений, технологических узлов и целых предприятий</w:t>
      </w:r>
      <w:r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="00786756"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4805B9A1" w14:textId="77777777" w:rsidTr="007B1227">
        <w:trPr>
          <w:trHeight w:val="229"/>
        </w:trPr>
        <w:tc>
          <w:tcPr>
            <w:tcW w:w="2850" w:type="dxa"/>
          </w:tcPr>
          <w:p w14:paraId="2F8D06A2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4432B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5B7E36" w14:textId="451685C5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Типовой проект</w:t>
            </w:r>
          </w:p>
        </w:tc>
      </w:tr>
    </w:tbl>
    <w:p w14:paraId="3180A6D5" w14:textId="77777777" w:rsidR="00B516F3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8FEF04" w14:textId="57318509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ABFE996" w14:textId="62C0C077" w:rsidR="006C7E52" w:rsidRPr="001A3E5B" w:rsidRDefault="006C7E52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Назовите </w:t>
      </w:r>
      <w:r w:rsidR="001A3E5B" w:rsidRPr="001A3E5B">
        <w:rPr>
          <w:rFonts w:ascii="Times New Roman" w:hAnsi="Times New Roman" w:cs="Times New Roman"/>
          <w:bCs/>
          <w:sz w:val="28"/>
          <w:szCs w:val="28"/>
        </w:rPr>
        <w:t>номер Постановления Правительства РФ,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которое регламентирует состав, порядок разработки, согласования и утверждения проектно-сметной документации на новое строительство, расширение, реконструкцию и техническое перевооружение действующих предприятий, зданий и сооружений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177873B" w14:textId="77777777" w:rsidTr="007B1227">
        <w:trPr>
          <w:trHeight w:val="229"/>
        </w:trPr>
        <w:tc>
          <w:tcPr>
            <w:tcW w:w="2850" w:type="dxa"/>
          </w:tcPr>
          <w:p w14:paraId="5FDB993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924D8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B5908F" w14:textId="059D7A11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№ 87</w:t>
            </w:r>
          </w:p>
        </w:tc>
      </w:tr>
    </w:tbl>
    <w:p w14:paraId="43BA5F02" w14:textId="77777777" w:rsidR="00B516F3" w:rsidRPr="008F6411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0D9284" w14:textId="4E5BEF9F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4918D4" w14:textId="2FE1BB0D" w:rsidR="006C7E52" w:rsidRPr="001A3E5B" w:rsidRDefault="006C7E52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Сколько стадий как правило включает проектирование новых горнодобывающих предприятий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22D39842" w14:textId="77777777" w:rsidTr="007B1227">
        <w:trPr>
          <w:trHeight w:val="229"/>
        </w:trPr>
        <w:tc>
          <w:tcPr>
            <w:tcW w:w="2850" w:type="dxa"/>
          </w:tcPr>
          <w:p w14:paraId="22AD144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F09800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042385" w14:textId="452CAD85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Две</w:t>
            </w:r>
          </w:p>
        </w:tc>
      </w:tr>
    </w:tbl>
    <w:p w14:paraId="3FCFD1B6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A004E1" w14:textId="231C1F36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3DC336" w14:textId="7B6211E4" w:rsidR="006C7E52" w:rsidRPr="001A3E5B" w:rsidRDefault="004F1AB3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Оценка проектной документации объектов капитального строительства соответствия требованиям технических регламентов и нормативным документам Правительства РФ </w:t>
      </w:r>
      <w:proofErr w:type="gramStart"/>
      <w:r w:rsidRPr="001A3E5B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F77EB27" w14:textId="77777777" w:rsidTr="007B1227">
        <w:trPr>
          <w:trHeight w:val="229"/>
        </w:trPr>
        <w:tc>
          <w:tcPr>
            <w:tcW w:w="2850" w:type="dxa"/>
          </w:tcPr>
          <w:p w14:paraId="06DA8BFE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93941B4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9A533B" w14:textId="1CF2DB4D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Экспертиза проектной документации</w:t>
            </w:r>
          </w:p>
        </w:tc>
      </w:tr>
    </w:tbl>
    <w:p w14:paraId="309CB50D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56C6FC" w14:textId="7D331AD3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BEC076" w14:textId="692D4B09" w:rsidR="00B2592B" w:rsidRPr="001A3E5B" w:rsidRDefault="00B2592B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lastRenderedPageBreak/>
        <w:t>Как называется проект, который предусматривает детальную разработку технологии строит</w:t>
      </w:r>
      <w:r w:rsidR="001A3E5B">
        <w:rPr>
          <w:rFonts w:ascii="Times New Roman" w:hAnsi="Times New Roman" w:cs="Times New Roman"/>
          <w:bCs/>
          <w:sz w:val="28"/>
          <w:szCs w:val="28"/>
        </w:rPr>
        <w:t>ельства крупных и сложных объек</w:t>
      </w:r>
      <w:r w:rsidRPr="001A3E5B">
        <w:rPr>
          <w:rFonts w:ascii="Times New Roman" w:hAnsi="Times New Roman" w:cs="Times New Roman"/>
          <w:bCs/>
          <w:sz w:val="28"/>
          <w:szCs w:val="28"/>
        </w:rPr>
        <w:t>тов или комплексов (сооруже</w:t>
      </w:r>
      <w:r w:rsidR="001A3E5B">
        <w:rPr>
          <w:rFonts w:ascii="Times New Roman" w:hAnsi="Times New Roman" w:cs="Times New Roman"/>
          <w:bCs/>
          <w:sz w:val="28"/>
          <w:szCs w:val="28"/>
        </w:rPr>
        <w:t>ния башенного копра, ствола шах</w:t>
      </w:r>
      <w:r w:rsidRPr="001A3E5B">
        <w:rPr>
          <w:rFonts w:ascii="Times New Roman" w:hAnsi="Times New Roman" w:cs="Times New Roman"/>
          <w:bCs/>
          <w:sz w:val="28"/>
          <w:szCs w:val="28"/>
        </w:rPr>
        <w:t>ты, комплекса камер скипового ствола и т. п.), обеспечивающую высокие технико-экономические показатели строительства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FB049D9" w14:textId="77777777" w:rsidTr="007B1227">
        <w:trPr>
          <w:trHeight w:val="229"/>
        </w:trPr>
        <w:tc>
          <w:tcPr>
            <w:tcW w:w="2850" w:type="dxa"/>
          </w:tcPr>
          <w:p w14:paraId="27C4D4C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23E149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868530" w14:textId="3B782D32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Проект производства работ</w:t>
            </w:r>
          </w:p>
        </w:tc>
      </w:tr>
    </w:tbl>
    <w:p w14:paraId="70F951D2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7A080E" w14:textId="0947BACB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6931C5C" w14:textId="0B07C5F3" w:rsidR="002A168F" w:rsidRPr="001A3E5B" w:rsidRDefault="002A168F" w:rsidP="001A3E5B">
      <w:pPr>
        <w:jc w:val="both"/>
        <w:rPr>
          <w:rFonts w:ascii="Times New Roman" w:hAnsi="Times New Roman" w:cs="Times New Roman"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Укажите несколько категорий запасов полезных ископаемых в зависимости от степени разведанности месторождения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5553769C" w14:textId="77777777" w:rsidTr="007B1227">
        <w:trPr>
          <w:trHeight w:val="229"/>
        </w:trPr>
        <w:tc>
          <w:tcPr>
            <w:tcW w:w="2850" w:type="dxa"/>
          </w:tcPr>
          <w:p w14:paraId="4291DC2B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B83356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9662A6" w14:textId="49970C57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А, В, С1 и С2</w:t>
            </w:r>
          </w:p>
        </w:tc>
      </w:tr>
    </w:tbl>
    <w:p w14:paraId="57FA90CD" w14:textId="77777777" w:rsidR="00B516F3" w:rsidRPr="00B0723A" w:rsidRDefault="00B516F3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9AA0C6" w14:textId="14B22F3C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 xml:space="preserve">6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52895CA" w14:textId="0E6FE256" w:rsidR="00B516F3" w:rsidRPr="001A3E5B" w:rsidRDefault="004F5D7F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>Как называется наиболее длинная последовательная цепь горных выработок (проводимых одним или несколькими забоями), обеспечивающая максимальное развитие горных работ при строительстве шахты или рудника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2EA567A1" w14:textId="77777777" w:rsidTr="007B1227">
        <w:trPr>
          <w:trHeight w:val="229"/>
        </w:trPr>
        <w:tc>
          <w:tcPr>
            <w:tcW w:w="2850" w:type="dxa"/>
          </w:tcPr>
          <w:p w14:paraId="61074145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5FDA91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50D918" w14:textId="2894CBF7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Главное направление</w:t>
            </w:r>
          </w:p>
        </w:tc>
      </w:tr>
    </w:tbl>
    <w:p w14:paraId="5CB5E8C6" w14:textId="3C856961" w:rsidR="004F5D7F" w:rsidRPr="00B0723A" w:rsidRDefault="004F5D7F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0A9D5D" w14:textId="08907AD4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="00B52742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6197EB9" w14:textId="28F166C2" w:rsidR="00B516F3" w:rsidRPr="001A3E5B" w:rsidRDefault="00AD4F11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Какое определение подходит к следующему выражению – усовершенствование способа вскрытия, систем разработки и способа подготовки запасов полезного ископаемого к отработке, усовершенствование </w:t>
      </w:r>
      <w:proofErr w:type="spellStart"/>
      <w:r w:rsidRPr="001A3E5B">
        <w:rPr>
          <w:rFonts w:ascii="Times New Roman" w:hAnsi="Times New Roman" w:cs="Times New Roman"/>
          <w:bCs/>
          <w:sz w:val="28"/>
          <w:szCs w:val="28"/>
        </w:rPr>
        <w:t>общешахтной</w:t>
      </w:r>
      <w:proofErr w:type="spellEnd"/>
      <w:r w:rsidRPr="001A3E5B">
        <w:rPr>
          <w:rFonts w:ascii="Times New Roman" w:hAnsi="Times New Roman" w:cs="Times New Roman"/>
          <w:bCs/>
          <w:sz w:val="28"/>
          <w:szCs w:val="28"/>
        </w:rPr>
        <w:t xml:space="preserve"> вентиляции и подземного транспорта за счет строительства дополнительных стволов шахт, а также переоборудования основных и вспомогательных технологических звеньев</w:t>
      </w:r>
      <w:r w:rsidR="008F6411" w:rsidRPr="001A3E5B">
        <w:rPr>
          <w:rFonts w:ascii="Times New Roman" w:hAnsi="Times New Roman" w:cs="Times New Roman"/>
          <w:bCs/>
          <w:sz w:val="28"/>
          <w:szCs w:val="28"/>
        </w:rPr>
        <w:t>?</w:t>
      </w:r>
      <w:r w:rsidRPr="001A3E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08A6671" w14:textId="77777777" w:rsidTr="007B1227">
        <w:trPr>
          <w:trHeight w:val="229"/>
        </w:trPr>
        <w:tc>
          <w:tcPr>
            <w:tcW w:w="2850" w:type="dxa"/>
          </w:tcPr>
          <w:p w14:paraId="7B1F5E2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6B6A3C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D77403" w14:textId="42602EEF" w:rsidR="00B516F3" w:rsidRPr="009F32C0" w:rsidRDefault="00DA3FC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Реконструкция</w:t>
            </w:r>
          </w:p>
        </w:tc>
      </w:tr>
    </w:tbl>
    <w:p w14:paraId="45396AC8" w14:textId="77BE99A6" w:rsidR="00AD4F11" w:rsidRPr="00B0723A" w:rsidRDefault="00AD4F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861401" w14:textId="70CC8D76" w:rsidR="00DB563D" w:rsidRDefault="00DB563D" w:rsidP="007F282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B52742">
        <w:rPr>
          <w:b/>
          <w:i/>
          <w:color w:val="2E74B5"/>
          <w:sz w:val="28"/>
          <w:szCs w:val="28"/>
        </w:rPr>
        <w:t>58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ОПК-15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ИОПК-1</w:t>
      </w:r>
      <w:r>
        <w:rPr>
          <w:rFonts w:eastAsiaTheme="majorEastAsia" w:cstheme="minorHAnsi"/>
          <w:i/>
          <w:color w:val="C00000"/>
          <w:sz w:val="32"/>
          <w:szCs w:val="32"/>
        </w:rPr>
        <w:t>5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D792F47" w14:textId="07CEDA01" w:rsidR="00B516F3" w:rsidRPr="001A3E5B" w:rsidRDefault="008F6411" w:rsidP="001A3E5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3E5B">
        <w:rPr>
          <w:rFonts w:ascii="Times New Roman" w:hAnsi="Times New Roman" w:cs="Times New Roman"/>
          <w:bCs/>
          <w:sz w:val="28"/>
          <w:szCs w:val="28"/>
        </w:rPr>
        <w:t xml:space="preserve">Как называется основная проектная документация, по которой непосредственно осуществляются горные, строительные, монтажные и специальные работы? Она разрабатываются на основе утвержденного проекта.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16F3" w:rsidRPr="009F32C0" w14:paraId="1456B191" w14:textId="77777777" w:rsidTr="007B1227">
        <w:trPr>
          <w:trHeight w:val="229"/>
        </w:trPr>
        <w:tc>
          <w:tcPr>
            <w:tcW w:w="2850" w:type="dxa"/>
          </w:tcPr>
          <w:p w14:paraId="7D176E3D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ED03E3" w14:textId="77777777" w:rsidR="00B516F3" w:rsidRPr="009F32C0" w:rsidRDefault="00B516F3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BADA54" w14:textId="2CE08715" w:rsidR="00B516F3" w:rsidRPr="009F32C0" w:rsidRDefault="00B20B07" w:rsidP="007B1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>Рабоч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8F6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документация</w:t>
            </w:r>
          </w:p>
        </w:tc>
      </w:tr>
    </w:tbl>
    <w:p w14:paraId="1E69C8C7" w14:textId="5B880D75" w:rsidR="008F6411" w:rsidRPr="00B0723A" w:rsidRDefault="008F64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4834A9" w14:textId="0F7EDBDD" w:rsidR="008F6411" w:rsidRDefault="008F6411" w:rsidP="007F282E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F6411" w:rsidSect="00E4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4583"/>
    <w:multiLevelType w:val="multilevel"/>
    <w:tmpl w:val="F21A8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77E68"/>
    <w:multiLevelType w:val="hybridMultilevel"/>
    <w:tmpl w:val="300E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535B2"/>
    <w:multiLevelType w:val="multilevel"/>
    <w:tmpl w:val="3DEC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10A9C"/>
    <w:multiLevelType w:val="multilevel"/>
    <w:tmpl w:val="7986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F2016"/>
    <w:multiLevelType w:val="hybridMultilevel"/>
    <w:tmpl w:val="51B4CCF0"/>
    <w:lvl w:ilvl="0" w:tplc="A22AA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240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B42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C23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AE9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32E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388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6D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28A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B35664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A65CD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24A41"/>
    <w:multiLevelType w:val="multilevel"/>
    <w:tmpl w:val="A4F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417961"/>
    <w:multiLevelType w:val="multilevel"/>
    <w:tmpl w:val="C3E26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1039F6"/>
    <w:multiLevelType w:val="multilevel"/>
    <w:tmpl w:val="B07AA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2972FD"/>
    <w:multiLevelType w:val="hybridMultilevel"/>
    <w:tmpl w:val="C9D2367C"/>
    <w:lvl w:ilvl="0" w:tplc="1B7CE69E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3761F"/>
    <w:multiLevelType w:val="multilevel"/>
    <w:tmpl w:val="BBFE9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4B04F7"/>
    <w:multiLevelType w:val="hybridMultilevel"/>
    <w:tmpl w:val="4B3CC18C"/>
    <w:lvl w:ilvl="0" w:tplc="D1D6B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BA3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466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9CE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08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D4F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809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8A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0AA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4980D75"/>
    <w:multiLevelType w:val="multilevel"/>
    <w:tmpl w:val="D83E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DE7449"/>
    <w:multiLevelType w:val="multilevel"/>
    <w:tmpl w:val="E3863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204055"/>
    <w:multiLevelType w:val="hybridMultilevel"/>
    <w:tmpl w:val="7554863C"/>
    <w:lvl w:ilvl="0" w:tplc="14D44C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B2F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545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C3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09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C43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987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263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8A8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1F52D5"/>
    <w:multiLevelType w:val="hybridMultilevel"/>
    <w:tmpl w:val="D7069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A3808"/>
    <w:multiLevelType w:val="hybridMultilevel"/>
    <w:tmpl w:val="7F0A2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2129B"/>
    <w:multiLevelType w:val="hybridMultilevel"/>
    <w:tmpl w:val="0622A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D7906"/>
    <w:multiLevelType w:val="hybridMultilevel"/>
    <w:tmpl w:val="79A2DA04"/>
    <w:lvl w:ilvl="0" w:tplc="7772E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82A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42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062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42A0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6E3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C41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2A3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702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968571F"/>
    <w:multiLevelType w:val="multilevel"/>
    <w:tmpl w:val="0D1E7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8C471C"/>
    <w:multiLevelType w:val="multilevel"/>
    <w:tmpl w:val="7986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8757363">
    <w:abstractNumId w:val="1"/>
  </w:num>
  <w:num w:numId="2" w16cid:durableId="1329285065">
    <w:abstractNumId w:val="12"/>
  </w:num>
  <w:num w:numId="3" w16cid:durableId="1491361883">
    <w:abstractNumId w:val="4"/>
  </w:num>
  <w:num w:numId="4" w16cid:durableId="944969525">
    <w:abstractNumId w:val="19"/>
  </w:num>
  <w:num w:numId="5" w16cid:durableId="1776316865">
    <w:abstractNumId w:val="15"/>
  </w:num>
  <w:num w:numId="6" w16cid:durableId="1995141193">
    <w:abstractNumId w:val="17"/>
  </w:num>
  <w:num w:numId="7" w16cid:durableId="265233555">
    <w:abstractNumId w:val="16"/>
  </w:num>
  <w:num w:numId="8" w16cid:durableId="1009910707">
    <w:abstractNumId w:val="10"/>
  </w:num>
  <w:num w:numId="9" w16cid:durableId="1756052558">
    <w:abstractNumId w:val="9"/>
  </w:num>
  <w:num w:numId="10" w16cid:durableId="2108773727">
    <w:abstractNumId w:val="20"/>
  </w:num>
  <w:num w:numId="11" w16cid:durableId="91292256">
    <w:abstractNumId w:val="7"/>
  </w:num>
  <w:num w:numId="12" w16cid:durableId="1081834532">
    <w:abstractNumId w:val="8"/>
  </w:num>
  <w:num w:numId="13" w16cid:durableId="305546564">
    <w:abstractNumId w:val="2"/>
  </w:num>
  <w:num w:numId="14" w16cid:durableId="1584489450">
    <w:abstractNumId w:val="0"/>
  </w:num>
  <w:num w:numId="15" w16cid:durableId="2135519033">
    <w:abstractNumId w:val="11"/>
  </w:num>
  <w:num w:numId="16" w16cid:durableId="172574353">
    <w:abstractNumId w:val="14"/>
  </w:num>
  <w:num w:numId="17" w16cid:durableId="241841206">
    <w:abstractNumId w:val="3"/>
  </w:num>
  <w:num w:numId="18" w16cid:durableId="615063129">
    <w:abstractNumId w:val="6"/>
  </w:num>
  <w:num w:numId="19" w16cid:durableId="1809123971">
    <w:abstractNumId w:val="5"/>
  </w:num>
  <w:num w:numId="20" w16cid:durableId="554658143">
    <w:abstractNumId w:val="13"/>
  </w:num>
  <w:num w:numId="21" w16cid:durableId="365913661">
    <w:abstractNumId w:val="21"/>
  </w:num>
  <w:num w:numId="22" w16cid:durableId="15911572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2C9"/>
    <w:rsid w:val="00004343"/>
    <w:rsid w:val="00016745"/>
    <w:rsid w:val="00017EA8"/>
    <w:rsid w:val="00022FC8"/>
    <w:rsid w:val="0004133F"/>
    <w:rsid w:val="00091DD1"/>
    <w:rsid w:val="000B1E41"/>
    <w:rsid w:val="000B76B9"/>
    <w:rsid w:val="000C5AC9"/>
    <w:rsid w:val="000D7815"/>
    <w:rsid w:val="000E319A"/>
    <w:rsid w:val="000F64F0"/>
    <w:rsid w:val="00116095"/>
    <w:rsid w:val="00123EE3"/>
    <w:rsid w:val="00125C17"/>
    <w:rsid w:val="00132346"/>
    <w:rsid w:val="001370BD"/>
    <w:rsid w:val="001528F7"/>
    <w:rsid w:val="0015437F"/>
    <w:rsid w:val="001874AB"/>
    <w:rsid w:val="00196BE8"/>
    <w:rsid w:val="001A3E5B"/>
    <w:rsid w:val="001A5F7D"/>
    <w:rsid w:val="001C020E"/>
    <w:rsid w:val="001C1D75"/>
    <w:rsid w:val="001C6254"/>
    <w:rsid w:val="001C6A39"/>
    <w:rsid w:val="001D6503"/>
    <w:rsid w:val="001E0754"/>
    <w:rsid w:val="00207DA9"/>
    <w:rsid w:val="00242591"/>
    <w:rsid w:val="00276331"/>
    <w:rsid w:val="00297143"/>
    <w:rsid w:val="002A168F"/>
    <w:rsid w:val="002A7BC0"/>
    <w:rsid w:val="002B5FD1"/>
    <w:rsid w:val="002D1B5F"/>
    <w:rsid w:val="002F1CAB"/>
    <w:rsid w:val="00353FE1"/>
    <w:rsid w:val="003677DF"/>
    <w:rsid w:val="0039335B"/>
    <w:rsid w:val="003D1E5F"/>
    <w:rsid w:val="003D5226"/>
    <w:rsid w:val="00426C66"/>
    <w:rsid w:val="00432862"/>
    <w:rsid w:val="0045426E"/>
    <w:rsid w:val="00455482"/>
    <w:rsid w:val="00465D03"/>
    <w:rsid w:val="00480637"/>
    <w:rsid w:val="004D5BA3"/>
    <w:rsid w:val="004E7C68"/>
    <w:rsid w:val="004F1AB3"/>
    <w:rsid w:val="004F52D5"/>
    <w:rsid w:val="004F5D7F"/>
    <w:rsid w:val="005133F5"/>
    <w:rsid w:val="00525EB3"/>
    <w:rsid w:val="0055432A"/>
    <w:rsid w:val="00557E97"/>
    <w:rsid w:val="00572B45"/>
    <w:rsid w:val="005777A0"/>
    <w:rsid w:val="00594EAB"/>
    <w:rsid w:val="005A1B21"/>
    <w:rsid w:val="005A230D"/>
    <w:rsid w:val="006B6E1A"/>
    <w:rsid w:val="006C1AB8"/>
    <w:rsid w:val="006C7E52"/>
    <w:rsid w:val="006E3632"/>
    <w:rsid w:val="00703B21"/>
    <w:rsid w:val="00706EAB"/>
    <w:rsid w:val="00724840"/>
    <w:rsid w:val="00740C1C"/>
    <w:rsid w:val="007423DC"/>
    <w:rsid w:val="00766B30"/>
    <w:rsid w:val="0077419C"/>
    <w:rsid w:val="00786756"/>
    <w:rsid w:val="00787D74"/>
    <w:rsid w:val="007B1227"/>
    <w:rsid w:val="007B6285"/>
    <w:rsid w:val="007E310F"/>
    <w:rsid w:val="007F282E"/>
    <w:rsid w:val="007F50B6"/>
    <w:rsid w:val="00804BB8"/>
    <w:rsid w:val="00824AD2"/>
    <w:rsid w:val="00845B2D"/>
    <w:rsid w:val="00893ADE"/>
    <w:rsid w:val="0089688F"/>
    <w:rsid w:val="008A172F"/>
    <w:rsid w:val="008F371F"/>
    <w:rsid w:val="008F6411"/>
    <w:rsid w:val="00923829"/>
    <w:rsid w:val="00954557"/>
    <w:rsid w:val="009636A8"/>
    <w:rsid w:val="00984B4B"/>
    <w:rsid w:val="0098529C"/>
    <w:rsid w:val="009A028C"/>
    <w:rsid w:val="009A2D92"/>
    <w:rsid w:val="009B0D00"/>
    <w:rsid w:val="009B4AE7"/>
    <w:rsid w:val="009C0C28"/>
    <w:rsid w:val="009D63AA"/>
    <w:rsid w:val="009E24D3"/>
    <w:rsid w:val="009F58FB"/>
    <w:rsid w:val="00A01C21"/>
    <w:rsid w:val="00A255C7"/>
    <w:rsid w:val="00A302E1"/>
    <w:rsid w:val="00A33FA8"/>
    <w:rsid w:val="00A64375"/>
    <w:rsid w:val="00A73EB1"/>
    <w:rsid w:val="00A92AE2"/>
    <w:rsid w:val="00AA2D13"/>
    <w:rsid w:val="00AD4F11"/>
    <w:rsid w:val="00AE6075"/>
    <w:rsid w:val="00B025F0"/>
    <w:rsid w:val="00B0723A"/>
    <w:rsid w:val="00B20B07"/>
    <w:rsid w:val="00B2592B"/>
    <w:rsid w:val="00B34E53"/>
    <w:rsid w:val="00B4240D"/>
    <w:rsid w:val="00B516F3"/>
    <w:rsid w:val="00B52742"/>
    <w:rsid w:val="00BA4386"/>
    <w:rsid w:val="00BB4D16"/>
    <w:rsid w:val="00BD146B"/>
    <w:rsid w:val="00BE1183"/>
    <w:rsid w:val="00BE6ACC"/>
    <w:rsid w:val="00C003FD"/>
    <w:rsid w:val="00C03508"/>
    <w:rsid w:val="00C06706"/>
    <w:rsid w:val="00C07735"/>
    <w:rsid w:val="00C156FA"/>
    <w:rsid w:val="00C17963"/>
    <w:rsid w:val="00C25325"/>
    <w:rsid w:val="00C25FB7"/>
    <w:rsid w:val="00C272AF"/>
    <w:rsid w:val="00C335DD"/>
    <w:rsid w:val="00C8154E"/>
    <w:rsid w:val="00CB1F09"/>
    <w:rsid w:val="00CF21F7"/>
    <w:rsid w:val="00D22E96"/>
    <w:rsid w:val="00D34CDA"/>
    <w:rsid w:val="00D37C4B"/>
    <w:rsid w:val="00D44224"/>
    <w:rsid w:val="00D71082"/>
    <w:rsid w:val="00D87B58"/>
    <w:rsid w:val="00DA3FC3"/>
    <w:rsid w:val="00DB563D"/>
    <w:rsid w:val="00DB5BD3"/>
    <w:rsid w:val="00DE6E7B"/>
    <w:rsid w:val="00DF72C9"/>
    <w:rsid w:val="00E0518D"/>
    <w:rsid w:val="00E15259"/>
    <w:rsid w:val="00E23BB7"/>
    <w:rsid w:val="00E32B4D"/>
    <w:rsid w:val="00E37C73"/>
    <w:rsid w:val="00E41E96"/>
    <w:rsid w:val="00E464F8"/>
    <w:rsid w:val="00E54E6D"/>
    <w:rsid w:val="00E67478"/>
    <w:rsid w:val="00E76D1F"/>
    <w:rsid w:val="00E87933"/>
    <w:rsid w:val="00EA1601"/>
    <w:rsid w:val="00EE08C3"/>
    <w:rsid w:val="00EF1DED"/>
    <w:rsid w:val="00EF4EB2"/>
    <w:rsid w:val="00F0445A"/>
    <w:rsid w:val="00F1375F"/>
    <w:rsid w:val="00F50690"/>
    <w:rsid w:val="00F869E3"/>
    <w:rsid w:val="00FB4D6C"/>
    <w:rsid w:val="00FC1393"/>
    <w:rsid w:val="00FD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FF63"/>
  <w15:chartTrackingRefBased/>
  <w15:docId w15:val="{73FE284D-C8E7-4FD0-A8C1-6623EBF5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30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2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17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E41E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41E96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BE1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627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740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0896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648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Захарова Марина Андреевна</cp:lastModifiedBy>
  <cp:revision>2</cp:revision>
  <dcterms:created xsi:type="dcterms:W3CDTF">2026-07-17T08:44:00Z</dcterms:created>
  <dcterms:modified xsi:type="dcterms:W3CDTF">2026-07-17T08:44:00Z</dcterms:modified>
</cp:coreProperties>
</file>